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19FB" w:rsidRDefault="002F197A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 </w:t>
      </w:r>
    </w:p>
    <w:p w:rsidR="008C5B4C" w:rsidRDefault="002F197A">
      <w:pPr>
        <w:ind w:left="1416" w:firstLine="708"/>
      </w:pPr>
      <w:r>
        <w:rPr>
          <w:b/>
          <w:spacing w:val="160"/>
          <w:sz w:val="32"/>
          <w:szCs w:val="28"/>
        </w:rPr>
        <w:t xml:space="preserve"> АДМИНИСТРАЦИЯ                                                                 </w:t>
      </w:r>
    </w:p>
    <w:p w:rsidR="008C5B4C" w:rsidRDefault="002F197A">
      <w:pPr>
        <w:pBdr>
          <w:bottom w:val="double" w:sz="6" w:space="1" w:color="00000A"/>
        </w:pBdr>
        <w:jc w:val="center"/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8C5B4C" w:rsidRDefault="002F197A">
      <w:pPr>
        <w:jc w:val="center"/>
      </w:pPr>
      <w:r>
        <w:rPr>
          <w:sz w:val="24"/>
          <w:szCs w:val="24"/>
        </w:rPr>
        <w:t xml:space="preserve">346841, Ростовская область, Неклиновский район,  с. Андреево-Мелентьево, </w:t>
      </w:r>
    </w:p>
    <w:p w:rsidR="008C5B4C" w:rsidRDefault="002F197A">
      <w:pPr>
        <w:jc w:val="center"/>
      </w:pPr>
      <w:r>
        <w:rPr>
          <w:sz w:val="24"/>
          <w:szCs w:val="24"/>
        </w:rPr>
        <w:t>ул. Победы, д. № 3, Телефон/факс: 8(86347) 3-32-35</w:t>
      </w:r>
    </w:p>
    <w:p w:rsidR="008C5B4C" w:rsidRDefault="008C5B4C">
      <w:pPr>
        <w:jc w:val="center"/>
        <w:rPr>
          <w:b/>
          <w:sz w:val="24"/>
          <w:szCs w:val="24"/>
        </w:rPr>
      </w:pPr>
    </w:p>
    <w:p w:rsidR="008C5B4C" w:rsidRDefault="002F1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6730E" w:rsidRDefault="0096730E">
      <w:pPr>
        <w:jc w:val="center"/>
      </w:pPr>
    </w:p>
    <w:p w:rsidR="008C5B4C" w:rsidRDefault="002F197A" w:rsidP="0096730E">
      <w:r>
        <w:rPr>
          <w:sz w:val="24"/>
          <w:szCs w:val="24"/>
        </w:rPr>
        <w:t xml:space="preserve">  « 30»     декабря   2019 г.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96730E">
        <w:rPr>
          <w:lang w:eastAsia="ru-RU"/>
        </w:rPr>
        <w:t>с. Андреево-Мелентьево</w:t>
      </w:r>
      <w:r w:rsidR="0096730E">
        <w:rPr>
          <w:lang w:eastAsia="ru-RU"/>
        </w:rPr>
        <w:t xml:space="preserve"> </w:t>
      </w:r>
      <w:r>
        <w:rPr>
          <w:sz w:val="24"/>
          <w:szCs w:val="24"/>
        </w:rPr>
        <w:t xml:space="preserve">                      №   116</w:t>
      </w:r>
    </w:p>
    <w:p w:rsidR="008C5B4C" w:rsidRDefault="008C5B4C">
      <w:pPr>
        <w:tabs>
          <w:tab w:val="left" w:pos="8505"/>
        </w:tabs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8C5B4C" w:rsidRDefault="002F197A">
      <w:pPr>
        <w:spacing w:line="276" w:lineRule="auto"/>
        <w:ind w:right="5726" w:firstLine="0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«О порядке формирования перечня налоговых расходов и оценки налоговых расходов муниципального образования «Андреево-Мелентьевское сельское поселение»</w:t>
      </w:r>
    </w:p>
    <w:p w:rsidR="008C5B4C" w:rsidRDefault="008C5B4C">
      <w:pPr>
        <w:spacing w:line="276" w:lineRule="auto"/>
        <w:ind w:right="14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C5B4C" w:rsidRDefault="002F197A">
      <w:pPr>
        <w:keepNext/>
        <w:spacing w:line="276" w:lineRule="auto"/>
        <w:jc w:val="both"/>
        <w:outlineLvl w:val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В соответствии со статьей 174.3 Бюджетного кодекса Российской Федерации, руководствуясь Уставом муниципа</w:t>
      </w:r>
      <w:r>
        <w:rPr>
          <w:rFonts w:eastAsia="Times New Roman"/>
          <w:sz w:val="24"/>
          <w:szCs w:val="24"/>
          <w:lang w:eastAsia="ru-RU"/>
        </w:rPr>
        <w:t>льного образования «</w:t>
      </w:r>
      <w:r>
        <w:rPr>
          <w:sz w:val="24"/>
          <w:szCs w:val="24"/>
        </w:rPr>
        <w:t>Андреево-Мелентьевское</w:t>
      </w:r>
      <w:r>
        <w:rPr>
          <w:rFonts w:eastAsia="Times New Roman"/>
          <w:sz w:val="24"/>
          <w:szCs w:val="24"/>
          <w:lang w:eastAsia="ru-RU"/>
        </w:rPr>
        <w:t xml:space="preserve"> сельское поселение», принятым Решением Собрания депутатов </w:t>
      </w:r>
      <w:r>
        <w:rPr>
          <w:sz w:val="24"/>
          <w:szCs w:val="24"/>
        </w:rPr>
        <w:t>Андреево-Мелентьевского</w:t>
      </w:r>
      <w:r>
        <w:rPr>
          <w:rFonts w:eastAsia="Times New Roman"/>
          <w:sz w:val="24"/>
          <w:szCs w:val="24"/>
          <w:lang w:eastAsia="ru-RU"/>
        </w:rPr>
        <w:t xml:space="preserve"> сельского поселения 12.05.2017 № 47 Администрация </w:t>
      </w:r>
      <w:r>
        <w:rPr>
          <w:sz w:val="24"/>
          <w:szCs w:val="24"/>
        </w:rPr>
        <w:t>Андреево-Мелентьевского</w:t>
      </w:r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8C5B4C" w:rsidRDefault="008C5B4C">
      <w:pPr>
        <w:keepNext/>
        <w:spacing w:line="276" w:lineRule="auto"/>
        <w:outlineLvl w:val="0"/>
        <w:rPr>
          <w:rFonts w:eastAsia="Times New Roman"/>
          <w:sz w:val="24"/>
          <w:szCs w:val="24"/>
          <w:lang w:eastAsia="ru-RU"/>
        </w:rPr>
      </w:pPr>
    </w:p>
    <w:p w:rsidR="008C5B4C" w:rsidRDefault="002F197A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ПОСТАНОВЛЯЕТ:</w:t>
      </w:r>
    </w:p>
    <w:p w:rsidR="008C5B4C" w:rsidRDefault="008C5B4C">
      <w:pPr>
        <w:keepNext/>
        <w:spacing w:line="276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8C5B4C" w:rsidRDefault="002F197A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Утвердить Порядок </w:t>
      </w:r>
      <w:r>
        <w:rPr>
          <w:rFonts w:eastAsia="Times New Roman"/>
          <w:sz w:val="24"/>
          <w:szCs w:val="24"/>
          <w:lang w:eastAsia="ru-RU"/>
        </w:rPr>
        <w:t>формирования перечня налоговых расходов и оценки налоговых расходов муниципального образования «Андреево-Мелентьевское сельское поселение» согласно приложению.</w:t>
      </w:r>
    </w:p>
    <w:p w:rsidR="008C5B4C" w:rsidRDefault="002F197A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Старшему инспектору </w:t>
      </w:r>
      <w:r w:rsidR="008649AD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Кашинсковой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И</w:t>
      </w:r>
      <w:r w:rsidR="008649AD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  <w:r w:rsidR="008649AD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>
        <w:rPr>
          <w:sz w:val="24"/>
          <w:szCs w:val="24"/>
        </w:rPr>
        <w:t>Андреево-Мелентьевского</w:t>
      </w:r>
      <w:r>
        <w:rPr>
          <w:rFonts w:eastAsia="Times New Roman"/>
          <w:sz w:val="24"/>
          <w:szCs w:val="24"/>
          <w:lang w:eastAsia="ru-RU"/>
        </w:rPr>
        <w:t xml:space="preserve"> сельского поселения в информационно-телекоммуникацион</w:t>
      </w:r>
      <w:r>
        <w:rPr>
          <w:rFonts w:eastAsia="Times New Roman"/>
          <w:sz w:val="24"/>
          <w:szCs w:val="24"/>
          <w:lang w:eastAsia="ru-RU"/>
        </w:rPr>
        <w:t>ной сети «Интернет».</w:t>
      </w:r>
    </w:p>
    <w:p w:rsidR="008C5B4C" w:rsidRDefault="002F197A">
      <w:pPr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8C5B4C" w:rsidRDefault="002F197A">
      <w:pPr>
        <w:spacing w:line="276" w:lineRule="auto"/>
        <w:jc w:val="both"/>
      </w:pPr>
      <w:r>
        <w:rPr>
          <w:rFonts w:eastAsia="Times New Roman"/>
          <w:sz w:val="24"/>
          <w:szCs w:val="24"/>
          <w:lang w:eastAsia="ru-RU"/>
        </w:rPr>
        <w:t xml:space="preserve">4. Контроль за исполнением настоящего постановления возлагаю на начальника отдела экономики и финансов.  </w:t>
      </w:r>
    </w:p>
    <w:p w:rsidR="008C5B4C" w:rsidRDefault="008C5B4C">
      <w:pPr>
        <w:spacing w:line="276" w:lineRule="auto"/>
        <w:ind w:firstLine="851"/>
        <w:rPr>
          <w:rFonts w:eastAsia="Times New Roman"/>
          <w:sz w:val="24"/>
          <w:szCs w:val="24"/>
          <w:lang w:eastAsia="ru-RU"/>
        </w:rPr>
      </w:pPr>
    </w:p>
    <w:p w:rsidR="008C5B4C" w:rsidRDefault="008C5B4C">
      <w:pPr>
        <w:spacing w:line="276" w:lineRule="auto"/>
        <w:ind w:firstLine="851"/>
        <w:rPr>
          <w:rFonts w:eastAsia="Times New Roman"/>
          <w:sz w:val="24"/>
          <w:szCs w:val="24"/>
          <w:lang w:eastAsia="ru-RU"/>
        </w:rPr>
      </w:pPr>
    </w:p>
    <w:p w:rsidR="008C5B4C" w:rsidRDefault="002F197A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Глава Администрации</w:t>
      </w:r>
    </w:p>
    <w:p w:rsidR="003719FB" w:rsidRDefault="002F197A">
      <w:pPr>
        <w:tabs>
          <w:tab w:val="left" w:pos="8505"/>
        </w:tabs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Андреево-Мелентьевского </w:t>
      </w:r>
    </w:p>
    <w:p w:rsidR="008C5B4C" w:rsidRDefault="002F197A">
      <w:pPr>
        <w:tabs>
          <w:tab w:val="left" w:pos="8505"/>
        </w:tabs>
        <w:spacing w:line="276" w:lineRule="auto"/>
        <w:ind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сельского поселения</w:t>
      </w:r>
      <w:r w:rsidR="003719F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>Ю.В. Иваница</w:t>
      </w:r>
    </w:p>
    <w:p w:rsidR="008C5B4C" w:rsidRDefault="008C5B4C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8C5B4C" w:rsidRDefault="002F197A">
      <w:pPr>
        <w:tabs>
          <w:tab w:val="left" w:pos="8505"/>
        </w:tabs>
        <w:spacing w:line="276" w:lineRule="auto"/>
        <w:ind w:firstLine="0"/>
        <w:rPr>
          <w:sz w:val="18"/>
          <w:szCs w:val="18"/>
        </w:rPr>
      </w:pPr>
      <w:r>
        <w:rPr>
          <w:rFonts w:eastAsia="Times New Roman"/>
          <w:sz w:val="18"/>
          <w:szCs w:val="18"/>
          <w:lang w:eastAsia="ru-RU"/>
        </w:rPr>
        <w:t xml:space="preserve"> </w:t>
      </w:r>
    </w:p>
    <w:p w:rsidR="008C5B4C" w:rsidRDefault="008C5B4C">
      <w:pPr>
        <w:tabs>
          <w:tab w:val="left" w:pos="8505"/>
        </w:tabs>
        <w:spacing w:line="276" w:lineRule="auto"/>
        <w:ind w:left="5670" w:firstLine="0"/>
        <w:jc w:val="right"/>
        <w:rPr>
          <w:rFonts w:eastAsia="Times New Roman"/>
          <w:sz w:val="24"/>
          <w:lang w:eastAsia="ru-RU"/>
        </w:rPr>
      </w:pPr>
    </w:p>
    <w:p w:rsidR="008C5B4C" w:rsidRDefault="008C5B4C">
      <w:pPr>
        <w:tabs>
          <w:tab w:val="left" w:pos="8505"/>
        </w:tabs>
        <w:spacing w:line="276" w:lineRule="auto"/>
        <w:ind w:left="5670" w:firstLine="0"/>
        <w:jc w:val="right"/>
        <w:rPr>
          <w:rFonts w:eastAsia="Times New Roman"/>
          <w:sz w:val="24"/>
          <w:lang w:eastAsia="ru-RU"/>
        </w:rPr>
      </w:pPr>
    </w:p>
    <w:p w:rsidR="008C5B4C" w:rsidRDefault="008C5B4C">
      <w:pPr>
        <w:tabs>
          <w:tab w:val="left" w:pos="8505"/>
        </w:tabs>
        <w:spacing w:line="276" w:lineRule="auto"/>
        <w:ind w:left="5670" w:firstLine="0"/>
        <w:jc w:val="right"/>
        <w:rPr>
          <w:rFonts w:eastAsia="Times New Roman"/>
          <w:sz w:val="24"/>
          <w:lang w:eastAsia="ru-RU"/>
        </w:rPr>
      </w:pPr>
    </w:p>
    <w:p w:rsidR="008C5B4C" w:rsidRDefault="008C5B4C">
      <w:pPr>
        <w:tabs>
          <w:tab w:val="left" w:pos="8505"/>
        </w:tabs>
        <w:spacing w:line="276" w:lineRule="auto"/>
        <w:ind w:left="5670" w:firstLine="0"/>
        <w:jc w:val="right"/>
        <w:rPr>
          <w:rFonts w:eastAsia="Times New Roman"/>
          <w:sz w:val="24"/>
          <w:lang w:eastAsia="ru-RU"/>
        </w:rPr>
      </w:pPr>
    </w:p>
    <w:p w:rsidR="008C5B4C" w:rsidRDefault="008C5B4C">
      <w:pPr>
        <w:tabs>
          <w:tab w:val="left" w:pos="8505"/>
        </w:tabs>
        <w:spacing w:line="276" w:lineRule="auto"/>
        <w:ind w:left="5670" w:firstLine="0"/>
        <w:jc w:val="right"/>
        <w:rPr>
          <w:rFonts w:eastAsia="Times New Roman"/>
          <w:sz w:val="24"/>
          <w:lang w:eastAsia="ru-RU"/>
        </w:rPr>
      </w:pPr>
    </w:p>
    <w:p w:rsidR="008C5B4C" w:rsidRDefault="002F197A">
      <w:pPr>
        <w:tabs>
          <w:tab w:val="left" w:pos="8505"/>
        </w:tabs>
        <w:spacing w:line="276" w:lineRule="auto"/>
        <w:ind w:left="5670" w:firstLine="0"/>
        <w:jc w:val="right"/>
      </w:pPr>
      <w:r>
        <w:rPr>
          <w:rFonts w:eastAsia="Times New Roman"/>
          <w:sz w:val="24"/>
          <w:lang w:eastAsia="ru-RU"/>
        </w:rPr>
        <w:t>Приложение</w:t>
      </w:r>
    </w:p>
    <w:p w:rsidR="008C5B4C" w:rsidRDefault="002F197A">
      <w:pPr>
        <w:tabs>
          <w:tab w:val="left" w:pos="8505"/>
        </w:tabs>
        <w:spacing w:line="276" w:lineRule="auto"/>
        <w:ind w:left="5670" w:firstLine="0"/>
        <w:jc w:val="right"/>
      </w:pPr>
      <w:r>
        <w:rPr>
          <w:rFonts w:eastAsia="Times New Roman"/>
          <w:sz w:val="24"/>
          <w:lang w:eastAsia="ru-RU"/>
        </w:rPr>
        <w:t xml:space="preserve">к Постановлению Администрации Андреево-Мелентьевского сельского поселения </w:t>
      </w:r>
      <w:r>
        <w:rPr>
          <w:rFonts w:eastAsia="Times New Roman"/>
          <w:color w:val="000000"/>
          <w:sz w:val="24"/>
          <w:lang w:eastAsia="ru-RU"/>
        </w:rPr>
        <w:t>от  30.12.2019 №  116</w:t>
      </w:r>
    </w:p>
    <w:p w:rsidR="008C5B4C" w:rsidRDefault="008C5B4C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8C5B4C" w:rsidRDefault="002F197A">
      <w:pPr>
        <w:tabs>
          <w:tab w:val="left" w:pos="8505"/>
        </w:tabs>
        <w:spacing w:line="276" w:lineRule="auto"/>
        <w:jc w:val="center"/>
      </w:pPr>
      <w:r>
        <w:rPr>
          <w:rFonts w:eastAsia="Times New Roman"/>
          <w:b/>
          <w:lang w:eastAsia="ru-RU"/>
        </w:rPr>
        <w:t xml:space="preserve">Порядок формирования перечня налоговых расходов и </w:t>
      </w:r>
      <w:proofErr w:type="spellStart"/>
      <w:r>
        <w:rPr>
          <w:rFonts w:eastAsia="Times New Roman"/>
          <w:b/>
          <w:lang w:eastAsia="ru-RU"/>
        </w:rPr>
        <w:t>оценкине</w:t>
      </w:r>
      <w:proofErr w:type="spellEnd"/>
      <w:r>
        <w:rPr>
          <w:rFonts w:eastAsia="Times New Roman"/>
          <w:b/>
          <w:lang w:eastAsia="ru-RU"/>
        </w:rPr>
        <w:t xml:space="preserve"> налоговых расходов муниц</w:t>
      </w:r>
      <w:r>
        <w:rPr>
          <w:rFonts w:eastAsia="Times New Roman"/>
          <w:b/>
          <w:lang w:eastAsia="ru-RU"/>
        </w:rPr>
        <w:t>ипального образования «Андреево-Мелентьевское сельское поселение»</w:t>
      </w:r>
    </w:p>
    <w:p w:rsidR="008C5B4C" w:rsidRDefault="008C5B4C">
      <w:pPr>
        <w:spacing w:line="276" w:lineRule="auto"/>
        <w:outlineLvl w:val="0"/>
      </w:pPr>
    </w:p>
    <w:p w:rsidR="008C5B4C" w:rsidRDefault="002F197A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1. Общие положения</w:t>
      </w:r>
    </w:p>
    <w:p w:rsidR="008C5B4C" w:rsidRDefault="008C5B4C">
      <w:pPr>
        <w:spacing w:line="276" w:lineRule="auto"/>
      </w:pPr>
    </w:p>
    <w:p w:rsidR="008C5B4C" w:rsidRDefault="002F197A">
      <w:pPr>
        <w:spacing w:line="276" w:lineRule="auto"/>
        <w:jc w:val="both"/>
      </w:pPr>
      <w:r>
        <w:t xml:space="preserve">1.1. Настоящий Порядок определяет процедуру формирования перечня налоговых расходов Андреево-Мелентьевского сельского поселения и оценки налоговых расходов </w:t>
      </w:r>
      <w:r>
        <w:t>Андреево-Мелентьевского сельского поселения.</w:t>
      </w:r>
    </w:p>
    <w:p w:rsidR="008C5B4C" w:rsidRDefault="002F197A">
      <w:pPr>
        <w:spacing w:line="276" w:lineRule="auto"/>
        <w:jc w:val="both"/>
      </w:pPr>
      <w:r>
        <w:t>1.2. Понятия, используемые в настоящем Порядке:</w:t>
      </w:r>
    </w:p>
    <w:p w:rsidR="008C5B4C" w:rsidRDefault="002F197A">
      <w:pPr>
        <w:spacing w:line="276" w:lineRule="auto"/>
        <w:jc w:val="both"/>
      </w:pPr>
      <w:r>
        <w:t xml:space="preserve">куратор налогового расхода – Администрация Андреево-Мелентьевского сельского поселения, ответственная в соответствии с полномочиями, установленными муниципальными </w:t>
      </w:r>
      <w:r>
        <w:t>правовыми актами Андреево-Мелентьевского сельского поселения, за достижение соответствующих налоговому расходу целей муниципальной программы и (или) целей социально-экономического развития Андреево-Мелентьевского сельского поселения, не относящихся к муниц</w:t>
      </w:r>
      <w:r>
        <w:t>ипальным программам Андреево-Мелентьевского сельского поселения;</w:t>
      </w:r>
    </w:p>
    <w:p w:rsidR="008C5B4C" w:rsidRDefault="002F197A">
      <w:pPr>
        <w:spacing w:line="276" w:lineRule="auto"/>
        <w:jc w:val="both"/>
      </w:pPr>
      <w:r>
        <w:t>нормативные характеристики налоговых расходов Андреево-Мелентьевского сельского поселения - сведения о положениях нормативных правовых актов Андреево-Мелентьевского сельского поселения, котор</w:t>
      </w:r>
      <w:r>
        <w:t>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</w:t>
      </w:r>
      <w:r>
        <w:t xml:space="preserve">ые нормативными правовыми актами Андреево-Мелентьевского сельского поселения; </w:t>
      </w:r>
    </w:p>
    <w:p w:rsidR="008C5B4C" w:rsidRDefault="002F197A">
      <w:pPr>
        <w:spacing w:line="276" w:lineRule="auto"/>
        <w:jc w:val="both"/>
      </w:pPr>
      <w:r>
        <w:t>оценка налоговых расходов Андреево-Мелентьевского сельского поселения - комплекс мероприятий по оценке объемов налоговых расходов Андреево-Мелентьевского сельского поселения, об</w:t>
      </w:r>
      <w:r>
        <w:t xml:space="preserve">условленных льготами, предоставленными плательщикам, а также по оценке эффективности налоговых расходов Андреево-Мелентьевского сельского поселения; </w:t>
      </w:r>
    </w:p>
    <w:p w:rsidR="008C5B4C" w:rsidRDefault="002F197A">
      <w:pPr>
        <w:spacing w:line="276" w:lineRule="auto"/>
        <w:jc w:val="both"/>
      </w:pPr>
      <w:r>
        <w:t>оценка объемов налоговых расходов Андреево-Мелентьевского сельского поселения - определение объемов выпада</w:t>
      </w:r>
      <w:r>
        <w:t>ющих доходов консолидированного бюджета Андреево-Мелентьевского сельского поселения, обусловленных льготами, предоставленными плательщикам;</w:t>
      </w:r>
    </w:p>
    <w:p w:rsidR="008C5B4C" w:rsidRDefault="002F197A">
      <w:pPr>
        <w:spacing w:line="276" w:lineRule="auto"/>
        <w:jc w:val="both"/>
      </w:pPr>
      <w:r>
        <w:lastRenderedPageBreak/>
        <w:t>оценка эффективности налоговых расходов Андреево-Мелентьевского сельского поселения - комплекс мероприятий, позволяю</w:t>
      </w:r>
      <w:r>
        <w:t>щих сделать вывод о целесообразности и результативности предоставления плательщикам льгот исходя из целевых характеристик налоговых расходов Андреево-Мелентьевского сельского поселения;</w:t>
      </w:r>
    </w:p>
    <w:p w:rsidR="008C5B4C" w:rsidRDefault="002F197A">
      <w:pPr>
        <w:spacing w:line="276" w:lineRule="auto"/>
        <w:jc w:val="both"/>
      </w:pPr>
      <w:r>
        <w:t>паспорт налогового расхода Андреево-Мелентьевского сельского поселения</w:t>
      </w:r>
      <w: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8C5B4C" w:rsidRDefault="002F197A">
      <w:pPr>
        <w:spacing w:line="276" w:lineRule="auto"/>
        <w:jc w:val="both"/>
      </w:pPr>
      <w:r>
        <w:t>перечень налоговых расходов Андреево-Мелентьевского сельского поселения - документ, содержащий сведения о ра</w:t>
      </w:r>
      <w:r>
        <w:t>спределении налоговых расходов в соответствии с целями муниципальных программ Андреево-Мелентьевского сельского поселения, структурных элементов муниципальных программ Андреево-Мелентьевского сельского поселения и (или) целями социально-экономического разв</w:t>
      </w:r>
      <w:r>
        <w:t>ития Андреево-Мелентьевского сельского поселения, не относящимися к муниципальным программам Андреево-Мелентьевского сельского поселения, а также о кураторах налоговых расходов;</w:t>
      </w:r>
    </w:p>
    <w:p w:rsidR="008C5B4C" w:rsidRDefault="002F197A">
      <w:pPr>
        <w:spacing w:line="276" w:lineRule="auto"/>
        <w:jc w:val="both"/>
      </w:pPr>
      <w:r>
        <w:t>плательщики - плательщики налогов;</w:t>
      </w:r>
    </w:p>
    <w:p w:rsidR="008C5B4C" w:rsidRDefault="002F197A">
      <w:pPr>
        <w:spacing w:line="276" w:lineRule="auto"/>
        <w:jc w:val="both"/>
      </w:pPr>
      <w:r>
        <w:t>социальные налоговые расходы Андреево-Мелен</w:t>
      </w:r>
      <w:r>
        <w:t>тьевского сельского поселения - целевая категория налоговых расходов Андреево-Мелентьевского сельского поселения, обусловленных необходимостью обеспечения социальной защиты (поддержки) населения;</w:t>
      </w:r>
    </w:p>
    <w:p w:rsidR="008C5B4C" w:rsidRDefault="002F197A">
      <w:pPr>
        <w:spacing w:line="276" w:lineRule="auto"/>
        <w:jc w:val="both"/>
      </w:pPr>
      <w:r>
        <w:t>стимулирующие налоговые расходы Андреево-Мелентьевского сель</w:t>
      </w:r>
      <w:r>
        <w:t>ского поселения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Андреево-Мелентьевского сельского поселени</w:t>
      </w:r>
      <w:r>
        <w:t>я;</w:t>
      </w:r>
    </w:p>
    <w:p w:rsidR="008C5B4C" w:rsidRDefault="002F197A">
      <w:pPr>
        <w:spacing w:line="276" w:lineRule="auto"/>
        <w:jc w:val="both"/>
      </w:pPr>
      <w:r>
        <w:t xml:space="preserve">технические налоговые расходы Андреево-Мелентьевского сельского поселения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</w:t>
      </w:r>
      <w:r>
        <w:t>или частично за счет бюджета Андреево-Мелентьевского сельского поселения;</w:t>
      </w:r>
    </w:p>
    <w:p w:rsidR="008C5B4C" w:rsidRDefault="002F197A">
      <w:pPr>
        <w:spacing w:line="276" w:lineRule="auto"/>
        <w:jc w:val="both"/>
      </w:pPr>
      <w:r>
        <w:t>фискальные характеристики налоговых расходов Андреево-Мелентьевского сельского поселения - сведения об объеме льгот, предоставленных плательщикам, о численности получателей льгот и о</w:t>
      </w:r>
      <w:r>
        <w:t>б объеме налогов, задекларированных ими для уплаты в бюджет Андреево-Мелентьевского сельского поселения;</w:t>
      </w:r>
    </w:p>
    <w:p w:rsidR="008C5B4C" w:rsidRDefault="002F197A">
      <w:pPr>
        <w:spacing w:line="276" w:lineRule="auto"/>
        <w:jc w:val="both"/>
      </w:pPr>
      <w:r>
        <w:t>целевые характеристики налогового расхода Андреево-Мелентьевского сельского поселения - сведения о целях предоставления, показателях (индикаторах) дост</w:t>
      </w:r>
      <w:r>
        <w:t>ижения целей предоставления льготы, а также иные характеристики, предусмотренные нормативными правовыми актами Андреево-Мелентьевского сельского поселения.</w:t>
      </w:r>
    </w:p>
    <w:p w:rsidR="008C5B4C" w:rsidRDefault="002F197A">
      <w:pPr>
        <w:spacing w:line="276" w:lineRule="auto"/>
        <w:jc w:val="both"/>
      </w:pPr>
      <w:r>
        <w:t>1.3. Отнесение налоговых расходов Андреево-Мелентьевского сельского поселения к муниципальным програ</w:t>
      </w:r>
      <w:r>
        <w:t>ммам Андреево-Мелентьевского сельского поселения осуществляется исходя из целей муниципальных программ Андреево-Мелентьевского сельского поселения, структурных элементов муниципальных программ Андреево-Мелентьевского сельского поселения и (или) целей социа</w:t>
      </w:r>
      <w:r>
        <w:t xml:space="preserve">льно-экономического развития </w:t>
      </w:r>
      <w:r>
        <w:lastRenderedPageBreak/>
        <w:t>Андреево-Мелентьевского сельского поселения, не относящихся к муниципальным программам Андреево-Мелентьевского сельского поселения.</w:t>
      </w:r>
    </w:p>
    <w:p w:rsidR="008C5B4C" w:rsidRDefault="002F197A">
      <w:pPr>
        <w:spacing w:line="276" w:lineRule="auto"/>
        <w:jc w:val="both"/>
      </w:pPr>
      <w:r>
        <w:t>1.4. В целях оценки налоговых расходов Андреево-Мелентьевского сельского поселения Администраци</w:t>
      </w:r>
      <w:r>
        <w:t>я Андреево-Мелентьевского сельского поселения:</w:t>
      </w:r>
    </w:p>
    <w:p w:rsidR="008C5B4C" w:rsidRDefault="002F197A">
      <w:pPr>
        <w:spacing w:line="276" w:lineRule="auto"/>
        <w:jc w:val="both"/>
      </w:pPr>
      <w:r>
        <w:t xml:space="preserve">а) формирует </w:t>
      </w:r>
      <w:hyperlink w:anchor="Par115">
        <w:r>
          <w:rPr>
            <w:rStyle w:val="-"/>
            <w:color w:val="000000"/>
            <w:u w:val="none"/>
          </w:rPr>
          <w:t>перечень</w:t>
        </w:r>
      </w:hyperlink>
      <w:r>
        <w:t xml:space="preserve"> налоговых расходов Андреево-Мелентьевского сельского поселения, содержащий информацию, предусмотренную приложением 1 к настоящему Порядку;</w:t>
      </w:r>
    </w:p>
    <w:p w:rsidR="008C5B4C" w:rsidRDefault="002F197A">
      <w:pPr>
        <w:spacing w:line="276" w:lineRule="auto"/>
        <w:jc w:val="both"/>
      </w:pPr>
      <w:r>
        <w:t xml:space="preserve">б) </w:t>
      </w:r>
      <w:r>
        <w:t>обеспечивает сбор и формирование информации о нормативных, целевых и фискальных характеристиках налоговых расходов Андреево-Мелентьевского сельского поселения, необходимой для проведения их оценки, в том числе формирует оценку объемов налоговых расходов Ан</w:t>
      </w:r>
      <w:r>
        <w:t>дреево-Мелентьевского сельского поселения за отчетный финансовый год, а также оценку объемов налоговых расходов Андреево-Мелентьевского сельского поселения на текущий финансовый год, очередной финансовый год и плановый период на основании сведений, предста</w:t>
      </w:r>
      <w:r>
        <w:t>вленных в Администрацию Андреево-Мелентьевского сельского поселения Управлением Федеральной налоговой службы по Ростовской области;</w:t>
      </w:r>
    </w:p>
    <w:p w:rsidR="008C5B4C" w:rsidRDefault="002F197A">
      <w:pPr>
        <w:spacing w:line="276" w:lineRule="auto"/>
        <w:jc w:val="both"/>
      </w:pPr>
      <w:r>
        <w:t>в) осуществляет обобщение результатов оценки эффективности налоговых расходов Андреево-Мелентьевского сельского поселения.</w:t>
      </w:r>
    </w:p>
    <w:p w:rsidR="008C5B4C" w:rsidRDefault="002F197A">
      <w:pPr>
        <w:spacing w:line="276" w:lineRule="auto"/>
        <w:jc w:val="both"/>
      </w:pPr>
      <w:r>
        <w:t>1</w:t>
      </w:r>
      <w:r>
        <w:t>.5. В целях оценки налоговых расходов Андреево-Мелентьевского сельского поселения Администрация Андреево-Мелентьевского сельского поселения:</w:t>
      </w:r>
    </w:p>
    <w:p w:rsidR="008C5B4C" w:rsidRDefault="002F197A">
      <w:pPr>
        <w:spacing w:line="276" w:lineRule="auto"/>
        <w:jc w:val="both"/>
      </w:pPr>
      <w:r>
        <w:t>а) формирует паспорта налоговых расходов Андреево-Мелентьевского сельского поселения, содержащие информацию, предус</w:t>
      </w:r>
      <w:r>
        <w:t>мотренную Приложением 2</w:t>
      </w:r>
      <w:r>
        <w:rPr>
          <w:color w:val="000000"/>
        </w:rPr>
        <w:t xml:space="preserve"> </w:t>
      </w:r>
      <w:r>
        <w:t>к настоящему Порядку;</w:t>
      </w:r>
    </w:p>
    <w:p w:rsidR="008C5B4C" w:rsidRDefault="002F197A">
      <w:pPr>
        <w:spacing w:line="276" w:lineRule="auto"/>
        <w:jc w:val="both"/>
      </w:pPr>
      <w:r>
        <w:t>б) осуществляют оценку эффективности налоговых расходов Андреево-Мелентьевского сельского поселения.</w:t>
      </w:r>
    </w:p>
    <w:p w:rsidR="008C5B4C" w:rsidRDefault="008C5B4C">
      <w:pPr>
        <w:spacing w:line="276" w:lineRule="auto"/>
        <w:jc w:val="both"/>
      </w:pPr>
    </w:p>
    <w:p w:rsidR="008C5B4C" w:rsidRDefault="002F197A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2. Порядок формирования перечня</w:t>
      </w:r>
    </w:p>
    <w:p w:rsidR="008C5B4C" w:rsidRDefault="002F197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налоговых расходов Андреево-Мелентьевского сельского поселения</w:t>
      </w:r>
    </w:p>
    <w:p w:rsidR="008C5B4C" w:rsidRDefault="008C5B4C">
      <w:pPr>
        <w:spacing w:line="276" w:lineRule="auto"/>
      </w:pPr>
    </w:p>
    <w:p w:rsidR="008C5B4C" w:rsidRDefault="002F197A">
      <w:pPr>
        <w:spacing w:line="276" w:lineRule="auto"/>
        <w:jc w:val="both"/>
      </w:pPr>
      <w:r>
        <w:t xml:space="preserve">2.1. Перечень налоговых расходов Андреево-Мелентьевского сельского поселения на очередной финансовый год и плановый период (далее - перечень налоговых расходов) формируется </w:t>
      </w:r>
      <w:r>
        <w:rPr>
          <w:color w:val="000000"/>
        </w:rPr>
        <w:t>начальником финансово-экономического отдела Администрации Андреево-Мелентьевского с</w:t>
      </w:r>
      <w:r>
        <w:rPr>
          <w:color w:val="000000"/>
        </w:rPr>
        <w:t>ельского поселения</w:t>
      </w:r>
      <w:r>
        <w:t xml:space="preserve"> и представляется на согласование Главе Администрации Андреево-Мелентьевского сельского поселения ежегодно до 15 ноября текущего финансового года в соответствии с целями муниципальных программ Андреево-Мелентьевского сельского поселения, </w:t>
      </w:r>
      <w:r>
        <w:t>структурных элементов муниципальных программ Андреево-Мелентьевского сельского поселения и (или) целями социально-экономического развития Андреево-Мелентьевского сельского поселения, не относящимися к муниципальным программам Андреево-Мелентьевского сельск</w:t>
      </w:r>
      <w:r>
        <w:t xml:space="preserve">ого поселения. </w:t>
      </w:r>
    </w:p>
    <w:p w:rsidR="008C5B4C" w:rsidRDefault="002F197A">
      <w:pPr>
        <w:spacing w:line="276" w:lineRule="auto"/>
        <w:jc w:val="both"/>
      </w:pPr>
      <w:r>
        <w:lastRenderedPageBreak/>
        <w:t>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8C5B4C" w:rsidRDefault="002F197A">
      <w:pPr>
        <w:spacing w:line="276" w:lineRule="auto"/>
        <w:jc w:val="both"/>
      </w:pPr>
      <w:r>
        <w:t>Перечень налоговых расходов утверждается постановлением Администрации Андреево-Мелентьевского сельского посел</w:t>
      </w:r>
      <w:r>
        <w:t>ения до 1 декабря текущего финансового года.</w:t>
      </w:r>
    </w:p>
    <w:p w:rsidR="008C5B4C" w:rsidRDefault="002F197A">
      <w:pPr>
        <w:spacing w:line="276" w:lineRule="auto"/>
        <w:jc w:val="both"/>
      </w:pPr>
      <w:r>
        <w:t>2.2. В случае внесения в текущем финансовом году изменений в перечень муниципальных программ Андреево-Мелентьевского сельского поселения, структурные элементы муниципальных программ Андреево-Мелентьевского сельс</w:t>
      </w:r>
      <w:r>
        <w:t xml:space="preserve">кого поселения и (или) в случае изменения полномочий органов местного самоуправления Андреево-Мелентьевского сельского поселения, в связи с которыми возникает необходимость внесения изменений в перечень налоговых расходов, </w:t>
      </w:r>
      <w:r>
        <w:rPr>
          <w:color w:val="000000"/>
        </w:rPr>
        <w:t>начальником финансово-экономическ</w:t>
      </w:r>
      <w:r>
        <w:rPr>
          <w:color w:val="000000"/>
        </w:rPr>
        <w:t>ого отдела Администрации Андреево-Мелентьевского сельского поселения</w:t>
      </w:r>
      <w:r>
        <w:t xml:space="preserve"> не позднее 10 рабочих дней со дня внесения соответствующих изменений направляет на согласование Главе Администрации Андреево-Мелентьевского сельского поселения соответствующую информацию </w:t>
      </w:r>
      <w:r>
        <w:t>для внесения изменений в перечень налоговых расходов.</w:t>
      </w:r>
    </w:p>
    <w:p w:rsidR="008C5B4C" w:rsidRDefault="002F197A">
      <w:pPr>
        <w:spacing w:line="276" w:lineRule="auto"/>
        <w:jc w:val="both"/>
      </w:pPr>
      <w:r>
        <w:t>Перечень налоговых расходов с изменениями утверждается постановлением Администрации Андреево-Мелентьевского сельского поселения не позднее 15 рабочих дней со дня наступления обстоятельств для внесения с</w:t>
      </w:r>
      <w:r>
        <w:t>оответствующих изменений.</w:t>
      </w:r>
    </w:p>
    <w:p w:rsidR="008C5B4C" w:rsidRDefault="002F197A">
      <w:pPr>
        <w:spacing w:line="276" w:lineRule="auto"/>
        <w:jc w:val="both"/>
      </w:pPr>
      <w:r>
        <w:t>2.3. Утвержденный перечень налоговых расходов размещается на официальном сайте Администрации Андреево-Мелентьевского сельского поселения в информационно-телекоммуникационной сети «Интернет» в срок не позднее 10 рабочих дней со дня</w:t>
      </w:r>
      <w:r>
        <w:t xml:space="preserve"> его утверждения.</w:t>
      </w:r>
    </w:p>
    <w:p w:rsidR="008C5B4C" w:rsidRDefault="008C5B4C">
      <w:pPr>
        <w:spacing w:line="276" w:lineRule="auto"/>
      </w:pPr>
    </w:p>
    <w:p w:rsidR="008C5B4C" w:rsidRDefault="002F197A">
      <w:pPr>
        <w:spacing w:line="276" w:lineRule="auto"/>
        <w:jc w:val="center"/>
        <w:rPr>
          <w:b/>
        </w:rPr>
      </w:pPr>
      <w:r>
        <w:rPr>
          <w:b/>
        </w:rPr>
        <w:t>3. Правила формирования информации о нормативных, целевых и фискальных характеристиках налоговых расходов Андреево-Мелентьевского сельского поселения</w:t>
      </w:r>
    </w:p>
    <w:p w:rsidR="008C5B4C" w:rsidRDefault="008C5B4C">
      <w:pPr>
        <w:spacing w:line="276" w:lineRule="auto"/>
      </w:pPr>
    </w:p>
    <w:p w:rsidR="008C5B4C" w:rsidRDefault="002F197A">
      <w:pPr>
        <w:spacing w:line="276" w:lineRule="auto"/>
        <w:jc w:val="both"/>
      </w:pPr>
      <w:r>
        <w:t>3.1. Нормативные характеристики налоговых расходов Андреево-Мелентьевского сельского п</w:t>
      </w:r>
      <w:r>
        <w:t>оселения включают в себя информацию, предусмотренную разделом 1 приложения 2 к настоящему Порядку.</w:t>
      </w:r>
    </w:p>
    <w:p w:rsidR="008C5B4C" w:rsidRDefault="002F197A">
      <w:pPr>
        <w:spacing w:line="276" w:lineRule="auto"/>
        <w:jc w:val="both"/>
      </w:pPr>
      <w:r>
        <w:t>3.2. Целевые характеристики налоговых расходов Андреево-Мелентьевского сельского поселения отображают цель предоставления, показатели (индикаторы) достижения</w:t>
      </w:r>
      <w:r>
        <w:t xml:space="preserve"> целей предоставления льгот, а также иные характеристики, предусмотренные разделом 2 приложения 2 к настоящему Порядку.</w:t>
      </w:r>
    </w:p>
    <w:p w:rsidR="008C5B4C" w:rsidRDefault="002F197A">
      <w:pPr>
        <w:spacing w:line="276" w:lineRule="auto"/>
        <w:jc w:val="both"/>
      </w:pPr>
      <w:r>
        <w:t>3.3. Фискальные характеристики налоговых расходов Андреево-Мелентьевского сельского поселения отображают объем налоговых льгот, освобожд</w:t>
      </w:r>
      <w:r>
        <w:t>ений и иных преференций, предоставленных для плательщиков налогов, в соответствии с законодательством о налогах Андреево-Мелентьевского сельского поселения, а также иные характеристики, предусмотренные разделом 3 приложения 2 к настоящему Порядку.</w:t>
      </w:r>
    </w:p>
    <w:p w:rsidR="008C5B4C" w:rsidRDefault="008C5B4C">
      <w:pPr>
        <w:spacing w:line="276" w:lineRule="auto"/>
        <w:jc w:val="both"/>
      </w:pPr>
    </w:p>
    <w:p w:rsidR="008C5B4C" w:rsidRDefault="002F197A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4. Поря</w:t>
      </w:r>
      <w:r>
        <w:rPr>
          <w:b/>
          <w:bCs/>
        </w:rPr>
        <w:t>док оценки эффективности налоговых расходов Андреево-Мелентьевского сельского поселения и обобщения результатов оценки</w:t>
      </w:r>
    </w:p>
    <w:p w:rsidR="008C5B4C" w:rsidRDefault="002F197A">
      <w:pPr>
        <w:spacing w:line="276" w:lineRule="auto"/>
        <w:jc w:val="center"/>
        <w:rPr>
          <w:b/>
          <w:bCs/>
        </w:rPr>
      </w:pPr>
      <w:r>
        <w:rPr>
          <w:b/>
          <w:bCs/>
        </w:rPr>
        <w:t>эффективности налоговых расходов Андреево-Мелентьевского сельского поселения</w:t>
      </w:r>
    </w:p>
    <w:p w:rsidR="008C5B4C" w:rsidRDefault="008C5B4C">
      <w:pPr>
        <w:spacing w:line="276" w:lineRule="auto"/>
      </w:pPr>
    </w:p>
    <w:p w:rsidR="008C5B4C" w:rsidRDefault="002F197A">
      <w:pPr>
        <w:spacing w:line="276" w:lineRule="auto"/>
        <w:jc w:val="both"/>
      </w:pPr>
      <w:r>
        <w:t>3.1. Оценка эффективности налоговых расходов Андреево-Мелен</w:t>
      </w:r>
      <w:r>
        <w:t>тьевского сельского поселения осуществляется Администрацией Андреево-Мелентьевского сельского поселения и включает:</w:t>
      </w:r>
    </w:p>
    <w:p w:rsidR="008C5B4C" w:rsidRDefault="002F197A">
      <w:pPr>
        <w:spacing w:line="276" w:lineRule="auto"/>
        <w:jc w:val="both"/>
      </w:pPr>
      <w:r>
        <w:t>- оценку целесообразности налоговых расходов Андреево-Мелентьевского сельского поселения;</w:t>
      </w:r>
    </w:p>
    <w:p w:rsidR="008C5B4C" w:rsidRDefault="002F197A">
      <w:pPr>
        <w:spacing w:line="276" w:lineRule="auto"/>
        <w:jc w:val="both"/>
      </w:pPr>
      <w:r>
        <w:t>- оценку результативности налоговых расходов Андре</w:t>
      </w:r>
      <w:r>
        <w:t>ево-Мелентьевского сельского поселения.</w:t>
      </w:r>
    </w:p>
    <w:p w:rsidR="008C5B4C" w:rsidRDefault="002F197A">
      <w:pPr>
        <w:spacing w:line="276" w:lineRule="auto"/>
        <w:jc w:val="both"/>
      </w:pPr>
      <w:r>
        <w:t>3.2. Критериями целесообразности налоговых расходов Андреево-Мелентьевского сельского поселения являются:</w:t>
      </w:r>
    </w:p>
    <w:p w:rsidR="008C5B4C" w:rsidRDefault="002F197A">
      <w:pPr>
        <w:spacing w:line="276" w:lineRule="auto"/>
        <w:jc w:val="both"/>
      </w:pPr>
      <w:r>
        <w:t>- соответствие налоговых расходов Андреево-Мелентьевского сельского поселения целям муниципальных программ Анд</w:t>
      </w:r>
      <w:r>
        <w:t>реево-Мелентьевского сельского поселения, структурным элементам муниципальных программ Андреево-Мелентьевского сельского поселения и (или) целям социально-экономического развития Андреево-Мелентьевского сельского поселения, не относящимся к муниципальным п</w:t>
      </w:r>
      <w:r>
        <w:t>рограммам Андреево-Мелентьевского сельского поселения;</w:t>
      </w:r>
    </w:p>
    <w:p w:rsidR="008C5B4C" w:rsidRDefault="002F197A">
      <w:pPr>
        <w:spacing w:line="276" w:lineRule="auto"/>
        <w:jc w:val="both"/>
      </w:pPr>
      <w:r>
        <w:t xml:space="preserve"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к общей численности плательщиков, за 5-летний </w:t>
      </w:r>
      <w:r>
        <w:t>период.</w:t>
      </w:r>
    </w:p>
    <w:p w:rsidR="008C5B4C" w:rsidRDefault="002F197A">
      <w:pPr>
        <w:spacing w:line="276" w:lineRule="auto"/>
        <w:jc w:val="both"/>
      </w:pPr>
      <w:r>
        <w:t>3.3. В случае несоответствия налоговых расходов Андреево-Мелентьевского сельского поселения хотя бы одному из критериев, указанных в пункте 3.2 настоящего раздела, Администрации Андреево-Мелентьевского сельского поселения надлежит рассмотреть вопро</w:t>
      </w:r>
      <w:r>
        <w:t>с о необходимости сохранения, уточнения и (или) отмены льгот для плательщиков.</w:t>
      </w:r>
    </w:p>
    <w:p w:rsidR="008C5B4C" w:rsidRDefault="002F197A">
      <w:pPr>
        <w:spacing w:line="276" w:lineRule="auto"/>
        <w:jc w:val="both"/>
      </w:pPr>
      <w:r>
        <w:t>3.4. В качестве критерия результативности налогового расхода Андреево-Мелентьевского сельского поселения определяется как минимум один показатель (индикатор) достижения целей му</w:t>
      </w:r>
      <w:r>
        <w:t xml:space="preserve">ниципальной программы Андреево-Мелентьевского сельского поселения и (или) целей социально-экономического развития Андреево-Мелентьевского сельского поселения, не относящихся к муниципальным программам Андреево-Мелентьевского сельского поселения, либо иной </w:t>
      </w:r>
      <w:r>
        <w:t>показатель (индикатор), на значение которого оказывают влияние налоговые расходы Андреево-Мелентьевского сельского поселения.</w:t>
      </w:r>
    </w:p>
    <w:p w:rsidR="008C5B4C" w:rsidRDefault="002F197A">
      <w:pPr>
        <w:spacing w:line="276" w:lineRule="auto"/>
        <w:jc w:val="both"/>
      </w:pPr>
      <w: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t xml:space="preserve">муниципальной программы Андреево-Мелентьевского сельского поселения и (или) целями социально-экономического развития Андреево-Мелентьевского сельского поселения, не относящимися к муниципальным </w:t>
      </w:r>
      <w:r>
        <w:lastRenderedPageBreak/>
        <w:t>программам Андреево-Мелентьевского сельского поселения, которы</w:t>
      </w:r>
      <w:r>
        <w:t>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C5B4C" w:rsidRDefault="002F197A">
      <w:pPr>
        <w:spacing w:line="276" w:lineRule="auto"/>
        <w:jc w:val="both"/>
      </w:pPr>
      <w:r>
        <w:t>3.5. Оценка результативности налоговых расходов Андреево-Мелентьевского сельского поселения включ</w:t>
      </w:r>
      <w:r>
        <w:t>ает оценку бюджетной эффективности налоговых расходов Андреево-Мелентьевского сельского поселения.</w:t>
      </w:r>
    </w:p>
    <w:p w:rsidR="008C5B4C" w:rsidRDefault="002F197A">
      <w:pPr>
        <w:spacing w:line="276" w:lineRule="auto"/>
        <w:jc w:val="both"/>
      </w:pPr>
      <w:r>
        <w:t>3.6. В целях оценки бюджетной эффективности налоговых расходов Андреево-Мелентьевского сельского поселения осуществляется сравнительный анализ результативнос</w:t>
      </w:r>
      <w:r>
        <w:t>ти предоставления льгот и результативности применения альтернативных механизмов достижения целей муниципальной программы Андреево-Мелентьевского сельского поселения и (или) целей социально-экономического развития Андреево-Мелентьевского сельского поселения</w:t>
      </w:r>
      <w:r>
        <w:t>, не относящихся к муниципальным программам Андреево-Мелентьевского сельского поселения, а также оценка совокупного бюджетного эффекта (самоокупаемости) стимулирующих налоговых расходов Андреево-Мелентьевского сельского поселения.</w:t>
      </w:r>
    </w:p>
    <w:p w:rsidR="008C5B4C" w:rsidRDefault="002F197A">
      <w:pPr>
        <w:spacing w:line="276" w:lineRule="auto"/>
        <w:jc w:val="both"/>
      </w:pPr>
      <w:r>
        <w:t>3.7. Сравнительный анализ</w:t>
      </w:r>
      <w:r>
        <w:t xml:space="preserve"> включает сравнение объемов расходов бюджета Андреево-Мелентьевского сельского поселения в случае применения альтернативных механизмов достижения целей муниципальной программы Андреево-Мелентьевского сельского поселения и (или) целей социально-экономическо</w:t>
      </w:r>
      <w:r>
        <w:t>го развития Андреево-Мелентьевского сельского поселения, не относящихся к муниципальным программам Андреево-Мелентьевского сельского поселения, и объемов предоставленных льгот (расчет прироста показателя (индикатора) достижения целей муниципальной программ</w:t>
      </w:r>
      <w:r>
        <w:t xml:space="preserve">ы Андреево-Мелентьевского сельского поселения и (или) целей социально-экономического развития Андреево-Мелентьевского сельского поселения, не относящихся к муниципальным программам Андреево-Мелентьевского сельского поселения, на 1 рубль налоговых расходов </w:t>
      </w:r>
      <w:r>
        <w:t>и на 1 рубль расходов бюджета Андреево-Мелентьевского сельского поселения для достижения того же показателя (индикатора) в случае применения альтернативных механизмов).</w:t>
      </w:r>
    </w:p>
    <w:p w:rsidR="008C5B4C" w:rsidRDefault="002F197A">
      <w:pPr>
        <w:spacing w:line="276" w:lineRule="auto"/>
        <w:jc w:val="both"/>
      </w:pPr>
      <w:r>
        <w:t>В качестве альтернативных механизмов достижения целей муниципальной программы Андреево-</w:t>
      </w:r>
      <w:r>
        <w:t>Мелентьевского сельского поселения и (или) целей социально-экономического развития Андреево-Мелентьевского сельского поселения, не относящихся к муниципальным программам Андреево-Мелентьевского сельского поселения, могут учитываться в том числе:</w:t>
      </w:r>
    </w:p>
    <w:p w:rsidR="008C5B4C" w:rsidRDefault="002F197A">
      <w:pPr>
        <w:spacing w:line="276" w:lineRule="auto"/>
        <w:jc w:val="both"/>
      </w:pPr>
      <w:r>
        <w:t>- субсидии</w:t>
      </w:r>
      <w:r>
        <w:t xml:space="preserve"> или иные формы непосредственной финансовой поддержки плательщиков, имеющих право на льготы, за счет средств бюджета Андреево-Мелентьевского сельского поселения;</w:t>
      </w:r>
    </w:p>
    <w:p w:rsidR="008C5B4C" w:rsidRDefault="002F197A">
      <w:pPr>
        <w:spacing w:line="276" w:lineRule="auto"/>
        <w:jc w:val="both"/>
      </w:pPr>
      <w:r>
        <w:t>- предоставление муниципальных гарантий по обязательствам плательщиков, имеющих право на льгот</w:t>
      </w:r>
      <w:r>
        <w:t>ы;</w:t>
      </w:r>
    </w:p>
    <w:p w:rsidR="008C5B4C" w:rsidRDefault="002F197A">
      <w:pPr>
        <w:spacing w:line="276" w:lineRule="auto"/>
        <w:jc w:val="both"/>
      </w:pPr>
      <w:r>
        <w:lastRenderedPageBreak/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C5B4C" w:rsidRDefault="008C5B4C">
      <w:pPr>
        <w:spacing w:line="276" w:lineRule="auto"/>
        <w:jc w:val="both"/>
      </w:pPr>
    </w:p>
    <w:p w:rsidR="008C5B4C" w:rsidRDefault="002F197A">
      <w:pPr>
        <w:spacing w:line="276" w:lineRule="auto"/>
        <w:jc w:val="both"/>
      </w:pPr>
      <w:bookmarkStart w:id="0" w:name="Par62"/>
      <w:bookmarkEnd w:id="0"/>
      <w:r>
        <w:t>3.8. По итогам оценки эффективности налогового расхода Андреево-Мелентьевского сельско</w:t>
      </w:r>
      <w:r>
        <w:t>го поселения Администрация Андреево-Мелентьевского сельского поселения формулирует:</w:t>
      </w:r>
    </w:p>
    <w:p w:rsidR="008C5B4C" w:rsidRDefault="002F197A">
      <w:pPr>
        <w:spacing w:line="276" w:lineRule="auto"/>
        <w:jc w:val="both"/>
      </w:pPr>
      <w:r>
        <w:t>- выводы о достижении целевых характеристик (критериев целесообразности) налогового расхода Андреево-Мелентьевского сельского поселения;</w:t>
      </w:r>
    </w:p>
    <w:p w:rsidR="008C5B4C" w:rsidRDefault="002F197A">
      <w:pPr>
        <w:spacing w:line="276" w:lineRule="auto"/>
        <w:jc w:val="both"/>
      </w:pPr>
      <w:r>
        <w:t>- выводы о вкладе налогового расход</w:t>
      </w:r>
      <w:r>
        <w:t>а Андреево-Мелентьевского сельского поселения в достижение целей муниципальной программы и (или) целей социально-экономического развития;</w:t>
      </w:r>
    </w:p>
    <w:p w:rsidR="008C5B4C" w:rsidRDefault="002F197A">
      <w:pPr>
        <w:spacing w:line="276" w:lineRule="auto"/>
        <w:jc w:val="both"/>
      </w:pPr>
      <w:r>
        <w:t>- выводы о наличии или об отсутствии более результативных (менее затратных для бюджета Андреево-Мелентьевского сельско</w:t>
      </w:r>
      <w:r>
        <w:t>го поселения) альтернативных механизмов достижения целей муниципальной программы и (или) целей социально-экономического развития.</w:t>
      </w:r>
    </w:p>
    <w:p w:rsidR="008C5B4C" w:rsidRDefault="002F197A">
      <w:pPr>
        <w:spacing w:line="276" w:lineRule="auto"/>
        <w:jc w:val="both"/>
      </w:pPr>
      <w:r>
        <w:t>Выводы должны отражать, является ли налоговый расход Андреево-Мелентьевского сельского поселения эффективным или неэффективным</w:t>
      </w:r>
      <w:r>
        <w:t xml:space="preserve">, а также имеется ли необходимость сохранения, уточнения или отмены налоговых льгот, обуславливающих налоговые расходы Андреево-Мелентьевского сельского поселения. </w:t>
      </w:r>
    </w:p>
    <w:p w:rsidR="008C5B4C" w:rsidRDefault="002F197A">
      <w:pPr>
        <w:spacing w:line="276" w:lineRule="auto"/>
        <w:jc w:val="both"/>
      </w:pPr>
      <w:r>
        <w:t xml:space="preserve">Паспорта налоговых расходов Андреево-Мелентьевского сельского поселения, </w:t>
      </w:r>
      <w:r>
        <w:t>результаты оценки эффективности налоговых расходов Андреево-Мелентьевского сельского поселения, рекомендации по результатам указанной оценки хранятся в Администрации Андреево-Мелентьевского сельского поселения.</w:t>
      </w:r>
    </w:p>
    <w:p w:rsidR="008C5B4C" w:rsidRDefault="002F197A">
      <w:pPr>
        <w:spacing w:line="276" w:lineRule="auto"/>
        <w:jc w:val="both"/>
        <w:sectPr w:rsidR="008C5B4C">
          <w:headerReference w:type="default" r:id="rId6"/>
          <w:pgSz w:w="11906" w:h="16838"/>
          <w:pgMar w:top="1440" w:right="565" w:bottom="1440" w:left="1133" w:header="0" w:footer="0" w:gutter="0"/>
          <w:cols w:space="720"/>
          <w:formProt w:val="0"/>
          <w:titlePg/>
          <w:docGrid w:linePitch="354" w:charSpace="-8398"/>
        </w:sectPr>
      </w:pPr>
      <w:bookmarkStart w:id="1" w:name="Par69"/>
      <w:bookmarkEnd w:id="1"/>
      <w:r>
        <w:t xml:space="preserve">3.9. Результаты рассмотрения оценки налоговых расходов Андреево-Мелентьевского сельского поселения учитываются при формировании основных направлений бюджетной и налоговой политики Андреево-Мелентьевского сельского поселения, а также при проведении оценки </w:t>
      </w:r>
      <w:r>
        <w:t>эффективности реализации муниципальных программ Андреево-Мелентьевского сельского поселения.</w:t>
      </w:r>
    </w:p>
    <w:p w:rsidR="008C5B4C" w:rsidRDefault="002F197A">
      <w:pPr>
        <w:spacing w:line="276" w:lineRule="auto"/>
        <w:ind w:left="9072" w:firstLine="0"/>
        <w:jc w:val="right"/>
        <w:outlineLvl w:val="0"/>
        <w:rPr>
          <w:sz w:val="24"/>
        </w:rPr>
      </w:pPr>
      <w:r>
        <w:rPr>
          <w:sz w:val="24"/>
        </w:rPr>
        <w:lastRenderedPageBreak/>
        <w:t>Приложение 1</w:t>
      </w:r>
    </w:p>
    <w:p w:rsidR="008C5B4C" w:rsidRDefault="002F197A">
      <w:pPr>
        <w:spacing w:line="276" w:lineRule="auto"/>
        <w:ind w:left="9072" w:firstLine="0"/>
        <w:jc w:val="right"/>
        <w:rPr>
          <w:sz w:val="24"/>
        </w:rPr>
      </w:pPr>
      <w:r>
        <w:rPr>
          <w:sz w:val="24"/>
        </w:rPr>
        <w:t>к Порядку формирования перечня налоговых расходов и оценки налоговых расходов муниципального образования «Андреево-Мелентьевское сельское поселение»</w:t>
      </w:r>
    </w:p>
    <w:p w:rsidR="008C5B4C" w:rsidRDefault="002F197A">
      <w:pPr>
        <w:spacing w:line="276" w:lineRule="auto"/>
        <w:ind w:firstLine="0"/>
        <w:jc w:val="center"/>
        <w:rPr>
          <w:b/>
        </w:rPr>
      </w:pPr>
      <w:bookmarkStart w:id="2" w:name="Par115"/>
      <w:bookmarkEnd w:id="2"/>
      <w:r>
        <w:rPr>
          <w:b/>
        </w:rPr>
        <w:t>П</w:t>
      </w:r>
      <w:r>
        <w:rPr>
          <w:b/>
        </w:rPr>
        <w:t>еречень</w:t>
      </w:r>
    </w:p>
    <w:p w:rsidR="008C5B4C" w:rsidRDefault="002F197A">
      <w:pPr>
        <w:spacing w:line="276" w:lineRule="auto"/>
        <w:ind w:firstLine="0"/>
        <w:jc w:val="center"/>
        <w:rPr>
          <w:b/>
        </w:rPr>
      </w:pPr>
      <w:r>
        <w:rPr>
          <w:b/>
        </w:rPr>
        <w:t>налоговых расходов Андреево-Мелентьевского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</w:t>
      </w:r>
      <w:r>
        <w:rPr>
          <w:b/>
        </w:rPr>
        <w:t>мм Андреево-Мелентьевского сельского поселения</w:t>
      </w:r>
    </w:p>
    <w:p w:rsidR="008C5B4C" w:rsidRDefault="008C5B4C">
      <w:pPr>
        <w:spacing w:line="276" w:lineRule="auto"/>
        <w:ind w:firstLine="0"/>
        <w:jc w:val="center"/>
      </w:pPr>
    </w:p>
    <w:tbl>
      <w:tblPr>
        <w:tblW w:w="140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1234"/>
        <w:gridCol w:w="1276"/>
        <w:gridCol w:w="1628"/>
        <w:gridCol w:w="1806"/>
        <w:gridCol w:w="1540"/>
        <w:gridCol w:w="1691"/>
        <w:gridCol w:w="1557"/>
        <w:gridCol w:w="1608"/>
        <w:gridCol w:w="1272"/>
      </w:tblGrid>
      <w:tr w:rsidR="008C5B4C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N п/п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Краткое наименование налогового расхода Андреево-Мелентьевского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Полное наименование налогового расхода Андреево-Мелентьевского сельского поселения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Реквизиты нормативного правового ак</w:t>
            </w:r>
            <w:r>
              <w:rPr>
                <w:sz w:val="16"/>
              </w:rPr>
              <w:t>та Андреево-Мелентьевского сельского поселения, устанавливающего налоговый расход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Целевая категория налогового расхода Андреево-Меленть</w:t>
            </w:r>
            <w:r>
              <w:rPr>
                <w:sz w:val="16"/>
              </w:rPr>
              <w:t>евского сельского поселения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муниципальной программы Андреево-Мелентьевского сельского поселения, предусматривающей налоговые расходы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подпрограммы муниципальной программы Андреево-Мелентьевского сельского поселения, предусматривающ</w:t>
            </w:r>
            <w:r>
              <w:rPr>
                <w:sz w:val="16"/>
              </w:rPr>
              <w:t>ей налоговые расходы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структурного элемента подпрограммы муниципальной программы Андреево-Мелентьевского сельского поселения, предусматривающей налоговые расходы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куратора налогового расхода</w:t>
            </w:r>
          </w:p>
        </w:tc>
      </w:tr>
      <w:tr w:rsidR="008C5B4C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</w:tr>
      <w:tr w:rsidR="008C5B4C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8C5B4C">
            <w:pPr>
              <w:ind w:firstLine="0"/>
              <w:rPr>
                <w:sz w:val="16"/>
              </w:rPr>
            </w:pPr>
          </w:p>
        </w:tc>
      </w:tr>
    </w:tbl>
    <w:p w:rsidR="008C5B4C" w:rsidRDefault="008C5B4C">
      <w:pPr>
        <w:spacing w:line="276" w:lineRule="auto"/>
        <w:ind w:firstLine="0"/>
        <w:jc w:val="center"/>
        <w:sectPr w:rsidR="008C5B4C">
          <w:headerReference w:type="default" r:id="rId7"/>
          <w:pgSz w:w="16838" w:h="11906" w:orient="landscape"/>
          <w:pgMar w:top="1134" w:right="1440" w:bottom="567" w:left="1440" w:header="0" w:footer="0" w:gutter="0"/>
          <w:cols w:space="720"/>
          <w:formProt w:val="0"/>
          <w:docGrid w:linePitch="354" w:charSpace="-8398"/>
        </w:sectPr>
      </w:pPr>
    </w:p>
    <w:p w:rsidR="008C5B4C" w:rsidRDefault="002F197A">
      <w:pPr>
        <w:spacing w:line="276" w:lineRule="auto"/>
        <w:ind w:left="5670" w:firstLine="0"/>
        <w:jc w:val="right"/>
        <w:outlineLvl w:val="0"/>
        <w:rPr>
          <w:sz w:val="24"/>
        </w:rPr>
      </w:pPr>
      <w:r>
        <w:rPr>
          <w:sz w:val="24"/>
        </w:rPr>
        <w:lastRenderedPageBreak/>
        <w:t>Приложение 2</w:t>
      </w:r>
    </w:p>
    <w:p w:rsidR="008C5B4C" w:rsidRDefault="002F197A">
      <w:pPr>
        <w:spacing w:line="276" w:lineRule="auto"/>
        <w:ind w:left="5670" w:firstLine="0"/>
        <w:jc w:val="right"/>
        <w:rPr>
          <w:sz w:val="24"/>
        </w:rPr>
      </w:pPr>
      <w:r>
        <w:rPr>
          <w:sz w:val="24"/>
        </w:rPr>
        <w:t>к Порядку формирования перечня налоговых расходов и оценки налоговых расходов муниципального образования «Андреево-Мелентьевское сельское поселение»</w:t>
      </w:r>
    </w:p>
    <w:p w:rsidR="008C5B4C" w:rsidRDefault="008C5B4C">
      <w:pPr>
        <w:ind w:firstLine="0"/>
        <w:jc w:val="right"/>
      </w:pPr>
    </w:p>
    <w:p w:rsidR="008C5B4C" w:rsidRDefault="008C5B4C">
      <w:pPr>
        <w:ind w:firstLine="0"/>
      </w:pPr>
    </w:p>
    <w:p w:rsidR="008C5B4C" w:rsidRDefault="002F197A">
      <w:pPr>
        <w:ind w:firstLine="0"/>
        <w:jc w:val="center"/>
        <w:rPr>
          <w:b/>
          <w:bCs/>
        </w:rPr>
      </w:pPr>
      <w:bookmarkStart w:id="3" w:name="Par164"/>
      <w:bookmarkEnd w:id="3"/>
      <w:r>
        <w:rPr>
          <w:b/>
          <w:bCs/>
        </w:rPr>
        <w:t xml:space="preserve">Информация о нормативных, целевых и фискальных </w:t>
      </w:r>
      <w:r>
        <w:rPr>
          <w:b/>
          <w:bCs/>
        </w:rPr>
        <w:t>характеристиках</w:t>
      </w:r>
    </w:p>
    <w:p w:rsidR="008C5B4C" w:rsidRDefault="002F197A">
      <w:pPr>
        <w:ind w:firstLine="0"/>
        <w:jc w:val="center"/>
        <w:rPr>
          <w:b/>
          <w:bCs/>
        </w:rPr>
      </w:pPr>
      <w:r>
        <w:rPr>
          <w:b/>
          <w:bCs/>
        </w:rPr>
        <w:t>налоговых расходов</w:t>
      </w:r>
      <w:r>
        <w:t xml:space="preserve"> </w:t>
      </w:r>
      <w:r>
        <w:rPr>
          <w:b/>
          <w:bCs/>
        </w:rPr>
        <w:t>муниципального образования «Андреево-Мелентьевское сельское поселение», включаемая в паспорт налогового расхода Андреево-Мелентьевского сельского поселения</w:t>
      </w:r>
    </w:p>
    <w:p w:rsidR="008C5B4C" w:rsidRDefault="008C5B4C">
      <w:pPr>
        <w:ind w:firstLine="0"/>
      </w:pPr>
    </w:p>
    <w:tbl>
      <w:tblPr>
        <w:tblW w:w="99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5839"/>
        <w:gridCol w:w="3517"/>
      </w:tblGrid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данных</w:t>
            </w:r>
          </w:p>
        </w:tc>
      </w:tr>
      <w:tr w:rsidR="008C5B4C">
        <w:tc>
          <w:tcPr>
            <w:tcW w:w="9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Нормативные характеристики налогового расхода Андреево-Мелентьевского сельского поселения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налоговых расходов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(пункт, подпункт, абзац)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плательщиков нал</w:t>
            </w:r>
            <w:r>
              <w:rPr>
                <w:sz w:val="24"/>
                <w:szCs w:val="24"/>
              </w:rPr>
              <w:t>огов, для которых предусмотрены налоговые льготы, освобождения и иные преференции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налоговых льгот, освобождений и иных преференций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орган местного </w:t>
            </w:r>
            <w:r>
              <w:rPr>
                <w:sz w:val="24"/>
                <w:szCs w:val="24"/>
              </w:rPr>
              <w:t>самоуправления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вступления в силу нормативных правовых актов, устанавливающих н</w:t>
            </w:r>
            <w:r>
              <w:rPr>
                <w:sz w:val="24"/>
                <w:szCs w:val="24"/>
              </w:rPr>
              <w:t>алоговые льготы, освобождения и иные преференции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орган местного </w:t>
            </w:r>
            <w:r>
              <w:rPr>
                <w:sz w:val="24"/>
                <w:szCs w:val="24"/>
              </w:rPr>
              <w:t>самоуправления</w:t>
            </w:r>
          </w:p>
        </w:tc>
      </w:tr>
      <w:tr w:rsidR="008C5B4C">
        <w:tc>
          <w:tcPr>
            <w:tcW w:w="9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Целевые характеристики налогового расхода Андреево-Мелентьевского сельского поселения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налоговых расходов Андреево-Мелентьевского сельского поселения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предоставления налоговых льгот, освобождений и иных преференций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</w:t>
            </w:r>
            <w:r>
              <w:rPr>
                <w:sz w:val="24"/>
                <w:szCs w:val="24"/>
              </w:rPr>
              <w:t>тами муниципального образования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</w:t>
            </w:r>
            <w:r>
              <w:rPr>
                <w:sz w:val="24"/>
                <w:szCs w:val="24"/>
              </w:rPr>
              <w:t>лательщиками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</w:t>
            </w:r>
            <w:r>
              <w:rPr>
                <w:sz w:val="24"/>
                <w:szCs w:val="24"/>
              </w:rPr>
              <w:t>й по налогам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C5B4C">
        <w:tc>
          <w:tcPr>
            <w:tcW w:w="9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Фискальные характеристики налогового расхода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4"/>
                <w:szCs w:val="24"/>
              </w:rPr>
              <w:t>законодательством о налогах Андреево-Мелентьевского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Управления Федеральной налоговой службы по Ростовской области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объема </w:t>
            </w:r>
            <w:r>
              <w:rPr>
                <w:sz w:val="24"/>
                <w:szCs w:val="24"/>
              </w:rPr>
              <w:t>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плательщиков налого</w:t>
            </w:r>
            <w:r>
              <w:rPr>
                <w:sz w:val="24"/>
                <w:szCs w:val="24"/>
              </w:rPr>
              <w:t>в, воспользовавшихся налоговыми льготами, освобождениями и иными преференциями, установленными законодательством о налогах Андреево-Мелентьевского сельского поселения (единиц)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Управления Федеральной налоговой службы по Ростовской области</w:t>
            </w:r>
          </w:p>
        </w:tc>
      </w:tr>
      <w:tr w:rsidR="008C5B4C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езультат оценки эффективности налогового расхода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C5B4C" w:rsidRDefault="002F19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</w:tbl>
    <w:p w:rsidR="008C5B4C" w:rsidRDefault="008C5B4C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8C5B4C" w:rsidRDefault="008C5B4C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8C5B4C" w:rsidRDefault="008C5B4C">
      <w:pPr>
        <w:tabs>
          <w:tab w:val="left" w:pos="8505"/>
        </w:tabs>
        <w:spacing w:line="276" w:lineRule="auto"/>
        <w:ind w:firstLine="0"/>
      </w:pPr>
    </w:p>
    <w:sectPr w:rsidR="008C5B4C">
      <w:headerReference w:type="default" r:id="rId8"/>
      <w:pgSz w:w="11906" w:h="16838"/>
      <w:pgMar w:top="1440" w:right="567" w:bottom="1440" w:left="1134" w:header="0" w:footer="0" w:gutter="0"/>
      <w:cols w:space="720"/>
      <w:formProt w:val="0"/>
      <w:titlePg/>
      <w:docGrid w:linePitch="354" w:charSpace="-8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197A" w:rsidRDefault="002F197A">
      <w:r>
        <w:separator/>
      </w:r>
    </w:p>
  </w:endnote>
  <w:endnote w:type="continuationSeparator" w:id="0">
    <w:p w:rsidR="002F197A" w:rsidRDefault="002F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197A" w:rsidRDefault="002F197A">
      <w:r>
        <w:separator/>
      </w:r>
    </w:p>
  </w:footnote>
  <w:footnote w:type="continuationSeparator" w:id="0">
    <w:p w:rsidR="002F197A" w:rsidRDefault="002F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5745097"/>
      <w:docPartObj>
        <w:docPartGallery w:val="Page Numbers (Top of Page)"/>
        <w:docPartUnique/>
      </w:docPartObj>
    </w:sdtPr>
    <w:sdtEndPr/>
    <w:sdtContent>
      <w:p w:rsidR="008C5B4C" w:rsidRDefault="008C5B4C">
        <w:pPr>
          <w:pStyle w:val="ab"/>
          <w:jc w:val="center"/>
        </w:pPr>
      </w:p>
      <w:p w:rsidR="008C5B4C" w:rsidRDefault="002F197A">
        <w:pPr>
          <w:pStyle w:val="ab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8412187"/>
      <w:docPartObj>
        <w:docPartGallery w:val="Page Numbers (Top of Page)"/>
        <w:docPartUnique/>
      </w:docPartObj>
    </w:sdtPr>
    <w:sdtEndPr/>
    <w:sdtContent>
      <w:p w:rsidR="008C5B4C" w:rsidRDefault="008C5B4C">
        <w:pPr>
          <w:pStyle w:val="ab"/>
          <w:jc w:val="center"/>
        </w:pPr>
      </w:p>
      <w:p w:rsidR="008C5B4C" w:rsidRDefault="002F197A">
        <w:pPr>
          <w:pStyle w:val="ab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8413001"/>
      <w:docPartObj>
        <w:docPartGallery w:val="Page Numbers (Top of Page)"/>
        <w:docPartUnique/>
      </w:docPartObj>
    </w:sdtPr>
    <w:sdtEndPr/>
    <w:sdtContent>
      <w:p w:rsidR="008C5B4C" w:rsidRDefault="002F197A">
        <w:pPr>
          <w:pStyle w:val="ab"/>
          <w:jc w:val="center"/>
        </w:pPr>
        <w:r>
          <w:t xml:space="preserve"> </w:t>
        </w:r>
      </w:p>
      <w:p w:rsidR="008C5B4C" w:rsidRDefault="008C5B4C">
        <w:pPr>
          <w:pStyle w:val="ab"/>
          <w:jc w:val="center"/>
        </w:pPr>
      </w:p>
      <w:p w:rsidR="008C5B4C" w:rsidRDefault="002F197A">
        <w:pPr>
          <w:pStyle w:val="ab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4C"/>
    <w:rsid w:val="002F197A"/>
    <w:rsid w:val="003719FB"/>
    <w:rsid w:val="008649AD"/>
    <w:rsid w:val="008C5B4C"/>
    <w:rsid w:val="0096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A612"/>
  <w15:docId w15:val="{20D894E0-A82C-44D9-8087-7F0C43CF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BFA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40BFA"/>
  </w:style>
  <w:style w:type="character" w:customStyle="1" w:styleId="a4">
    <w:name w:val="Нижний колонтитул Знак"/>
    <w:basedOn w:val="a0"/>
    <w:uiPriority w:val="99"/>
    <w:qFormat/>
    <w:rsid w:val="00E629B1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140BFA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629B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12</Pages>
  <Words>3611</Words>
  <Characters>20583</Characters>
  <Application>Microsoft Office Word</Application>
  <DocSecurity>0</DocSecurity>
  <Lines>171</Lines>
  <Paragraphs>48</Paragraphs>
  <ScaleCrop>false</ScaleCrop>
  <Company/>
  <LinksUpToDate>false</LinksUpToDate>
  <CharactersWithSpaces>24146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dc:description/>
  <cp:lastModifiedBy>admin</cp:lastModifiedBy>
  <cp:revision>60</cp:revision>
  <cp:lastPrinted>2020-04-09T16:52:00Z</cp:lastPrinted>
  <dcterms:created xsi:type="dcterms:W3CDTF">2020-04-07T10:48:00Z</dcterms:created>
  <dcterms:modified xsi:type="dcterms:W3CDTF">2020-04-10T07:35:00Z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