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18" w:rsidRDefault="00606718" w:rsidP="00606718">
      <w:pPr>
        <w:jc w:val="both"/>
        <w:rPr>
          <w:sz w:val="18"/>
          <w:szCs w:val="18"/>
        </w:rPr>
      </w:pPr>
    </w:p>
    <w:p w:rsidR="00606718" w:rsidRDefault="00606718" w:rsidP="00606718">
      <w:pPr>
        <w:jc w:val="both"/>
        <w:rPr>
          <w:sz w:val="18"/>
          <w:szCs w:val="18"/>
        </w:rPr>
      </w:pPr>
    </w:p>
    <w:p w:rsidR="00B86619" w:rsidRDefault="00B86619" w:rsidP="00B86619">
      <w:pPr>
        <w:jc w:val="both"/>
        <w:rPr>
          <w:sz w:val="18"/>
          <w:szCs w:val="18"/>
        </w:rPr>
      </w:pPr>
    </w:p>
    <w:p w:rsidR="00502A91" w:rsidRDefault="00502A91" w:rsidP="00502A91">
      <w:pPr>
        <w:ind w:left="1416" w:firstLine="708"/>
        <w:rPr>
          <w:b/>
          <w:spacing w:val="160"/>
          <w:sz w:val="32"/>
          <w:szCs w:val="28"/>
        </w:rPr>
      </w:pPr>
      <w:r>
        <w:rPr>
          <w:b/>
          <w:spacing w:val="160"/>
          <w:sz w:val="32"/>
          <w:szCs w:val="28"/>
        </w:rPr>
        <w:t xml:space="preserve">АДМИНИСТРАЦИЯ </w:t>
      </w:r>
    </w:p>
    <w:p w:rsidR="00502A91" w:rsidRDefault="00502A91" w:rsidP="00502A91">
      <w:pPr>
        <w:pBdr>
          <w:bottom w:val="double" w:sz="6" w:space="1" w:color="auto"/>
        </w:pBdr>
        <w:jc w:val="center"/>
        <w:rPr>
          <w:b/>
          <w:sz w:val="30"/>
          <w:szCs w:val="28"/>
        </w:rPr>
      </w:pPr>
      <w:r>
        <w:rPr>
          <w:b/>
          <w:sz w:val="30"/>
          <w:szCs w:val="28"/>
        </w:rPr>
        <w:t>АНДРЕЕВО-МЕЛЕНТЬЕВСКОГО СЕЛЬСКОГО ПОСЕЛЕНИЯ</w:t>
      </w:r>
    </w:p>
    <w:p w:rsidR="00502A91" w:rsidRDefault="00502A91" w:rsidP="00502A91">
      <w:pPr>
        <w:jc w:val="center"/>
        <w:rPr>
          <w:sz w:val="22"/>
          <w:szCs w:val="28"/>
        </w:rPr>
      </w:pPr>
      <w:r>
        <w:rPr>
          <w:sz w:val="22"/>
          <w:szCs w:val="28"/>
        </w:rPr>
        <w:t xml:space="preserve">346841, Ростовская область, Неклиновский район,  с. Андреево-Мелентьево, </w:t>
      </w:r>
    </w:p>
    <w:p w:rsidR="00502A91" w:rsidRDefault="00502A91" w:rsidP="00502A91">
      <w:pPr>
        <w:jc w:val="center"/>
        <w:rPr>
          <w:sz w:val="22"/>
          <w:szCs w:val="28"/>
        </w:rPr>
      </w:pPr>
      <w:r>
        <w:rPr>
          <w:sz w:val="22"/>
          <w:szCs w:val="28"/>
        </w:rPr>
        <w:t>ул. Победы, д. № 3, Телефон/факс: 8(86347) 3-32-35</w:t>
      </w:r>
    </w:p>
    <w:p w:rsidR="00502A91" w:rsidRDefault="00502A91" w:rsidP="00502A91">
      <w:pPr>
        <w:jc w:val="center"/>
        <w:rPr>
          <w:b/>
          <w:sz w:val="26"/>
          <w:szCs w:val="26"/>
        </w:rPr>
      </w:pPr>
    </w:p>
    <w:p w:rsidR="00502A91" w:rsidRPr="00A74CC9" w:rsidRDefault="00502A91" w:rsidP="00502A91">
      <w:pPr>
        <w:jc w:val="center"/>
        <w:rPr>
          <w:b/>
          <w:szCs w:val="28"/>
        </w:rPr>
      </w:pPr>
      <w:r w:rsidRPr="00A74CC9">
        <w:rPr>
          <w:b/>
          <w:szCs w:val="28"/>
        </w:rPr>
        <w:t>ПОСТАНОВЛЕНИЕ</w:t>
      </w:r>
    </w:p>
    <w:p w:rsidR="00502A91" w:rsidRPr="00A74CC9" w:rsidRDefault="00502A91" w:rsidP="00502A91">
      <w:pPr>
        <w:jc w:val="center"/>
        <w:rPr>
          <w:szCs w:val="28"/>
        </w:rPr>
      </w:pPr>
    </w:p>
    <w:p w:rsidR="00502A91" w:rsidRPr="00AF74D3" w:rsidRDefault="00502A91" w:rsidP="00502A91">
      <w:pPr>
        <w:jc w:val="both"/>
        <w:rPr>
          <w:szCs w:val="28"/>
        </w:rPr>
      </w:pPr>
      <w:r w:rsidRPr="00A74CC9">
        <w:rPr>
          <w:szCs w:val="28"/>
        </w:rPr>
        <w:t xml:space="preserve">    «</w:t>
      </w:r>
      <w:r>
        <w:rPr>
          <w:szCs w:val="28"/>
        </w:rPr>
        <w:t xml:space="preserve">  </w:t>
      </w:r>
      <w:r w:rsidR="00AE18FD">
        <w:rPr>
          <w:szCs w:val="28"/>
        </w:rPr>
        <w:t>30</w:t>
      </w:r>
      <w:r>
        <w:rPr>
          <w:szCs w:val="28"/>
        </w:rPr>
        <w:t xml:space="preserve">  </w:t>
      </w:r>
      <w:r w:rsidRPr="00A74CC9">
        <w:rPr>
          <w:szCs w:val="28"/>
        </w:rPr>
        <w:t>»</w:t>
      </w:r>
      <w:r w:rsidR="00AE18FD">
        <w:rPr>
          <w:szCs w:val="28"/>
        </w:rPr>
        <w:t xml:space="preserve"> декабря</w:t>
      </w:r>
      <w:r>
        <w:rPr>
          <w:szCs w:val="28"/>
        </w:rPr>
        <w:t xml:space="preserve"> 2017</w:t>
      </w:r>
      <w:r w:rsidRPr="00A74CC9">
        <w:rPr>
          <w:szCs w:val="28"/>
        </w:rPr>
        <w:t xml:space="preserve">г.    </w:t>
      </w:r>
      <w:r w:rsidRPr="00A74CC9">
        <w:rPr>
          <w:szCs w:val="28"/>
        </w:rPr>
        <w:tab/>
      </w:r>
      <w:r w:rsidRPr="00A74CC9">
        <w:rPr>
          <w:szCs w:val="28"/>
        </w:rPr>
        <w:tab/>
        <w:t xml:space="preserve">                        </w:t>
      </w:r>
      <w:r>
        <w:rPr>
          <w:szCs w:val="28"/>
        </w:rPr>
        <w:t xml:space="preserve">                         </w:t>
      </w:r>
      <w:r w:rsidRPr="00A74CC9">
        <w:rPr>
          <w:szCs w:val="28"/>
        </w:rPr>
        <w:t xml:space="preserve"> № </w:t>
      </w:r>
      <w:r w:rsidR="00AE18FD">
        <w:rPr>
          <w:szCs w:val="28"/>
        </w:rPr>
        <w:t>125</w:t>
      </w:r>
    </w:p>
    <w:p w:rsidR="00502A91" w:rsidRPr="000B1055" w:rsidRDefault="00502A91" w:rsidP="00502A91">
      <w:pPr>
        <w:jc w:val="center"/>
        <w:rPr>
          <w:sz w:val="20"/>
        </w:rPr>
      </w:pPr>
      <w:r w:rsidRPr="000B1055">
        <w:rPr>
          <w:sz w:val="20"/>
        </w:rPr>
        <w:t>с.Андреево-Мелентьево</w:t>
      </w:r>
    </w:p>
    <w:p w:rsidR="00502A91" w:rsidRDefault="00502A91" w:rsidP="00502A91">
      <w:pPr>
        <w:ind w:left="1416" w:firstLine="708"/>
        <w:rPr>
          <w:b/>
          <w:spacing w:val="160"/>
          <w:sz w:val="24"/>
          <w:szCs w:val="24"/>
        </w:rPr>
      </w:pPr>
    </w:p>
    <w:tbl>
      <w:tblPr>
        <w:tblW w:w="0" w:type="auto"/>
        <w:tblLayout w:type="fixed"/>
        <w:tblLook w:val="04A0"/>
      </w:tblPr>
      <w:tblGrid>
        <w:gridCol w:w="7327"/>
      </w:tblGrid>
      <w:tr w:rsidR="00502A91" w:rsidRPr="00A74CC9" w:rsidTr="00080FBA">
        <w:trPr>
          <w:trHeight w:val="847"/>
        </w:trPr>
        <w:tc>
          <w:tcPr>
            <w:tcW w:w="7327" w:type="dxa"/>
          </w:tcPr>
          <w:p w:rsidR="00502A91" w:rsidRDefault="00502A91" w:rsidP="00080FBA">
            <w:pPr>
              <w:jc w:val="both"/>
              <w:rPr>
                <w:b/>
                <w:szCs w:val="28"/>
              </w:rPr>
            </w:pPr>
            <w:r w:rsidRPr="00A74CC9">
              <w:rPr>
                <w:rFonts w:eastAsia="Lucida Sans Unicode"/>
                <w:b/>
                <w:szCs w:val="28"/>
              </w:rPr>
              <w:t>«О внесен</w:t>
            </w:r>
            <w:r>
              <w:rPr>
                <w:rFonts w:eastAsia="Lucida Sans Unicode"/>
                <w:b/>
                <w:szCs w:val="28"/>
              </w:rPr>
              <w:t>ии изменений в</w:t>
            </w:r>
            <w:r>
              <w:rPr>
                <w:b/>
                <w:szCs w:val="28"/>
              </w:rPr>
              <w:t xml:space="preserve"> муниципальную программу</w:t>
            </w:r>
          </w:p>
          <w:p w:rsidR="00502A91" w:rsidRDefault="00502A91" w:rsidP="00080FBA">
            <w:pPr>
              <w:jc w:val="both"/>
              <w:rPr>
                <w:b/>
                <w:szCs w:val="28"/>
              </w:rPr>
            </w:pPr>
            <w:r>
              <w:rPr>
                <w:b/>
                <w:szCs w:val="28"/>
              </w:rPr>
              <w:t>Андреево-Мелентьевского сельского поселения</w:t>
            </w:r>
          </w:p>
          <w:p w:rsidR="00502A91" w:rsidRPr="00A74CC9" w:rsidRDefault="00502A91" w:rsidP="00080FBA">
            <w:pPr>
              <w:jc w:val="both"/>
              <w:rPr>
                <w:b/>
                <w:szCs w:val="28"/>
              </w:rPr>
            </w:pPr>
            <w:r>
              <w:rPr>
                <w:b/>
                <w:szCs w:val="28"/>
              </w:rPr>
              <w:t xml:space="preserve"> </w:t>
            </w:r>
            <w:r w:rsidRPr="00A74CC9">
              <w:rPr>
                <w:b/>
                <w:szCs w:val="28"/>
              </w:rPr>
              <w:t>«Энергоэффективность Андреево-Мелентьевского сельского поселения на 2015-2020 годы»</w:t>
            </w:r>
          </w:p>
        </w:tc>
      </w:tr>
    </w:tbl>
    <w:p w:rsidR="00502A91" w:rsidRDefault="00502A91" w:rsidP="00502A91">
      <w:pPr>
        <w:ind w:firstLine="1134"/>
        <w:jc w:val="both"/>
        <w:rPr>
          <w:sz w:val="24"/>
          <w:szCs w:val="24"/>
        </w:rPr>
      </w:pPr>
    </w:p>
    <w:p w:rsidR="00502A91" w:rsidRPr="00853172" w:rsidRDefault="00502A91" w:rsidP="00502A91">
      <w:pPr>
        <w:spacing w:line="276" w:lineRule="auto"/>
        <w:ind w:firstLine="708"/>
        <w:jc w:val="both"/>
        <w:rPr>
          <w:sz w:val="26"/>
          <w:szCs w:val="26"/>
        </w:rPr>
      </w:pPr>
      <w:r w:rsidRPr="00853172">
        <w:rPr>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07.05.2013г. № 104-ФЗ «О внесении изменений в Бюджетный кодекс Российской Федерации и отдельные законодательные акты Российской Федерации в связи с совершенст</w:t>
      </w:r>
      <w:r>
        <w:rPr>
          <w:sz w:val="26"/>
          <w:szCs w:val="26"/>
        </w:rPr>
        <w:t>вованием бюджетного процесса»; П</w:t>
      </w:r>
      <w:r w:rsidRPr="00853172">
        <w:rPr>
          <w:sz w:val="26"/>
          <w:szCs w:val="26"/>
        </w:rPr>
        <w:t>остановлением Администрации Андреево-Мелентьевского сельск</w:t>
      </w:r>
      <w:r w:rsidRPr="00853172">
        <w:rPr>
          <w:sz w:val="26"/>
          <w:szCs w:val="26"/>
        </w:rPr>
        <w:t>о</w:t>
      </w:r>
      <w:r w:rsidRPr="00853172">
        <w:rPr>
          <w:sz w:val="26"/>
          <w:szCs w:val="26"/>
        </w:rPr>
        <w:t>го поселения от 30.08.2013 года № 19 «Об утверждении Порядка разработки, реализации и оценки эффективности государственных  программ Андреево-Меленть</w:t>
      </w:r>
      <w:r>
        <w:rPr>
          <w:sz w:val="26"/>
          <w:szCs w:val="26"/>
        </w:rPr>
        <w:t>евского сельского п</w:t>
      </w:r>
      <w:r>
        <w:rPr>
          <w:sz w:val="26"/>
          <w:szCs w:val="26"/>
        </w:rPr>
        <w:t>о</w:t>
      </w:r>
      <w:r>
        <w:rPr>
          <w:sz w:val="26"/>
          <w:szCs w:val="26"/>
        </w:rPr>
        <w:t>селения»;  Р</w:t>
      </w:r>
      <w:r w:rsidRPr="00853172">
        <w:rPr>
          <w:sz w:val="26"/>
          <w:szCs w:val="26"/>
        </w:rPr>
        <w:t>аспоряжениями Администрации Андреево-Мелентьевского сельского поселения от 30.08.2013г. № 227 «Об утверждении Перечня муниципальных программ Администрации Андреево-Мелентьевского сельского поселения», от 30.08.2013г. № 228/1 «Об утверждении Методических указаний по разработке и  реализации муниципальных программ Администр</w:t>
      </w:r>
      <w:r w:rsidRPr="00853172">
        <w:rPr>
          <w:sz w:val="26"/>
          <w:szCs w:val="26"/>
        </w:rPr>
        <w:t>а</w:t>
      </w:r>
      <w:r w:rsidRPr="00853172">
        <w:rPr>
          <w:sz w:val="26"/>
          <w:szCs w:val="26"/>
        </w:rPr>
        <w:t>ции Андреево-Мелентьевского сельского поселения»</w:t>
      </w:r>
    </w:p>
    <w:p w:rsidR="00502A91" w:rsidRPr="00853172" w:rsidRDefault="00502A91" w:rsidP="00502A91">
      <w:pPr>
        <w:pStyle w:val="a3"/>
        <w:ind w:left="3539" w:firstLine="1"/>
        <w:rPr>
          <w:b/>
          <w:sz w:val="26"/>
          <w:szCs w:val="26"/>
        </w:rPr>
      </w:pPr>
      <w:r w:rsidRPr="00853172">
        <w:rPr>
          <w:b/>
          <w:sz w:val="26"/>
          <w:szCs w:val="26"/>
        </w:rPr>
        <w:t xml:space="preserve">    ПОСТАНОВЛЯЮ:</w:t>
      </w:r>
    </w:p>
    <w:p w:rsidR="00502A91" w:rsidRPr="00853172" w:rsidRDefault="00502A91" w:rsidP="00502A91">
      <w:pPr>
        <w:pStyle w:val="a3"/>
        <w:ind w:firstLine="709"/>
        <w:rPr>
          <w:b/>
          <w:sz w:val="26"/>
          <w:szCs w:val="26"/>
        </w:rPr>
      </w:pPr>
    </w:p>
    <w:p w:rsidR="00502A91" w:rsidRPr="00853172" w:rsidRDefault="00502A91" w:rsidP="00502A91">
      <w:pPr>
        <w:pStyle w:val="a3"/>
        <w:spacing w:line="276" w:lineRule="auto"/>
        <w:ind w:firstLine="709"/>
        <w:rPr>
          <w:b/>
          <w:sz w:val="26"/>
          <w:szCs w:val="26"/>
        </w:rPr>
      </w:pPr>
      <w:r w:rsidRPr="00853172">
        <w:rPr>
          <w:sz w:val="26"/>
          <w:szCs w:val="26"/>
        </w:rPr>
        <w:t xml:space="preserve">1. </w:t>
      </w:r>
      <w:r>
        <w:rPr>
          <w:sz w:val="26"/>
          <w:szCs w:val="26"/>
        </w:rPr>
        <w:t xml:space="preserve">Внести изменения в муниципальную </w:t>
      </w:r>
      <w:r w:rsidRPr="00853172">
        <w:rPr>
          <w:sz w:val="26"/>
          <w:szCs w:val="26"/>
        </w:rPr>
        <w:t>программу  Андреево-Мелентьевско</w:t>
      </w:r>
      <w:r>
        <w:rPr>
          <w:sz w:val="26"/>
          <w:szCs w:val="26"/>
        </w:rPr>
        <w:t>го сельск</w:t>
      </w:r>
      <w:r>
        <w:rPr>
          <w:sz w:val="26"/>
          <w:szCs w:val="26"/>
        </w:rPr>
        <w:t>о</w:t>
      </w:r>
      <w:r>
        <w:rPr>
          <w:sz w:val="26"/>
          <w:szCs w:val="26"/>
        </w:rPr>
        <w:t>го поселения «Энергоэффективность</w:t>
      </w:r>
      <w:r w:rsidRPr="00853172">
        <w:rPr>
          <w:sz w:val="26"/>
          <w:szCs w:val="26"/>
        </w:rPr>
        <w:t xml:space="preserve"> Андреево-Мелентьевского сельского поселения  на  2015-2020 годы»  согласно приложению.</w:t>
      </w:r>
    </w:p>
    <w:p w:rsidR="00502A91" w:rsidRDefault="00502A91" w:rsidP="00502A91">
      <w:pPr>
        <w:spacing w:line="276" w:lineRule="auto"/>
        <w:ind w:firstLine="708"/>
        <w:jc w:val="both"/>
        <w:rPr>
          <w:sz w:val="26"/>
          <w:szCs w:val="26"/>
        </w:rPr>
      </w:pPr>
      <w:r>
        <w:rPr>
          <w:sz w:val="26"/>
          <w:szCs w:val="26"/>
        </w:rPr>
        <w:t xml:space="preserve"> 2. </w:t>
      </w:r>
      <w:r w:rsidR="00F2311D">
        <w:rPr>
          <w:sz w:val="26"/>
          <w:szCs w:val="26"/>
        </w:rPr>
        <w:t>Сектор</w:t>
      </w:r>
      <w:r>
        <w:rPr>
          <w:sz w:val="26"/>
          <w:szCs w:val="26"/>
        </w:rPr>
        <w:t>у</w:t>
      </w:r>
      <w:r w:rsidRPr="00853172">
        <w:rPr>
          <w:sz w:val="26"/>
          <w:szCs w:val="26"/>
        </w:rPr>
        <w:t xml:space="preserve"> экономики и финансов Администрации Андреево-Мелентьевского сельск</w:t>
      </w:r>
      <w:r w:rsidRPr="00853172">
        <w:rPr>
          <w:sz w:val="26"/>
          <w:szCs w:val="26"/>
        </w:rPr>
        <w:t>о</w:t>
      </w:r>
      <w:r w:rsidRPr="00853172">
        <w:rPr>
          <w:sz w:val="26"/>
          <w:szCs w:val="26"/>
        </w:rPr>
        <w:t xml:space="preserve">го поселения </w:t>
      </w:r>
      <w:r>
        <w:rPr>
          <w:sz w:val="26"/>
          <w:szCs w:val="26"/>
        </w:rPr>
        <w:t>(Айрапетян А</w:t>
      </w:r>
      <w:r w:rsidRPr="00853172">
        <w:rPr>
          <w:sz w:val="26"/>
          <w:szCs w:val="26"/>
        </w:rPr>
        <w:t>.</w:t>
      </w:r>
      <w:r>
        <w:rPr>
          <w:sz w:val="26"/>
          <w:szCs w:val="26"/>
        </w:rPr>
        <w:t>С</w:t>
      </w:r>
      <w:r w:rsidRPr="00853172">
        <w:rPr>
          <w:sz w:val="26"/>
          <w:szCs w:val="26"/>
        </w:rPr>
        <w:t>.</w:t>
      </w:r>
      <w:r>
        <w:rPr>
          <w:sz w:val="26"/>
          <w:szCs w:val="26"/>
        </w:rPr>
        <w:t>)</w:t>
      </w:r>
      <w:r w:rsidRPr="00853172">
        <w:rPr>
          <w:sz w:val="26"/>
          <w:szCs w:val="26"/>
        </w:rPr>
        <w:t xml:space="preserve"> </w:t>
      </w:r>
      <w:r>
        <w:rPr>
          <w:sz w:val="26"/>
          <w:szCs w:val="26"/>
        </w:rPr>
        <w:t>обеспечить финансирование Программы подлежащей ежего</w:t>
      </w:r>
      <w:r>
        <w:rPr>
          <w:sz w:val="26"/>
          <w:szCs w:val="26"/>
        </w:rPr>
        <w:t>д</w:t>
      </w:r>
      <w:r>
        <w:rPr>
          <w:sz w:val="26"/>
          <w:szCs w:val="26"/>
        </w:rPr>
        <w:t>ной корректировке мероприятий и объемы с учетом возможностей средств бюджета Андре</w:t>
      </w:r>
      <w:r>
        <w:rPr>
          <w:sz w:val="26"/>
          <w:szCs w:val="26"/>
        </w:rPr>
        <w:t>е</w:t>
      </w:r>
      <w:r>
        <w:rPr>
          <w:sz w:val="26"/>
          <w:szCs w:val="26"/>
        </w:rPr>
        <w:t>во-Мелентьевского сельского поселения.</w:t>
      </w:r>
    </w:p>
    <w:p w:rsidR="009445C5" w:rsidRDefault="009445C5" w:rsidP="009445C5">
      <w:pPr>
        <w:tabs>
          <w:tab w:val="num" w:pos="0"/>
        </w:tabs>
        <w:spacing w:line="276" w:lineRule="auto"/>
        <w:jc w:val="both"/>
        <w:rPr>
          <w:sz w:val="26"/>
          <w:szCs w:val="26"/>
        </w:rPr>
      </w:pPr>
      <w:r>
        <w:rPr>
          <w:sz w:val="26"/>
          <w:szCs w:val="26"/>
        </w:rPr>
        <w:tab/>
        <w:t>3</w:t>
      </w:r>
      <w:r w:rsidRPr="00853172">
        <w:rPr>
          <w:sz w:val="26"/>
          <w:szCs w:val="26"/>
        </w:rPr>
        <w:t>. Настоящее</w:t>
      </w:r>
      <w:r>
        <w:rPr>
          <w:sz w:val="26"/>
          <w:szCs w:val="26"/>
        </w:rPr>
        <w:t xml:space="preserve"> Постановление вступает в силу со дня его официального опубликования (обнародования).</w:t>
      </w:r>
    </w:p>
    <w:p w:rsidR="009445C5" w:rsidRPr="00853172" w:rsidRDefault="009445C5" w:rsidP="009445C5">
      <w:pPr>
        <w:spacing w:line="276" w:lineRule="auto"/>
        <w:ind w:firstLine="709"/>
        <w:jc w:val="both"/>
        <w:rPr>
          <w:sz w:val="26"/>
          <w:szCs w:val="26"/>
        </w:rPr>
      </w:pPr>
      <w:r>
        <w:rPr>
          <w:sz w:val="26"/>
          <w:szCs w:val="26"/>
        </w:rPr>
        <w:t>4</w:t>
      </w:r>
      <w:r w:rsidRPr="00853172">
        <w:rPr>
          <w:sz w:val="26"/>
          <w:szCs w:val="26"/>
        </w:rPr>
        <w:t>. Контроль за исполнением настоящего постановления оставляю за собой.</w:t>
      </w:r>
    </w:p>
    <w:p w:rsidR="009445C5" w:rsidRDefault="009445C5" w:rsidP="009445C5">
      <w:pPr>
        <w:ind w:firstLine="708"/>
        <w:jc w:val="both"/>
        <w:rPr>
          <w:sz w:val="26"/>
          <w:szCs w:val="26"/>
        </w:rPr>
      </w:pPr>
    </w:p>
    <w:p w:rsidR="009445C5" w:rsidRDefault="009445C5" w:rsidP="009445C5">
      <w:pPr>
        <w:jc w:val="both"/>
        <w:rPr>
          <w:sz w:val="26"/>
          <w:szCs w:val="26"/>
        </w:rPr>
      </w:pPr>
      <w:r>
        <w:rPr>
          <w:sz w:val="26"/>
          <w:szCs w:val="26"/>
        </w:rPr>
        <w:t xml:space="preserve"> </w:t>
      </w:r>
      <w:r w:rsidRPr="00853172">
        <w:rPr>
          <w:sz w:val="26"/>
          <w:szCs w:val="26"/>
        </w:rPr>
        <w:t>Глава</w:t>
      </w:r>
      <w:r>
        <w:rPr>
          <w:sz w:val="26"/>
          <w:szCs w:val="26"/>
        </w:rPr>
        <w:t xml:space="preserve"> Администрации</w:t>
      </w:r>
    </w:p>
    <w:p w:rsidR="009445C5" w:rsidRPr="00853172" w:rsidRDefault="009445C5" w:rsidP="009445C5">
      <w:pPr>
        <w:jc w:val="both"/>
        <w:rPr>
          <w:sz w:val="26"/>
          <w:szCs w:val="26"/>
        </w:rPr>
      </w:pPr>
      <w:r w:rsidRPr="00853172">
        <w:rPr>
          <w:sz w:val="26"/>
          <w:szCs w:val="26"/>
        </w:rPr>
        <w:t xml:space="preserve"> Андреево-Мелентьевского</w:t>
      </w:r>
      <w:r w:rsidRPr="00853172">
        <w:rPr>
          <w:sz w:val="26"/>
          <w:szCs w:val="26"/>
        </w:rPr>
        <w:tab/>
      </w:r>
      <w:r w:rsidRPr="00853172">
        <w:rPr>
          <w:sz w:val="26"/>
          <w:szCs w:val="26"/>
        </w:rPr>
        <w:tab/>
      </w:r>
    </w:p>
    <w:p w:rsidR="009445C5" w:rsidRPr="00853172" w:rsidRDefault="009445C5" w:rsidP="009445C5">
      <w:pPr>
        <w:jc w:val="both"/>
        <w:rPr>
          <w:sz w:val="26"/>
          <w:szCs w:val="26"/>
        </w:rPr>
      </w:pPr>
      <w:r>
        <w:rPr>
          <w:sz w:val="26"/>
          <w:szCs w:val="26"/>
        </w:rPr>
        <w:t xml:space="preserve">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53172">
        <w:rPr>
          <w:sz w:val="26"/>
          <w:szCs w:val="26"/>
        </w:rPr>
        <w:t>Ю.В. Иваница</w:t>
      </w:r>
    </w:p>
    <w:p w:rsidR="009445C5" w:rsidRDefault="009445C5" w:rsidP="009445C5">
      <w:pPr>
        <w:jc w:val="both"/>
        <w:rPr>
          <w:sz w:val="22"/>
          <w:szCs w:val="22"/>
        </w:rPr>
      </w:pPr>
    </w:p>
    <w:p w:rsidR="009445C5" w:rsidRDefault="009445C5" w:rsidP="009445C5">
      <w:pPr>
        <w:jc w:val="both"/>
        <w:rPr>
          <w:sz w:val="18"/>
          <w:szCs w:val="18"/>
        </w:rPr>
      </w:pPr>
    </w:p>
    <w:p w:rsidR="009445C5" w:rsidRDefault="009445C5" w:rsidP="009445C5">
      <w:pPr>
        <w:jc w:val="both"/>
        <w:rPr>
          <w:sz w:val="26"/>
          <w:szCs w:val="26"/>
        </w:rPr>
      </w:pPr>
      <w:r>
        <w:rPr>
          <w:sz w:val="18"/>
          <w:szCs w:val="18"/>
        </w:rPr>
        <w:t>Постановление</w:t>
      </w:r>
      <w:r>
        <w:rPr>
          <w:color w:val="FFFFFF"/>
          <w:sz w:val="18"/>
          <w:szCs w:val="18"/>
        </w:rPr>
        <w:t>..</w:t>
      </w:r>
      <w:r>
        <w:rPr>
          <w:sz w:val="18"/>
          <w:szCs w:val="18"/>
        </w:rPr>
        <w:t>вносит</w:t>
      </w:r>
      <w:r>
        <w:rPr>
          <w:color w:val="FFFFFF"/>
          <w:sz w:val="18"/>
          <w:szCs w:val="18"/>
        </w:rPr>
        <w:t>..</w:t>
      </w:r>
      <w:r>
        <w:rPr>
          <w:sz w:val="18"/>
          <w:szCs w:val="18"/>
        </w:rPr>
        <w:t xml:space="preserve">сектор                                                                                                                                                        </w:t>
      </w:r>
      <w:r w:rsidR="00112823">
        <w:rPr>
          <w:sz w:val="18"/>
          <w:szCs w:val="18"/>
        </w:rPr>
        <w:t xml:space="preserve">   </w:t>
      </w:r>
      <w:r>
        <w:rPr>
          <w:sz w:val="18"/>
          <w:szCs w:val="18"/>
        </w:rPr>
        <w:t xml:space="preserve">                 экономики и финансов</w:t>
      </w:r>
    </w:p>
    <w:p w:rsidR="009445C5" w:rsidRDefault="009445C5" w:rsidP="00502A91">
      <w:pPr>
        <w:spacing w:line="276" w:lineRule="auto"/>
        <w:ind w:firstLine="708"/>
        <w:jc w:val="both"/>
        <w:rPr>
          <w:sz w:val="26"/>
          <w:szCs w:val="26"/>
        </w:rPr>
      </w:pPr>
    </w:p>
    <w:p w:rsidR="002929D0" w:rsidRPr="00BF02AB" w:rsidRDefault="002929D0" w:rsidP="002929D0">
      <w:pPr>
        <w:pStyle w:val="ConsPlusNormal"/>
        <w:pageBreakBefore/>
        <w:tabs>
          <w:tab w:val="left" w:pos="7230"/>
        </w:tabs>
        <w:ind w:firstLine="0"/>
        <w:jc w:val="right"/>
        <w:rPr>
          <w:rFonts w:ascii="Times New Roman" w:hAnsi="Times New Roman" w:cs="Times New Roman"/>
          <w:sz w:val="18"/>
          <w:szCs w:val="18"/>
        </w:rPr>
      </w:pPr>
      <w:r>
        <w:lastRenderedPageBreak/>
        <w:t xml:space="preserve">                                                                                                                            </w:t>
      </w:r>
      <w:r w:rsidRPr="00BF02AB">
        <w:rPr>
          <w:rFonts w:ascii="Times New Roman" w:hAnsi="Times New Roman" w:cs="Times New Roman"/>
          <w:sz w:val="18"/>
          <w:szCs w:val="18"/>
        </w:rPr>
        <w:t>Приложение №1</w:t>
      </w:r>
    </w:p>
    <w:p w:rsidR="002929D0" w:rsidRPr="00BF02AB" w:rsidRDefault="002929D0" w:rsidP="002929D0">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к постановлению Администрации</w:t>
      </w:r>
    </w:p>
    <w:p w:rsidR="002929D0" w:rsidRPr="00BF02AB" w:rsidRDefault="002929D0" w:rsidP="002929D0">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 xml:space="preserve">Андреево-Мелентьевского </w:t>
      </w:r>
    </w:p>
    <w:p w:rsidR="002929D0" w:rsidRPr="00BF02AB" w:rsidRDefault="002929D0" w:rsidP="002929D0">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сельского поселения</w:t>
      </w:r>
    </w:p>
    <w:p w:rsidR="002929D0" w:rsidRPr="0069312F" w:rsidRDefault="002929D0" w:rsidP="002929D0">
      <w:pPr>
        <w:pStyle w:val="ConsPlusNormal"/>
        <w:ind w:left="6237"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от </w:t>
      </w:r>
      <w:r w:rsidRPr="00BF02AB">
        <w:rPr>
          <w:rFonts w:ascii="Times New Roman" w:hAnsi="Times New Roman" w:cs="Times New Roman"/>
          <w:color w:val="000000"/>
          <w:sz w:val="18"/>
          <w:szCs w:val="18"/>
        </w:rPr>
        <w:t>«</w:t>
      </w:r>
      <w:r>
        <w:rPr>
          <w:rFonts w:ascii="Times New Roman" w:hAnsi="Times New Roman" w:cs="Times New Roman"/>
          <w:color w:val="000000"/>
          <w:sz w:val="18"/>
          <w:szCs w:val="18"/>
        </w:rPr>
        <w:t>30</w:t>
      </w:r>
      <w:r w:rsidRPr="00BF02AB">
        <w:rPr>
          <w:rFonts w:ascii="Times New Roman" w:hAnsi="Times New Roman" w:cs="Times New Roman"/>
          <w:color w:val="000000"/>
          <w:sz w:val="18"/>
          <w:szCs w:val="18"/>
        </w:rPr>
        <w:t>»</w:t>
      </w:r>
      <w:r>
        <w:rPr>
          <w:rFonts w:ascii="Times New Roman" w:hAnsi="Times New Roman" w:cs="Times New Roman"/>
          <w:color w:val="000000"/>
          <w:sz w:val="18"/>
          <w:szCs w:val="18"/>
        </w:rPr>
        <w:t xml:space="preserve"> декабря</w:t>
      </w:r>
      <w:r w:rsidRPr="00BF02A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2017 </w:t>
      </w:r>
      <w:r w:rsidRPr="00BF02AB">
        <w:rPr>
          <w:rFonts w:ascii="Times New Roman" w:hAnsi="Times New Roman" w:cs="Times New Roman"/>
          <w:color w:val="000000"/>
          <w:sz w:val="18"/>
          <w:szCs w:val="18"/>
        </w:rPr>
        <w:t xml:space="preserve">г. № </w:t>
      </w:r>
      <w:r>
        <w:rPr>
          <w:rFonts w:ascii="Times New Roman" w:hAnsi="Times New Roman" w:cs="Times New Roman"/>
          <w:color w:val="000000"/>
          <w:sz w:val="18"/>
          <w:szCs w:val="18"/>
        </w:rPr>
        <w:t>125</w:t>
      </w:r>
    </w:p>
    <w:p w:rsidR="002929D0" w:rsidRPr="0069312F" w:rsidRDefault="002929D0" w:rsidP="002929D0">
      <w:pPr>
        <w:pStyle w:val="ConsPlusNormal"/>
        <w:ind w:left="6237"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9445C5" w:rsidRDefault="009445C5" w:rsidP="00502A91">
      <w:pPr>
        <w:spacing w:line="276" w:lineRule="auto"/>
        <w:ind w:firstLine="708"/>
        <w:jc w:val="both"/>
        <w:rPr>
          <w:sz w:val="26"/>
          <w:szCs w:val="26"/>
        </w:rPr>
      </w:pPr>
    </w:p>
    <w:p w:rsidR="00502A91" w:rsidRPr="008A2153" w:rsidRDefault="00502A91" w:rsidP="008A2153">
      <w:pPr>
        <w:pStyle w:val="af0"/>
        <w:numPr>
          <w:ilvl w:val="0"/>
          <w:numId w:val="4"/>
        </w:numPr>
        <w:spacing w:line="276" w:lineRule="auto"/>
        <w:jc w:val="both"/>
        <w:rPr>
          <w:sz w:val="26"/>
          <w:szCs w:val="26"/>
        </w:rPr>
      </w:pPr>
      <w:r w:rsidRPr="008A2153">
        <w:rPr>
          <w:sz w:val="26"/>
          <w:szCs w:val="26"/>
        </w:rPr>
        <w:t>пункт «Ресурсное обеспечение муниципальной Программы Андреево-Мелентьевского сельского поселения» изложить в следующей редакции:</w:t>
      </w:r>
    </w:p>
    <w:p w:rsidR="00502A91" w:rsidRDefault="00502A91" w:rsidP="00502A91">
      <w:pPr>
        <w:spacing w:line="276" w:lineRule="auto"/>
        <w:ind w:firstLine="708"/>
        <w:jc w:val="both"/>
        <w:rPr>
          <w:sz w:val="26"/>
          <w:szCs w:val="26"/>
        </w:rPr>
      </w:pPr>
    </w:p>
    <w:p w:rsidR="00502A91" w:rsidRDefault="00502A91" w:rsidP="00502A91">
      <w:pPr>
        <w:spacing w:line="276" w:lineRule="auto"/>
        <w:ind w:firstLine="708"/>
        <w:jc w:val="both"/>
        <w:rPr>
          <w:sz w:val="26"/>
          <w:szCs w:val="26"/>
        </w:rPr>
      </w:pPr>
    </w:p>
    <w:tbl>
      <w:tblPr>
        <w:tblW w:w="11057" w:type="dxa"/>
        <w:tblInd w:w="-601" w:type="dxa"/>
        <w:tblLayout w:type="fixed"/>
        <w:tblLook w:val="0000"/>
      </w:tblPr>
      <w:tblGrid>
        <w:gridCol w:w="3544"/>
        <w:gridCol w:w="7513"/>
      </w:tblGrid>
      <w:tr w:rsidR="00502A91" w:rsidRPr="00C21B84" w:rsidTr="00080FBA">
        <w:tc>
          <w:tcPr>
            <w:tcW w:w="3544" w:type="dxa"/>
            <w:tcBorders>
              <w:top w:val="single" w:sz="4" w:space="0" w:color="000000"/>
              <w:left w:val="single" w:sz="4" w:space="0" w:color="000000"/>
              <w:bottom w:val="single" w:sz="4" w:space="0" w:color="000000"/>
            </w:tcBorders>
            <w:shd w:val="clear" w:color="auto" w:fill="auto"/>
          </w:tcPr>
          <w:p w:rsidR="00E32D76" w:rsidRDefault="00502A91" w:rsidP="00090F63">
            <w:pPr>
              <w:pStyle w:val="13"/>
              <w:snapToGrid w:val="0"/>
              <w:spacing w:after="0" w:line="240" w:lineRule="auto"/>
              <w:ind w:left="0"/>
              <w:jc w:val="right"/>
              <w:rPr>
                <w:rFonts w:ascii="Times New Roman" w:hAnsi="Times New Roman"/>
                <w:sz w:val="20"/>
                <w:szCs w:val="20"/>
              </w:rPr>
            </w:pPr>
            <w:r w:rsidRPr="00C21B84">
              <w:rPr>
                <w:rFonts w:ascii="Times New Roman" w:hAnsi="Times New Roman"/>
                <w:sz w:val="20"/>
                <w:szCs w:val="20"/>
              </w:rPr>
              <w:t xml:space="preserve">Ресурсное обеспечение муниципальной программы </w:t>
            </w:r>
          </w:p>
          <w:p w:rsidR="00502A91" w:rsidRPr="00C21B84" w:rsidRDefault="00502A91" w:rsidP="00090F63">
            <w:pPr>
              <w:pStyle w:val="13"/>
              <w:snapToGrid w:val="0"/>
              <w:spacing w:after="0" w:line="240" w:lineRule="auto"/>
              <w:ind w:left="0"/>
              <w:jc w:val="right"/>
              <w:rPr>
                <w:rFonts w:ascii="Times New Roman" w:hAnsi="Times New Roman"/>
                <w:sz w:val="20"/>
                <w:szCs w:val="20"/>
              </w:rPr>
            </w:pPr>
            <w:r w:rsidRPr="00C21B84">
              <w:rPr>
                <w:rFonts w:ascii="Times New Roman" w:hAnsi="Times New Roman"/>
                <w:sz w:val="20"/>
                <w:szCs w:val="20"/>
              </w:rPr>
              <w:t>Андреево-Мелентьевского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02A91" w:rsidRPr="00D907C5" w:rsidRDefault="00502A91" w:rsidP="00080FBA">
            <w:pPr>
              <w:rPr>
                <w:sz w:val="20"/>
              </w:rPr>
            </w:pPr>
            <w:r w:rsidRPr="00D907C5">
              <w:rPr>
                <w:sz w:val="20"/>
              </w:rPr>
              <w:t>Общий объем фин</w:t>
            </w:r>
            <w:r>
              <w:rPr>
                <w:sz w:val="20"/>
              </w:rPr>
              <w:t>ансирования Программы в 2015-2020</w:t>
            </w:r>
            <w:r w:rsidRPr="00D907C5">
              <w:rPr>
                <w:sz w:val="20"/>
              </w:rPr>
              <w:t xml:space="preserve"> годах составляет</w:t>
            </w:r>
            <w:r>
              <w:rPr>
                <w:sz w:val="20"/>
              </w:rPr>
              <w:t xml:space="preserve">  </w:t>
            </w:r>
            <w:r w:rsidR="009749E7">
              <w:rPr>
                <w:sz w:val="20"/>
              </w:rPr>
              <w:t>2 565,8</w:t>
            </w:r>
            <w:r>
              <w:rPr>
                <w:sz w:val="20"/>
              </w:rPr>
              <w:t xml:space="preserve"> </w:t>
            </w:r>
            <w:r w:rsidRPr="00D907C5">
              <w:rPr>
                <w:sz w:val="20"/>
              </w:rPr>
              <w:t>тыс.руб., в том числе:</w:t>
            </w:r>
          </w:p>
          <w:p w:rsidR="00502A91" w:rsidRPr="00D907C5" w:rsidRDefault="003B0411" w:rsidP="00080FBA">
            <w:pPr>
              <w:rPr>
                <w:sz w:val="20"/>
              </w:rPr>
            </w:pPr>
            <w:r>
              <w:rPr>
                <w:sz w:val="20"/>
              </w:rPr>
              <w:t xml:space="preserve">2015 год- </w:t>
            </w:r>
            <w:r w:rsidR="00502A91">
              <w:rPr>
                <w:sz w:val="20"/>
              </w:rPr>
              <w:t>1792,2</w:t>
            </w:r>
            <w:r w:rsidR="00502A91" w:rsidRPr="00D907C5">
              <w:rPr>
                <w:sz w:val="20"/>
              </w:rPr>
              <w:t xml:space="preserve"> тыс.руб;</w:t>
            </w:r>
          </w:p>
          <w:p w:rsidR="00502A91" w:rsidRPr="00D907C5" w:rsidRDefault="00502A91" w:rsidP="00080FBA">
            <w:pPr>
              <w:rPr>
                <w:sz w:val="20"/>
              </w:rPr>
            </w:pPr>
            <w:r w:rsidRPr="00D907C5">
              <w:rPr>
                <w:sz w:val="20"/>
              </w:rPr>
              <w:t>2016 год</w:t>
            </w:r>
            <w:r w:rsidR="003B0411">
              <w:rPr>
                <w:sz w:val="20"/>
              </w:rPr>
              <w:t xml:space="preserve"> –</w:t>
            </w:r>
            <w:r>
              <w:rPr>
                <w:sz w:val="20"/>
              </w:rPr>
              <w:t>128,0   тыс</w:t>
            </w:r>
            <w:r w:rsidRPr="00D907C5">
              <w:rPr>
                <w:sz w:val="20"/>
              </w:rPr>
              <w:t>.руб</w:t>
            </w:r>
            <w:r>
              <w:rPr>
                <w:sz w:val="20"/>
              </w:rPr>
              <w:t xml:space="preserve">;                                                                                               </w:t>
            </w:r>
            <w:r w:rsidRPr="00D907C5">
              <w:rPr>
                <w:sz w:val="20"/>
              </w:rPr>
              <w:t xml:space="preserve"> </w:t>
            </w:r>
            <w:r>
              <w:rPr>
                <w:sz w:val="20"/>
              </w:rPr>
              <w:t>2017</w:t>
            </w:r>
            <w:r w:rsidRPr="00D907C5">
              <w:rPr>
                <w:sz w:val="20"/>
              </w:rPr>
              <w:t xml:space="preserve"> год- </w:t>
            </w:r>
            <w:r w:rsidR="003B0411">
              <w:rPr>
                <w:sz w:val="20"/>
              </w:rPr>
              <w:t xml:space="preserve"> </w:t>
            </w:r>
            <w:r>
              <w:rPr>
                <w:sz w:val="20"/>
              </w:rPr>
              <w:t xml:space="preserve">445,6 </w:t>
            </w:r>
            <w:r w:rsidRPr="00D907C5">
              <w:rPr>
                <w:sz w:val="20"/>
              </w:rPr>
              <w:t xml:space="preserve"> тыс.руб;</w:t>
            </w:r>
          </w:p>
          <w:p w:rsidR="00502A91" w:rsidRPr="00D907C5" w:rsidRDefault="00502A91" w:rsidP="00080FBA">
            <w:pPr>
              <w:rPr>
                <w:sz w:val="20"/>
              </w:rPr>
            </w:pPr>
            <w:r>
              <w:rPr>
                <w:sz w:val="20"/>
              </w:rPr>
              <w:t>2018</w:t>
            </w:r>
            <w:r w:rsidRPr="00D907C5">
              <w:rPr>
                <w:sz w:val="20"/>
              </w:rPr>
              <w:t xml:space="preserve"> год-  </w:t>
            </w:r>
            <w:r w:rsidR="003B0411">
              <w:rPr>
                <w:sz w:val="20"/>
              </w:rPr>
              <w:t>60,0</w:t>
            </w:r>
            <w:r w:rsidRPr="00D907C5">
              <w:rPr>
                <w:sz w:val="20"/>
              </w:rPr>
              <w:t xml:space="preserve"> тыс.руб;</w:t>
            </w:r>
          </w:p>
          <w:p w:rsidR="00502A91" w:rsidRDefault="00502A91" w:rsidP="00080FBA">
            <w:pPr>
              <w:rPr>
                <w:sz w:val="20"/>
              </w:rPr>
            </w:pPr>
            <w:r>
              <w:rPr>
                <w:sz w:val="20"/>
              </w:rPr>
              <w:t>2019</w:t>
            </w:r>
            <w:r w:rsidRPr="00D907C5">
              <w:rPr>
                <w:sz w:val="20"/>
              </w:rPr>
              <w:t xml:space="preserve"> год- </w:t>
            </w:r>
            <w:r w:rsidR="003B0411">
              <w:rPr>
                <w:sz w:val="20"/>
              </w:rPr>
              <w:t>70,0</w:t>
            </w:r>
            <w:r>
              <w:rPr>
                <w:sz w:val="20"/>
              </w:rPr>
              <w:t xml:space="preserve"> </w:t>
            </w:r>
            <w:r w:rsidRPr="00D907C5">
              <w:rPr>
                <w:sz w:val="20"/>
              </w:rPr>
              <w:t>тыс.</w:t>
            </w:r>
            <w:r>
              <w:rPr>
                <w:sz w:val="20"/>
              </w:rPr>
              <w:t xml:space="preserve"> </w:t>
            </w:r>
            <w:r w:rsidRPr="00D907C5">
              <w:rPr>
                <w:sz w:val="20"/>
              </w:rPr>
              <w:t>руб.</w:t>
            </w:r>
            <w:r>
              <w:rPr>
                <w:sz w:val="20"/>
              </w:rPr>
              <w:t>;</w:t>
            </w:r>
          </w:p>
          <w:p w:rsidR="00502A91" w:rsidRDefault="003B0411" w:rsidP="00080FBA">
            <w:pPr>
              <w:rPr>
                <w:sz w:val="20"/>
              </w:rPr>
            </w:pPr>
            <w:r>
              <w:rPr>
                <w:sz w:val="20"/>
              </w:rPr>
              <w:t>2020</w:t>
            </w:r>
            <w:r w:rsidR="00502A91" w:rsidRPr="00D907C5">
              <w:rPr>
                <w:sz w:val="20"/>
              </w:rPr>
              <w:t xml:space="preserve"> год- </w:t>
            </w:r>
            <w:r>
              <w:rPr>
                <w:sz w:val="20"/>
              </w:rPr>
              <w:t>7</w:t>
            </w:r>
            <w:r w:rsidR="00502A91">
              <w:rPr>
                <w:sz w:val="20"/>
              </w:rPr>
              <w:t>0,0</w:t>
            </w:r>
            <w:r w:rsidR="00502A91" w:rsidRPr="00D907C5">
              <w:rPr>
                <w:sz w:val="20"/>
              </w:rPr>
              <w:t xml:space="preserve"> тыс.</w:t>
            </w:r>
            <w:r w:rsidR="00502A91">
              <w:rPr>
                <w:sz w:val="20"/>
              </w:rPr>
              <w:t xml:space="preserve"> </w:t>
            </w:r>
            <w:r w:rsidR="00502A91" w:rsidRPr="00D907C5">
              <w:rPr>
                <w:sz w:val="20"/>
              </w:rPr>
              <w:t>руб.</w:t>
            </w:r>
            <w:r w:rsidR="00502A91">
              <w:rPr>
                <w:sz w:val="20"/>
              </w:rPr>
              <w:t>;</w:t>
            </w:r>
          </w:p>
          <w:p w:rsidR="00502A91" w:rsidRPr="00C21B84" w:rsidRDefault="00502A91" w:rsidP="00080FBA">
            <w:pPr>
              <w:pStyle w:val="13"/>
              <w:spacing w:after="0" w:line="240" w:lineRule="auto"/>
              <w:ind w:left="0"/>
              <w:jc w:val="both"/>
              <w:rPr>
                <w:rFonts w:ascii="Times New Roman" w:hAnsi="Times New Roman"/>
                <w:sz w:val="20"/>
                <w:szCs w:val="20"/>
              </w:rPr>
            </w:pPr>
          </w:p>
        </w:tc>
      </w:tr>
    </w:tbl>
    <w:p w:rsidR="00502A91" w:rsidRPr="00853172" w:rsidRDefault="00502A91" w:rsidP="00502A91">
      <w:pPr>
        <w:spacing w:line="276" w:lineRule="auto"/>
        <w:ind w:firstLine="708"/>
        <w:jc w:val="both"/>
        <w:rPr>
          <w:sz w:val="26"/>
          <w:szCs w:val="26"/>
        </w:rPr>
      </w:pPr>
    </w:p>
    <w:p w:rsidR="00502A91" w:rsidRDefault="00502A91" w:rsidP="009445C5">
      <w:pPr>
        <w:tabs>
          <w:tab w:val="num" w:pos="0"/>
        </w:tabs>
        <w:spacing w:line="276" w:lineRule="auto"/>
        <w:jc w:val="both"/>
        <w:rPr>
          <w:sz w:val="26"/>
          <w:szCs w:val="26"/>
        </w:rPr>
      </w:pPr>
      <w:r>
        <w:rPr>
          <w:sz w:val="26"/>
          <w:szCs w:val="26"/>
        </w:rPr>
        <w:t xml:space="preserve">           </w:t>
      </w:r>
    </w:p>
    <w:p w:rsidR="00502A91" w:rsidRDefault="00502A91" w:rsidP="00502A91">
      <w:pPr>
        <w:ind w:firstLine="708"/>
        <w:jc w:val="right"/>
        <w:rPr>
          <w:szCs w:val="28"/>
        </w:rPr>
      </w:pPr>
    </w:p>
    <w:p w:rsidR="00C57089" w:rsidRDefault="00C57089" w:rsidP="00C57089">
      <w:pPr>
        <w:jc w:val="both"/>
        <w:rPr>
          <w:sz w:val="18"/>
          <w:szCs w:val="18"/>
        </w:rPr>
      </w:pPr>
    </w:p>
    <w:p w:rsidR="0011550F" w:rsidRDefault="0011550F" w:rsidP="0011550F">
      <w:pPr>
        <w:jc w:val="both"/>
        <w:rPr>
          <w:sz w:val="26"/>
          <w:szCs w:val="26"/>
        </w:rPr>
      </w:pPr>
    </w:p>
    <w:p w:rsidR="00CE174F" w:rsidRDefault="00CE174F" w:rsidP="00D50BC9">
      <w:pPr>
        <w:outlineLvl w:val="0"/>
        <w:rPr>
          <w:szCs w:val="28"/>
        </w:rPr>
        <w:sectPr w:rsidR="00CE174F" w:rsidSect="009445C5">
          <w:headerReference w:type="even" r:id="rId8"/>
          <w:pgSz w:w="11906" w:h="16838"/>
          <w:pgMar w:top="425" w:right="833" w:bottom="567" w:left="567" w:header="720" w:footer="720" w:gutter="0"/>
          <w:cols w:space="720"/>
          <w:titlePg/>
        </w:sectPr>
      </w:pPr>
    </w:p>
    <w:p w:rsidR="00D50BC9" w:rsidRDefault="00D50BC9" w:rsidP="00D50BC9">
      <w:pPr>
        <w:jc w:val="right"/>
        <w:rPr>
          <w:sz w:val="20"/>
        </w:rPr>
      </w:pPr>
    </w:p>
    <w:p w:rsidR="00D50BC9" w:rsidRDefault="00D50BC9" w:rsidP="009639F9">
      <w:pPr>
        <w:jc w:val="center"/>
        <w:rPr>
          <w:sz w:val="20"/>
        </w:rPr>
      </w:pPr>
    </w:p>
    <w:p w:rsidR="00D50BC9" w:rsidRDefault="00D50BC9" w:rsidP="009639F9">
      <w:pPr>
        <w:jc w:val="center"/>
        <w:rPr>
          <w:sz w:val="20"/>
        </w:rPr>
      </w:pPr>
    </w:p>
    <w:p w:rsidR="00D50BC9" w:rsidRDefault="00D50BC9" w:rsidP="009639F9">
      <w:pPr>
        <w:jc w:val="center"/>
        <w:rPr>
          <w:sz w:val="20"/>
        </w:rPr>
      </w:pPr>
    </w:p>
    <w:p w:rsidR="00D50BC9" w:rsidRDefault="00D50BC9" w:rsidP="009639F9">
      <w:pPr>
        <w:jc w:val="center"/>
        <w:rPr>
          <w:sz w:val="20"/>
        </w:rPr>
      </w:pPr>
    </w:p>
    <w:p w:rsidR="009639F9" w:rsidRPr="008A2153" w:rsidRDefault="008A2153" w:rsidP="009639F9">
      <w:pPr>
        <w:jc w:val="center"/>
        <w:rPr>
          <w:sz w:val="24"/>
          <w:szCs w:val="24"/>
        </w:rPr>
      </w:pPr>
      <w:r w:rsidRPr="008A2153">
        <w:rPr>
          <w:bCs/>
          <w:sz w:val="24"/>
          <w:szCs w:val="24"/>
        </w:rPr>
        <w:t xml:space="preserve">2) </w:t>
      </w:r>
      <w:r w:rsidR="009639F9" w:rsidRPr="008A2153">
        <w:rPr>
          <w:bCs/>
          <w:sz w:val="24"/>
          <w:szCs w:val="24"/>
        </w:rPr>
        <w:t xml:space="preserve"> План мероприятий по </w:t>
      </w:r>
      <w:r w:rsidR="009639F9" w:rsidRPr="008A2153">
        <w:rPr>
          <w:sz w:val="24"/>
          <w:szCs w:val="24"/>
        </w:rPr>
        <w:t xml:space="preserve">энергосбережению и повышению энергоэффективности </w:t>
      </w:r>
    </w:p>
    <w:p w:rsidR="009639F9" w:rsidRPr="008A2153" w:rsidRDefault="009639F9" w:rsidP="009639F9">
      <w:pPr>
        <w:jc w:val="center"/>
        <w:rPr>
          <w:sz w:val="24"/>
          <w:szCs w:val="24"/>
        </w:rPr>
      </w:pPr>
      <w:r w:rsidRPr="008A2153">
        <w:rPr>
          <w:sz w:val="24"/>
          <w:szCs w:val="24"/>
        </w:rPr>
        <w:t>в Андреево-Мелентьевском сельском поселении</w:t>
      </w:r>
    </w:p>
    <w:p w:rsidR="00930CA5" w:rsidRPr="008A2153" w:rsidRDefault="00930CA5" w:rsidP="009639F9">
      <w:pPr>
        <w:jc w:val="center"/>
        <w:rPr>
          <w:sz w:val="24"/>
          <w:szCs w:val="24"/>
        </w:rPr>
      </w:pPr>
    </w:p>
    <w:tbl>
      <w:tblPr>
        <w:tblW w:w="15459" w:type="dxa"/>
        <w:tblInd w:w="-601" w:type="dxa"/>
        <w:tblLayout w:type="fixed"/>
        <w:tblLook w:val="0000"/>
      </w:tblPr>
      <w:tblGrid>
        <w:gridCol w:w="3679"/>
        <w:gridCol w:w="1705"/>
        <w:gridCol w:w="1417"/>
        <w:gridCol w:w="996"/>
        <w:gridCol w:w="1130"/>
        <w:gridCol w:w="992"/>
        <w:gridCol w:w="992"/>
        <w:gridCol w:w="804"/>
        <w:gridCol w:w="51"/>
        <w:gridCol w:w="992"/>
        <w:gridCol w:w="6"/>
        <w:gridCol w:w="821"/>
        <w:gridCol w:w="31"/>
        <w:gridCol w:w="850"/>
        <w:gridCol w:w="48"/>
        <w:gridCol w:w="25"/>
        <w:gridCol w:w="920"/>
      </w:tblGrid>
      <w:tr w:rsidR="00930CA5" w:rsidRPr="00930CA5" w:rsidTr="00930CA5">
        <w:trPr>
          <w:trHeight w:val="436"/>
        </w:trPr>
        <w:tc>
          <w:tcPr>
            <w:tcW w:w="3679" w:type="dxa"/>
            <w:vMerge w:val="restart"/>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Наименование</w:t>
            </w:r>
          </w:p>
          <w:p w:rsidR="00930CA5" w:rsidRPr="00930CA5" w:rsidRDefault="00930CA5" w:rsidP="00080FBA">
            <w:pPr>
              <w:shd w:val="clear" w:color="auto" w:fill="FFFFFF"/>
              <w:ind w:firstLine="34"/>
              <w:jc w:val="center"/>
              <w:rPr>
                <w:spacing w:val="-11"/>
                <w:sz w:val="22"/>
                <w:szCs w:val="22"/>
              </w:rPr>
            </w:pPr>
            <w:r w:rsidRPr="00930CA5">
              <w:rPr>
                <w:spacing w:val="-11"/>
                <w:sz w:val="22"/>
                <w:szCs w:val="22"/>
              </w:rPr>
              <w:t>мероприятий</w:t>
            </w:r>
          </w:p>
        </w:tc>
        <w:tc>
          <w:tcPr>
            <w:tcW w:w="1705" w:type="dxa"/>
            <w:vMerge w:val="restart"/>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left="33"/>
              <w:jc w:val="center"/>
              <w:rPr>
                <w:spacing w:val="-11"/>
                <w:sz w:val="22"/>
                <w:szCs w:val="22"/>
              </w:rPr>
            </w:pPr>
            <w:r w:rsidRPr="00930CA5">
              <w:rPr>
                <w:spacing w:val="-11"/>
                <w:sz w:val="22"/>
                <w:szCs w:val="22"/>
              </w:rPr>
              <w:t>Ответственный исполнитель</w:t>
            </w:r>
          </w:p>
        </w:tc>
        <w:tc>
          <w:tcPr>
            <w:tcW w:w="1417" w:type="dxa"/>
            <w:vMerge w:val="restart"/>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Срок испо</w:t>
            </w:r>
            <w:r w:rsidRPr="00930CA5">
              <w:rPr>
                <w:spacing w:val="-11"/>
                <w:sz w:val="22"/>
                <w:szCs w:val="22"/>
              </w:rPr>
              <w:t>л</w:t>
            </w:r>
            <w:r w:rsidRPr="00930CA5">
              <w:rPr>
                <w:spacing w:val="-11"/>
                <w:sz w:val="22"/>
                <w:szCs w:val="22"/>
              </w:rPr>
              <w:t>нения</w:t>
            </w:r>
          </w:p>
        </w:tc>
        <w:tc>
          <w:tcPr>
            <w:tcW w:w="996" w:type="dxa"/>
            <w:vMerge w:val="restart"/>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Исто</w:t>
            </w:r>
            <w:r w:rsidRPr="00930CA5">
              <w:rPr>
                <w:spacing w:val="-11"/>
                <w:sz w:val="22"/>
                <w:szCs w:val="22"/>
              </w:rPr>
              <w:t>ч</w:t>
            </w:r>
            <w:r w:rsidRPr="00930CA5">
              <w:rPr>
                <w:spacing w:val="-11"/>
                <w:sz w:val="22"/>
                <w:szCs w:val="22"/>
              </w:rPr>
              <w:t>ники фина</w:t>
            </w:r>
            <w:r w:rsidRPr="00930CA5">
              <w:rPr>
                <w:spacing w:val="-11"/>
                <w:sz w:val="22"/>
                <w:szCs w:val="22"/>
              </w:rPr>
              <w:t>н</w:t>
            </w:r>
            <w:r w:rsidRPr="00930CA5">
              <w:rPr>
                <w:spacing w:val="-11"/>
                <w:sz w:val="22"/>
                <w:szCs w:val="22"/>
              </w:rPr>
              <w:t>сиров</w:t>
            </w:r>
            <w:r w:rsidRPr="00930CA5">
              <w:rPr>
                <w:spacing w:val="-11"/>
                <w:sz w:val="22"/>
                <w:szCs w:val="22"/>
              </w:rPr>
              <w:t>а</w:t>
            </w:r>
            <w:r w:rsidRPr="00930CA5">
              <w:rPr>
                <w:spacing w:val="-11"/>
                <w:sz w:val="22"/>
                <w:szCs w:val="22"/>
              </w:rPr>
              <w:t>ния</w:t>
            </w:r>
          </w:p>
        </w:tc>
        <w:tc>
          <w:tcPr>
            <w:tcW w:w="7662" w:type="dxa"/>
            <w:gridSpan w:val="13"/>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 xml:space="preserve">Объем финансирования  </w:t>
            </w:r>
          </w:p>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(тыс. рублей)</w:t>
            </w:r>
          </w:p>
        </w:tc>
      </w:tr>
      <w:tr w:rsidR="00930CA5" w:rsidRPr="00930CA5" w:rsidTr="00930CA5">
        <w:trPr>
          <w:trHeight w:val="386"/>
        </w:trPr>
        <w:tc>
          <w:tcPr>
            <w:tcW w:w="3679"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p>
        </w:tc>
        <w:tc>
          <w:tcPr>
            <w:tcW w:w="1705"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left="33"/>
              <w:jc w:val="center"/>
              <w:rPr>
                <w:spacing w:val="-11"/>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p>
        </w:tc>
        <w:tc>
          <w:tcPr>
            <w:tcW w:w="996"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p>
        </w:tc>
        <w:tc>
          <w:tcPr>
            <w:tcW w:w="1130" w:type="dxa"/>
            <w:vMerge w:val="restart"/>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Всего</w:t>
            </w:r>
          </w:p>
        </w:tc>
        <w:tc>
          <w:tcPr>
            <w:tcW w:w="6532" w:type="dxa"/>
            <w:gridSpan w:val="12"/>
            <w:tcBorders>
              <w:top w:val="single" w:sz="4" w:space="0" w:color="auto"/>
              <w:left w:val="single" w:sz="4" w:space="0" w:color="000000"/>
              <w:bottom w:val="single" w:sz="4" w:space="0" w:color="000000"/>
              <w:right w:val="single" w:sz="4" w:space="0" w:color="auto"/>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в том числе по годам</w:t>
            </w:r>
          </w:p>
        </w:tc>
      </w:tr>
      <w:tr w:rsidR="00930CA5" w:rsidRPr="00930CA5" w:rsidTr="00930CA5">
        <w:trPr>
          <w:trHeight w:val="572"/>
        </w:trPr>
        <w:tc>
          <w:tcPr>
            <w:tcW w:w="3679"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p>
        </w:tc>
        <w:tc>
          <w:tcPr>
            <w:tcW w:w="1705"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left="33"/>
              <w:jc w:val="center"/>
              <w:rPr>
                <w:spacing w:val="-11"/>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p>
        </w:tc>
        <w:tc>
          <w:tcPr>
            <w:tcW w:w="996"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p>
        </w:tc>
        <w:tc>
          <w:tcPr>
            <w:tcW w:w="1130" w:type="dxa"/>
            <w:vMerge/>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2015</w:t>
            </w:r>
          </w:p>
        </w:tc>
        <w:tc>
          <w:tcPr>
            <w:tcW w:w="992"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2016</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r w:rsidRPr="00930CA5">
              <w:rPr>
                <w:spacing w:val="-11"/>
                <w:sz w:val="22"/>
                <w:szCs w:val="22"/>
              </w:rPr>
              <w:t>2017</w:t>
            </w:r>
          </w:p>
        </w:tc>
        <w:tc>
          <w:tcPr>
            <w:tcW w:w="998"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3519C4" w:rsidP="00080FBA">
            <w:pPr>
              <w:shd w:val="clear" w:color="auto" w:fill="FFFFFF"/>
              <w:snapToGrid w:val="0"/>
              <w:jc w:val="center"/>
              <w:rPr>
                <w:spacing w:val="-11"/>
                <w:sz w:val="22"/>
                <w:szCs w:val="22"/>
              </w:rPr>
            </w:pPr>
            <w:r>
              <w:rPr>
                <w:spacing w:val="-11"/>
                <w:sz w:val="22"/>
                <w:szCs w:val="22"/>
              </w:rPr>
              <w:t>201</w:t>
            </w:r>
            <w:r w:rsidR="00930CA5" w:rsidRPr="00930CA5">
              <w:rPr>
                <w:spacing w:val="-11"/>
                <w:sz w:val="22"/>
                <w:szCs w:val="22"/>
              </w:rPr>
              <w:t>8</w:t>
            </w:r>
          </w:p>
        </w:tc>
        <w:tc>
          <w:tcPr>
            <w:tcW w:w="852"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r w:rsidRPr="00930CA5">
              <w:rPr>
                <w:spacing w:val="-11"/>
                <w:sz w:val="22"/>
                <w:szCs w:val="22"/>
              </w:rPr>
              <w:t>2019</w:t>
            </w:r>
          </w:p>
        </w:tc>
        <w:tc>
          <w:tcPr>
            <w:tcW w:w="898"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r w:rsidRPr="00930CA5">
              <w:rPr>
                <w:spacing w:val="-11"/>
                <w:sz w:val="22"/>
                <w:szCs w:val="22"/>
              </w:rPr>
              <w:t>2020</w:t>
            </w:r>
          </w:p>
        </w:tc>
        <w:tc>
          <w:tcPr>
            <w:tcW w:w="94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r>
      <w:tr w:rsidR="00930CA5" w:rsidRPr="00930CA5" w:rsidTr="00930CA5">
        <w:trPr>
          <w:trHeight w:val="34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r w:rsidRPr="00930CA5">
              <w:rPr>
                <w:spacing w:val="-11"/>
                <w:sz w:val="24"/>
                <w:szCs w:val="24"/>
              </w:rPr>
              <w:t>1</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left="33"/>
              <w:jc w:val="center"/>
              <w:rPr>
                <w:spacing w:val="-11"/>
                <w:sz w:val="24"/>
                <w:szCs w:val="24"/>
              </w:rPr>
            </w:pPr>
            <w:r w:rsidRPr="00930CA5">
              <w:rPr>
                <w:spacing w:val="-11"/>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r w:rsidRPr="00930CA5">
              <w:rPr>
                <w:spacing w:val="-11"/>
                <w:sz w:val="24"/>
                <w:szCs w:val="24"/>
              </w:rPr>
              <w:t>3</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r w:rsidRPr="00930CA5">
              <w:rPr>
                <w:spacing w:val="-11"/>
                <w:sz w:val="24"/>
                <w:szCs w:val="24"/>
              </w:rPr>
              <w:t>4</w:t>
            </w: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r w:rsidRPr="00930CA5">
              <w:rPr>
                <w:spacing w:val="-11"/>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r w:rsidRPr="00930CA5">
              <w:rPr>
                <w:spacing w:val="-11"/>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r w:rsidRPr="00930CA5">
              <w:rPr>
                <w:spacing w:val="-11"/>
                <w:sz w:val="24"/>
                <w:szCs w:val="24"/>
              </w:rPr>
              <w:t>7</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4"/>
                <w:szCs w:val="24"/>
              </w:rPr>
            </w:pPr>
            <w:r w:rsidRPr="00930CA5">
              <w:rPr>
                <w:spacing w:val="-11"/>
                <w:sz w:val="24"/>
                <w:szCs w:val="24"/>
              </w:rPr>
              <w:t>8</w:t>
            </w:r>
          </w:p>
        </w:tc>
        <w:tc>
          <w:tcPr>
            <w:tcW w:w="998" w:type="dxa"/>
            <w:gridSpan w:val="2"/>
            <w:tcBorders>
              <w:top w:val="single" w:sz="4" w:space="0" w:color="000000"/>
              <w:left w:val="single" w:sz="4" w:space="0" w:color="auto"/>
              <w:bottom w:val="single" w:sz="4" w:space="0" w:color="000000"/>
            </w:tcBorders>
            <w:shd w:val="clear" w:color="auto" w:fill="auto"/>
          </w:tcPr>
          <w:p w:rsidR="00930CA5" w:rsidRPr="00930CA5" w:rsidRDefault="00930CA5" w:rsidP="00080FBA">
            <w:pPr>
              <w:shd w:val="clear" w:color="auto" w:fill="FFFFFF"/>
              <w:snapToGrid w:val="0"/>
              <w:jc w:val="center"/>
              <w:rPr>
                <w:spacing w:val="-11"/>
                <w:sz w:val="24"/>
                <w:szCs w:val="24"/>
              </w:rPr>
            </w:pPr>
            <w:r w:rsidRPr="00930CA5">
              <w:rPr>
                <w:spacing w:val="-11"/>
                <w:sz w:val="24"/>
                <w:szCs w:val="24"/>
              </w:rPr>
              <w:t>9</w:t>
            </w:r>
          </w:p>
        </w:tc>
        <w:tc>
          <w:tcPr>
            <w:tcW w:w="852" w:type="dxa"/>
            <w:gridSpan w:val="2"/>
            <w:tcBorders>
              <w:top w:val="single" w:sz="4" w:space="0" w:color="000000"/>
              <w:left w:val="single" w:sz="4" w:space="0" w:color="auto"/>
              <w:bottom w:val="single" w:sz="4" w:space="0" w:color="000000"/>
            </w:tcBorders>
            <w:shd w:val="clear" w:color="auto" w:fill="auto"/>
          </w:tcPr>
          <w:p w:rsidR="00930CA5" w:rsidRPr="00930CA5" w:rsidRDefault="00930CA5" w:rsidP="00080FBA">
            <w:pPr>
              <w:shd w:val="clear" w:color="auto" w:fill="FFFFFF"/>
              <w:snapToGrid w:val="0"/>
              <w:jc w:val="center"/>
              <w:rPr>
                <w:spacing w:val="-11"/>
                <w:sz w:val="24"/>
                <w:szCs w:val="24"/>
              </w:rPr>
            </w:pPr>
            <w:r w:rsidRPr="00930CA5">
              <w:rPr>
                <w:spacing w:val="-11"/>
                <w:sz w:val="24"/>
                <w:szCs w:val="24"/>
              </w:rPr>
              <w:t>10</w:t>
            </w:r>
          </w:p>
        </w:tc>
        <w:tc>
          <w:tcPr>
            <w:tcW w:w="898" w:type="dxa"/>
            <w:gridSpan w:val="2"/>
            <w:tcBorders>
              <w:top w:val="single" w:sz="4" w:space="0" w:color="000000"/>
              <w:left w:val="single" w:sz="4" w:space="0" w:color="auto"/>
              <w:bottom w:val="single" w:sz="4" w:space="0" w:color="000000"/>
            </w:tcBorders>
            <w:shd w:val="clear" w:color="auto" w:fill="auto"/>
          </w:tcPr>
          <w:p w:rsidR="00930CA5" w:rsidRPr="00930CA5" w:rsidRDefault="00930CA5" w:rsidP="00080FBA">
            <w:pPr>
              <w:shd w:val="clear" w:color="auto" w:fill="FFFFFF"/>
              <w:snapToGrid w:val="0"/>
              <w:jc w:val="center"/>
              <w:rPr>
                <w:spacing w:val="-11"/>
                <w:sz w:val="24"/>
                <w:szCs w:val="24"/>
              </w:rPr>
            </w:pPr>
            <w:r w:rsidRPr="00930CA5">
              <w:rPr>
                <w:spacing w:val="-11"/>
                <w:sz w:val="24"/>
                <w:szCs w:val="24"/>
              </w:rPr>
              <w:t>11</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4"/>
                <w:szCs w:val="24"/>
              </w:rPr>
            </w:pPr>
            <w:r w:rsidRPr="00930CA5">
              <w:rPr>
                <w:spacing w:val="-11"/>
                <w:sz w:val="24"/>
                <w:szCs w:val="24"/>
              </w:rPr>
              <w:t>12</w:t>
            </w: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tabs>
                <w:tab w:val="left" w:pos="1046"/>
              </w:tabs>
              <w:snapToGrid w:val="0"/>
              <w:rPr>
                <w:sz w:val="22"/>
                <w:szCs w:val="22"/>
              </w:rPr>
            </w:pPr>
            <w:r w:rsidRPr="00930CA5">
              <w:rPr>
                <w:sz w:val="22"/>
                <w:szCs w:val="22"/>
              </w:rPr>
              <w:t>Программа «Энергоэффективность Андреево-Мелентьевского сельск</w:t>
            </w:r>
            <w:r w:rsidRPr="00930CA5">
              <w:rPr>
                <w:sz w:val="22"/>
                <w:szCs w:val="22"/>
              </w:rPr>
              <w:t>о</w:t>
            </w:r>
            <w:r w:rsidRPr="00930CA5">
              <w:rPr>
                <w:sz w:val="22"/>
                <w:szCs w:val="22"/>
              </w:rPr>
              <w:t>го поселения на 2014-2020 годы»</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EE2B17" w:rsidP="00080FBA">
            <w:pPr>
              <w:shd w:val="clear" w:color="auto" w:fill="FFFFFF"/>
              <w:snapToGrid w:val="0"/>
              <w:spacing w:before="5"/>
              <w:ind w:left="33"/>
              <w:rPr>
                <w:spacing w:val="-1"/>
                <w:sz w:val="22"/>
                <w:szCs w:val="22"/>
              </w:rPr>
            </w:pPr>
            <w:r>
              <w:rPr>
                <w:spacing w:val="-1"/>
                <w:sz w:val="22"/>
                <w:szCs w:val="22"/>
              </w:rPr>
              <w:t>Администр</w:t>
            </w:r>
            <w:r>
              <w:rPr>
                <w:spacing w:val="-1"/>
                <w:sz w:val="22"/>
                <w:szCs w:val="22"/>
              </w:rPr>
              <w:t>а</w:t>
            </w:r>
            <w:r>
              <w:rPr>
                <w:spacing w:val="-1"/>
                <w:sz w:val="22"/>
                <w:szCs w:val="22"/>
              </w:rPr>
              <w:t>ция Андреево-Мелентьевск</w:t>
            </w:r>
            <w:r>
              <w:rPr>
                <w:spacing w:val="-1"/>
                <w:sz w:val="22"/>
                <w:szCs w:val="22"/>
              </w:rPr>
              <w:t>о</w:t>
            </w:r>
            <w:r>
              <w:rPr>
                <w:spacing w:val="-1"/>
                <w:sz w:val="22"/>
                <w:szCs w:val="22"/>
              </w:rPr>
              <w:t>го с/п</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color w:val="FF0000"/>
                <w:spacing w:val="-11"/>
                <w:sz w:val="22"/>
                <w:szCs w:val="22"/>
              </w:rPr>
            </w:pP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color w:val="FF0000"/>
                <w:spacing w:val="-11"/>
                <w:sz w:val="22"/>
                <w:szCs w:val="22"/>
              </w:rPr>
            </w:pP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517B39" w:rsidP="00080FBA">
            <w:pPr>
              <w:shd w:val="clear" w:color="auto" w:fill="FFFFFF"/>
              <w:snapToGrid w:val="0"/>
              <w:ind w:firstLine="34"/>
              <w:jc w:val="center"/>
              <w:rPr>
                <w:spacing w:val="-11"/>
                <w:sz w:val="22"/>
                <w:szCs w:val="22"/>
              </w:rPr>
            </w:pPr>
            <w:r>
              <w:rPr>
                <w:spacing w:val="-11"/>
                <w:sz w:val="22"/>
                <w:szCs w:val="22"/>
              </w:rPr>
              <w:t>2 565,8</w:t>
            </w:r>
          </w:p>
        </w:tc>
        <w:tc>
          <w:tcPr>
            <w:tcW w:w="992"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1</w:t>
            </w:r>
            <w:r w:rsidR="00517B39">
              <w:rPr>
                <w:spacing w:val="-11"/>
                <w:sz w:val="22"/>
                <w:szCs w:val="22"/>
              </w:rPr>
              <w:t>792,2</w:t>
            </w:r>
          </w:p>
        </w:tc>
        <w:tc>
          <w:tcPr>
            <w:tcW w:w="992"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12</w:t>
            </w:r>
            <w:r w:rsidR="00517B39">
              <w:rPr>
                <w:spacing w:val="-11"/>
                <w:sz w:val="22"/>
                <w:szCs w:val="22"/>
              </w:rPr>
              <w:t>8,0</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517B39" w:rsidP="00080FBA">
            <w:pPr>
              <w:shd w:val="clear" w:color="auto" w:fill="FFFFFF"/>
              <w:snapToGrid w:val="0"/>
              <w:jc w:val="center"/>
              <w:rPr>
                <w:spacing w:val="-11"/>
                <w:sz w:val="22"/>
                <w:szCs w:val="22"/>
              </w:rPr>
            </w:pPr>
            <w:r>
              <w:rPr>
                <w:spacing w:val="-11"/>
                <w:sz w:val="22"/>
                <w:szCs w:val="22"/>
              </w:rPr>
              <w:t>445,6</w:t>
            </w:r>
          </w:p>
        </w:tc>
        <w:tc>
          <w:tcPr>
            <w:tcW w:w="998" w:type="dxa"/>
            <w:gridSpan w:val="2"/>
            <w:tcBorders>
              <w:top w:val="single" w:sz="4" w:space="0" w:color="000000"/>
              <w:left w:val="single" w:sz="4" w:space="0" w:color="auto"/>
              <w:bottom w:val="single" w:sz="4" w:space="0" w:color="000000"/>
            </w:tcBorders>
            <w:shd w:val="clear" w:color="auto" w:fill="auto"/>
          </w:tcPr>
          <w:p w:rsidR="00930CA5" w:rsidRPr="00930CA5" w:rsidRDefault="00517B39" w:rsidP="00080FBA">
            <w:pPr>
              <w:shd w:val="clear" w:color="auto" w:fill="FFFFFF"/>
              <w:snapToGrid w:val="0"/>
              <w:jc w:val="center"/>
              <w:rPr>
                <w:spacing w:val="-11"/>
                <w:sz w:val="22"/>
                <w:szCs w:val="22"/>
              </w:rPr>
            </w:pPr>
            <w:r>
              <w:rPr>
                <w:spacing w:val="-11"/>
                <w:sz w:val="22"/>
                <w:szCs w:val="22"/>
              </w:rPr>
              <w:t>6</w:t>
            </w:r>
            <w:r w:rsidR="00930CA5" w:rsidRPr="00930CA5">
              <w:rPr>
                <w:spacing w:val="-11"/>
                <w:sz w:val="22"/>
                <w:szCs w:val="22"/>
              </w:rPr>
              <w:t>0,0</w:t>
            </w:r>
          </w:p>
        </w:tc>
        <w:tc>
          <w:tcPr>
            <w:tcW w:w="852" w:type="dxa"/>
            <w:gridSpan w:val="2"/>
            <w:tcBorders>
              <w:top w:val="single" w:sz="4" w:space="0" w:color="000000"/>
              <w:left w:val="single" w:sz="4" w:space="0" w:color="auto"/>
              <w:bottom w:val="single" w:sz="4" w:space="0" w:color="000000"/>
            </w:tcBorders>
            <w:shd w:val="clear" w:color="auto" w:fill="auto"/>
          </w:tcPr>
          <w:p w:rsidR="00930CA5" w:rsidRPr="00930CA5" w:rsidRDefault="00517B39" w:rsidP="00080FBA">
            <w:pPr>
              <w:shd w:val="clear" w:color="auto" w:fill="FFFFFF"/>
              <w:snapToGrid w:val="0"/>
              <w:jc w:val="center"/>
              <w:rPr>
                <w:spacing w:val="-11"/>
                <w:sz w:val="22"/>
                <w:szCs w:val="22"/>
              </w:rPr>
            </w:pPr>
            <w:r>
              <w:rPr>
                <w:spacing w:val="-11"/>
                <w:sz w:val="22"/>
                <w:szCs w:val="22"/>
              </w:rPr>
              <w:t>7</w:t>
            </w:r>
            <w:r w:rsidR="00930CA5" w:rsidRPr="00930CA5">
              <w:rPr>
                <w:spacing w:val="-11"/>
                <w:sz w:val="22"/>
                <w:szCs w:val="22"/>
              </w:rPr>
              <w:t>0,0</w:t>
            </w:r>
          </w:p>
        </w:tc>
        <w:tc>
          <w:tcPr>
            <w:tcW w:w="898" w:type="dxa"/>
            <w:gridSpan w:val="2"/>
            <w:tcBorders>
              <w:top w:val="single" w:sz="4" w:space="0" w:color="000000"/>
              <w:left w:val="single" w:sz="4" w:space="0" w:color="auto"/>
              <w:bottom w:val="single" w:sz="4" w:space="0" w:color="000000"/>
            </w:tcBorders>
            <w:shd w:val="clear" w:color="auto" w:fill="auto"/>
          </w:tcPr>
          <w:p w:rsidR="00930CA5" w:rsidRPr="00930CA5" w:rsidRDefault="00517B39" w:rsidP="00080FBA">
            <w:pPr>
              <w:shd w:val="clear" w:color="auto" w:fill="FFFFFF"/>
              <w:snapToGrid w:val="0"/>
              <w:jc w:val="center"/>
              <w:rPr>
                <w:spacing w:val="-11"/>
                <w:sz w:val="22"/>
                <w:szCs w:val="22"/>
              </w:rPr>
            </w:pPr>
            <w:r>
              <w:rPr>
                <w:spacing w:val="-11"/>
                <w:sz w:val="22"/>
                <w:szCs w:val="22"/>
              </w:rPr>
              <w:t>7</w:t>
            </w:r>
            <w:r w:rsidR="00930CA5" w:rsidRPr="00930CA5">
              <w:rPr>
                <w:spacing w:val="-11"/>
                <w:sz w:val="22"/>
                <w:szCs w:val="22"/>
              </w:rPr>
              <w:t>0,0</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r>
      <w:tr w:rsidR="00930CA5" w:rsidRPr="00930CA5" w:rsidTr="00930CA5">
        <w:trPr>
          <w:trHeight w:val="377"/>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tabs>
                <w:tab w:val="left" w:pos="1046"/>
              </w:tabs>
              <w:snapToGrid w:val="0"/>
              <w:ind w:firstLine="34"/>
              <w:rPr>
                <w:sz w:val="22"/>
                <w:szCs w:val="22"/>
              </w:rPr>
            </w:pPr>
            <w:r w:rsidRPr="00930CA5">
              <w:rPr>
                <w:sz w:val="22"/>
                <w:szCs w:val="22"/>
              </w:rPr>
              <w:t>1.Организационные мероприятия</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spacing w:before="5"/>
              <w:ind w:left="33"/>
              <w:rPr>
                <w:spacing w:val="-1"/>
                <w:sz w:val="22"/>
                <w:szCs w:val="22"/>
              </w:rPr>
            </w:pP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pacing w:val="-11"/>
                <w:sz w:val="22"/>
                <w:szCs w:val="22"/>
              </w:rPr>
            </w:pP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pacing w:val="-11"/>
                <w:sz w:val="22"/>
                <w:szCs w:val="22"/>
              </w:rPr>
            </w:pP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c>
          <w:tcPr>
            <w:tcW w:w="998" w:type="dxa"/>
            <w:gridSpan w:val="2"/>
            <w:tcBorders>
              <w:top w:val="single" w:sz="4" w:space="0" w:color="000000"/>
              <w:left w:val="single" w:sz="4" w:space="0" w:color="auto"/>
              <w:bottom w:val="single" w:sz="4" w:space="0" w:color="000000"/>
            </w:tcBorders>
            <w:shd w:val="clear" w:color="auto" w:fill="auto"/>
          </w:tcPr>
          <w:p w:rsidR="00930CA5" w:rsidRPr="00930CA5" w:rsidRDefault="00930CA5" w:rsidP="00080FBA">
            <w:pPr>
              <w:shd w:val="clear" w:color="auto" w:fill="FFFFFF"/>
              <w:snapToGrid w:val="0"/>
              <w:jc w:val="center"/>
              <w:rPr>
                <w:spacing w:val="-11"/>
                <w:sz w:val="22"/>
                <w:szCs w:val="22"/>
              </w:rPr>
            </w:pPr>
          </w:p>
        </w:tc>
        <w:tc>
          <w:tcPr>
            <w:tcW w:w="852" w:type="dxa"/>
            <w:gridSpan w:val="2"/>
            <w:tcBorders>
              <w:top w:val="single" w:sz="4" w:space="0" w:color="000000"/>
              <w:left w:val="single" w:sz="4" w:space="0" w:color="auto"/>
              <w:bottom w:val="single" w:sz="4" w:space="0" w:color="000000"/>
            </w:tcBorders>
            <w:shd w:val="clear" w:color="auto" w:fill="auto"/>
          </w:tcPr>
          <w:p w:rsidR="00930CA5" w:rsidRPr="00930CA5" w:rsidRDefault="00930CA5" w:rsidP="00080FBA">
            <w:pPr>
              <w:shd w:val="clear" w:color="auto" w:fill="FFFFFF"/>
              <w:snapToGrid w:val="0"/>
              <w:jc w:val="center"/>
              <w:rPr>
                <w:spacing w:val="-11"/>
                <w:sz w:val="22"/>
                <w:szCs w:val="22"/>
              </w:rPr>
            </w:pPr>
          </w:p>
        </w:tc>
        <w:tc>
          <w:tcPr>
            <w:tcW w:w="898" w:type="dxa"/>
            <w:gridSpan w:val="2"/>
            <w:tcBorders>
              <w:top w:val="single" w:sz="4" w:space="0" w:color="000000"/>
              <w:left w:val="single" w:sz="4" w:space="0" w:color="auto"/>
              <w:bottom w:val="single" w:sz="4" w:space="0" w:color="000000"/>
            </w:tcBorders>
            <w:shd w:val="clear" w:color="auto" w:fill="auto"/>
          </w:tcPr>
          <w:p w:rsidR="00930CA5" w:rsidRPr="00930CA5" w:rsidRDefault="00930CA5" w:rsidP="00080FBA">
            <w:pPr>
              <w:shd w:val="clear" w:color="auto" w:fill="FFFFFF"/>
              <w:snapToGrid w:val="0"/>
              <w:jc w:val="center"/>
              <w:rPr>
                <w:spacing w:val="-11"/>
                <w:sz w:val="22"/>
                <w:szCs w:val="22"/>
              </w:rPr>
            </w:pP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tabs>
                <w:tab w:val="left" w:pos="1138"/>
              </w:tabs>
              <w:snapToGrid w:val="0"/>
              <w:ind w:firstLine="34"/>
              <w:rPr>
                <w:sz w:val="22"/>
                <w:szCs w:val="22"/>
              </w:rPr>
            </w:pPr>
            <w:r w:rsidRPr="00930CA5">
              <w:rPr>
                <w:sz w:val="22"/>
                <w:szCs w:val="22"/>
              </w:rPr>
              <w:t>а) мониторинг энергопотребления муниципальных зданий, строений, сооружений, в том числе их ранж</w:t>
            </w:r>
            <w:r w:rsidRPr="00930CA5">
              <w:rPr>
                <w:sz w:val="22"/>
                <w:szCs w:val="22"/>
              </w:rPr>
              <w:t>и</w:t>
            </w:r>
            <w:r w:rsidRPr="00930CA5">
              <w:rPr>
                <w:sz w:val="22"/>
                <w:szCs w:val="22"/>
              </w:rPr>
              <w:t>рование по удельному энергоп</w:t>
            </w:r>
            <w:r w:rsidRPr="00930CA5">
              <w:rPr>
                <w:sz w:val="22"/>
                <w:szCs w:val="22"/>
              </w:rPr>
              <w:t>о</w:t>
            </w:r>
            <w:r w:rsidRPr="00930CA5">
              <w:rPr>
                <w:sz w:val="22"/>
                <w:szCs w:val="22"/>
              </w:rPr>
              <w:t>треблению</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EE2B17" w:rsidP="00080FBA">
            <w:pPr>
              <w:pStyle w:val="a3"/>
              <w:shd w:val="clear" w:color="auto" w:fill="FFFFFF"/>
              <w:snapToGrid w:val="0"/>
              <w:spacing w:before="5" w:line="240" w:lineRule="exact"/>
              <w:ind w:left="33"/>
              <w:jc w:val="center"/>
              <w:rPr>
                <w:spacing w:val="-1"/>
                <w:sz w:val="22"/>
                <w:szCs w:val="22"/>
              </w:rPr>
            </w:pPr>
            <w:r>
              <w:rPr>
                <w:spacing w:val="-1"/>
                <w:sz w:val="22"/>
                <w:szCs w:val="22"/>
              </w:rPr>
              <w:t>Администр</w:t>
            </w:r>
            <w:r>
              <w:rPr>
                <w:spacing w:val="-1"/>
                <w:sz w:val="22"/>
                <w:szCs w:val="22"/>
              </w:rPr>
              <w:t>а</w:t>
            </w:r>
            <w:r>
              <w:rPr>
                <w:spacing w:val="-1"/>
                <w:sz w:val="22"/>
                <w:szCs w:val="22"/>
              </w:rPr>
              <w:t>ция Андреево-Мелентьевск</w:t>
            </w:r>
            <w:r>
              <w:rPr>
                <w:spacing w:val="-1"/>
                <w:sz w:val="22"/>
                <w:szCs w:val="22"/>
              </w:rPr>
              <w:t>о</w:t>
            </w:r>
            <w:r>
              <w:rPr>
                <w:spacing w:val="-1"/>
                <w:sz w:val="22"/>
                <w:szCs w:val="22"/>
              </w:rPr>
              <w:t>го с/п</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Весь период</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A63486" w:rsidP="00080FBA">
            <w:pPr>
              <w:shd w:val="clear" w:color="auto" w:fill="FFFFFF"/>
              <w:snapToGrid w:val="0"/>
              <w:ind w:firstLine="34"/>
              <w:jc w:val="center"/>
              <w:rPr>
                <w:spacing w:val="-11"/>
                <w:sz w:val="22"/>
                <w:szCs w:val="22"/>
              </w:rPr>
            </w:pPr>
            <w:r>
              <w:rPr>
                <w:spacing w:val="-11"/>
                <w:sz w:val="22"/>
                <w:szCs w:val="22"/>
              </w:rPr>
              <w:t>1349,2</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1126,6</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517B39"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AB0F63" w:rsidP="00080FBA">
            <w:pPr>
              <w:shd w:val="clear" w:color="auto" w:fill="FFFFFF"/>
              <w:snapToGrid w:val="0"/>
              <w:jc w:val="center"/>
              <w:rPr>
                <w:spacing w:val="-11"/>
                <w:sz w:val="22"/>
                <w:szCs w:val="22"/>
              </w:rPr>
            </w:pPr>
            <w:r w:rsidRPr="00AB0F63">
              <w:rPr>
                <w:spacing w:val="-11"/>
                <w:sz w:val="22"/>
                <w:szCs w:val="22"/>
              </w:rPr>
              <w:t>222,6</w:t>
            </w:r>
          </w:p>
        </w:tc>
        <w:tc>
          <w:tcPr>
            <w:tcW w:w="998"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852"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898"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tabs>
                <w:tab w:val="left" w:pos="1138"/>
              </w:tabs>
              <w:snapToGrid w:val="0"/>
              <w:ind w:firstLine="34"/>
              <w:rPr>
                <w:sz w:val="22"/>
                <w:szCs w:val="22"/>
              </w:rPr>
            </w:pPr>
            <w:r w:rsidRPr="00930CA5">
              <w:rPr>
                <w:sz w:val="22"/>
                <w:szCs w:val="22"/>
              </w:rPr>
              <w:t>б) разработка и утверждение лим</w:t>
            </w:r>
            <w:r w:rsidRPr="00930CA5">
              <w:rPr>
                <w:sz w:val="22"/>
                <w:szCs w:val="22"/>
              </w:rPr>
              <w:t>и</w:t>
            </w:r>
            <w:r w:rsidRPr="00930CA5">
              <w:rPr>
                <w:sz w:val="22"/>
                <w:szCs w:val="22"/>
              </w:rPr>
              <w:t>тов потребления ТЭР</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pStyle w:val="a3"/>
              <w:shd w:val="clear" w:color="auto" w:fill="FFFFFF"/>
              <w:snapToGrid w:val="0"/>
              <w:spacing w:before="5" w:line="240" w:lineRule="exact"/>
              <w:ind w:left="33"/>
              <w:jc w:val="center"/>
              <w:rPr>
                <w:spacing w:val="-1"/>
                <w:sz w:val="22"/>
                <w:szCs w:val="22"/>
              </w:rPr>
            </w:pPr>
            <w:r w:rsidRPr="00930CA5">
              <w:rPr>
                <w:spacing w:val="-1"/>
                <w:sz w:val="22"/>
                <w:szCs w:val="22"/>
              </w:rPr>
              <w:t>Переданы по</w:t>
            </w:r>
            <w:r w:rsidRPr="00930CA5">
              <w:rPr>
                <w:spacing w:val="-1"/>
                <w:sz w:val="22"/>
                <w:szCs w:val="22"/>
              </w:rPr>
              <w:t>л</w:t>
            </w:r>
            <w:r w:rsidRPr="00930CA5">
              <w:rPr>
                <w:spacing w:val="-1"/>
                <w:sz w:val="22"/>
                <w:szCs w:val="22"/>
              </w:rPr>
              <w:t>номочия в ра</w:t>
            </w:r>
            <w:r w:rsidRPr="00930CA5">
              <w:rPr>
                <w:spacing w:val="-1"/>
                <w:sz w:val="22"/>
                <w:szCs w:val="22"/>
              </w:rPr>
              <w:t>й</w:t>
            </w:r>
            <w:r w:rsidRPr="00930CA5">
              <w:rPr>
                <w:spacing w:val="-1"/>
                <w:sz w:val="22"/>
                <w:szCs w:val="22"/>
              </w:rPr>
              <w:t>он</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до 31.12.2020г.</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517B39"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517B39"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517B39" w:rsidP="00080FBA">
            <w:pPr>
              <w:shd w:val="clear" w:color="auto" w:fill="FFFFFF"/>
              <w:snapToGrid w:val="0"/>
              <w:jc w:val="center"/>
              <w:rPr>
                <w:spacing w:val="-11"/>
                <w:sz w:val="22"/>
                <w:szCs w:val="22"/>
              </w:rPr>
            </w:pPr>
            <w:r w:rsidRPr="00AB0F63">
              <w:rPr>
                <w:spacing w:val="-11"/>
                <w:sz w:val="22"/>
                <w:szCs w:val="22"/>
              </w:rPr>
              <w:t>-</w:t>
            </w:r>
          </w:p>
        </w:tc>
        <w:tc>
          <w:tcPr>
            <w:tcW w:w="998"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852"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898"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2"/>
                <w:szCs w:val="22"/>
              </w:rPr>
            </w:pPr>
            <w:r w:rsidRPr="00930CA5">
              <w:rPr>
                <w:sz w:val="22"/>
                <w:szCs w:val="22"/>
              </w:rPr>
              <w:t>в) разработка технико-экономических обоснований в целях внедрения энергосберегающих те</w:t>
            </w:r>
            <w:r w:rsidRPr="00930CA5">
              <w:rPr>
                <w:sz w:val="22"/>
                <w:szCs w:val="22"/>
              </w:rPr>
              <w:t>х</w:t>
            </w:r>
            <w:r w:rsidRPr="00930CA5">
              <w:rPr>
                <w:sz w:val="22"/>
                <w:szCs w:val="22"/>
              </w:rPr>
              <w:t>нологий для привлечения бюдже</w:t>
            </w:r>
            <w:r w:rsidRPr="00930CA5">
              <w:rPr>
                <w:sz w:val="22"/>
                <w:szCs w:val="22"/>
              </w:rPr>
              <w:t>т</w:t>
            </w:r>
            <w:r w:rsidRPr="00930CA5">
              <w:rPr>
                <w:sz w:val="22"/>
                <w:szCs w:val="22"/>
              </w:rPr>
              <w:t>ного и внебюджетного финансир</w:t>
            </w:r>
            <w:r w:rsidRPr="00930CA5">
              <w:rPr>
                <w:sz w:val="22"/>
                <w:szCs w:val="22"/>
              </w:rPr>
              <w:t>о</w:t>
            </w:r>
            <w:r w:rsidRPr="00930CA5">
              <w:rPr>
                <w:sz w:val="22"/>
                <w:szCs w:val="22"/>
              </w:rPr>
              <w:t>вания</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spacing w:before="5" w:line="100" w:lineRule="atLeast"/>
              <w:ind w:left="33"/>
              <w:jc w:val="center"/>
              <w:rPr>
                <w:rFonts w:eastAsia="DejaVu Sans"/>
                <w:bCs/>
                <w:spacing w:val="-1"/>
                <w:sz w:val="22"/>
                <w:szCs w:val="22"/>
              </w:rPr>
            </w:pPr>
            <w:r w:rsidRPr="00930CA5">
              <w:rPr>
                <w:rFonts w:eastAsia="DejaVu Sans"/>
                <w:bCs/>
                <w:spacing w:val="-1"/>
                <w:sz w:val="22"/>
                <w:szCs w:val="22"/>
              </w:rPr>
              <w:t>Специалист по вопросам ЖКХ, специ</w:t>
            </w:r>
            <w:r w:rsidRPr="00930CA5">
              <w:rPr>
                <w:rFonts w:eastAsia="DejaVu Sans"/>
                <w:bCs/>
                <w:spacing w:val="-1"/>
                <w:sz w:val="22"/>
                <w:szCs w:val="22"/>
              </w:rPr>
              <w:t>а</w:t>
            </w:r>
            <w:r w:rsidRPr="00930CA5">
              <w:rPr>
                <w:rFonts w:eastAsia="DejaVu Sans"/>
                <w:bCs/>
                <w:spacing w:val="-1"/>
                <w:sz w:val="22"/>
                <w:szCs w:val="22"/>
              </w:rPr>
              <w:t>лист (экон</w:t>
            </w:r>
            <w:r w:rsidRPr="00930CA5">
              <w:rPr>
                <w:rFonts w:eastAsia="DejaVu Sans"/>
                <w:bCs/>
                <w:spacing w:val="-1"/>
                <w:sz w:val="22"/>
                <w:szCs w:val="22"/>
              </w:rPr>
              <w:t>о</w:t>
            </w:r>
            <w:r w:rsidRPr="00930CA5">
              <w:rPr>
                <w:rFonts w:eastAsia="DejaVu Sans"/>
                <w:bCs/>
                <w:spacing w:val="-1"/>
                <w:sz w:val="22"/>
                <w:szCs w:val="22"/>
              </w:rPr>
              <w:t>мист)</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до 31.12.2020г..</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517B39" w:rsidP="00080FBA">
            <w:pPr>
              <w:shd w:val="clear" w:color="auto" w:fill="FFFFFF"/>
              <w:snapToGrid w:val="0"/>
              <w:jc w:val="center"/>
              <w:rPr>
                <w:spacing w:val="-11"/>
                <w:sz w:val="22"/>
                <w:szCs w:val="22"/>
              </w:rPr>
            </w:pPr>
            <w:r w:rsidRPr="00AB0F63">
              <w:rPr>
                <w:spacing w:val="-11"/>
                <w:sz w:val="22"/>
                <w:szCs w:val="22"/>
              </w:rPr>
              <w:t>-</w:t>
            </w:r>
          </w:p>
        </w:tc>
        <w:tc>
          <w:tcPr>
            <w:tcW w:w="998"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852"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898"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2"/>
                <w:szCs w:val="22"/>
              </w:rPr>
            </w:pPr>
            <w:r w:rsidRPr="00930CA5">
              <w:rPr>
                <w:sz w:val="22"/>
                <w:szCs w:val="22"/>
              </w:rPr>
              <w:t>г) содействие заключению энерг</w:t>
            </w:r>
            <w:r w:rsidRPr="00930CA5">
              <w:rPr>
                <w:sz w:val="22"/>
                <w:szCs w:val="22"/>
              </w:rPr>
              <w:t>о</w:t>
            </w:r>
            <w:r w:rsidRPr="00930CA5">
              <w:rPr>
                <w:sz w:val="22"/>
                <w:szCs w:val="22"/>
              </w:rPr>
              <w:t>сервисных договоров и привлеч</w:t>
            </w:r>
            <w:r w:rsidRPr="00930CA5">
              <w:rPr>
                <w:sz w:val="22"/>
                <w:szCs w:val="22"/>
              </w:rPr>
              <w:t>е</w:t>
            </w:r>
            <w:r w:rsidRPr="00930CA5">
              <w:rPr>
                <w:sz w:val="22"/>
                <w:szCs w:val="22"/>
              </w:rPr>
              <w:t xml:space="preserve">нию частных инвестиций  в целях </w:t>
            </w:r>
            <w:r w:rsidRPr="00930CA5">
              <w:rPr>
                <w:sz w:val="22"/>
                <w:szCs w:val="22"/>
              </w:rPr>
              <w:lastRenderedPageBreak/>
              <w:t>их реализации</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spacing w:before="5" w:line="100" w:lineRule="atLeast"/>
              <w:ind w:left="33"/>
              <w:jc w:val="center"/>
              <w:rPr>
                <w:rFonts w:eastAsia="DejaVu Sans"/>
                <w:bCs/>
                <w:spacing w:val="-1"/>
                <w:sz w:val="22"/>
                <w:szCs w:val="22"/>
              </w:rPr>
            </w:pPr>
            <w:r w:rsidRPr="00930CA5">
              <w:rPr>
                <w:rFonts w:eastAsia="DejaVu Sans"/>
                <w:bCs/>
                <w:spacing w:val="-1"/>
                <w:sz w:val="22"/>
                <w:szCs w:val="22"/>
              </w:rPr>
              <w:lastRenderedPageBreak/>
              <w:t>специалист  (экономист)</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Ежегодно</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804" w:type="dxa"/>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517B39" w:rsidP="00080FBA">
            <w:pPr>
              <w:shd w:val="clear" w:color="auto" w:fill="FFFFFF"/>
              <w:snapToGrid w:val="0"/>
              <w:jc w:val="center"/>
              <w:rPr>
                <w:spacing w:val="-11"/>
                <w:sz w:val="22"/>
                <w:szCs w:val="22"/>
              </w:rPr>
            </w:pPr>
            <w:r w:rsidRPr="00AB0F63">
              <w:rPr>
                <w:spacing w:val="-11"/>
                <w:sz w:val="22"/>
                <w:szCs w:val="22"/>
              </w:rPr>
              <w:t>-</w:t>
            </w:r>
          </w:p>
        </w:tc>
        <w:tc>
          <w:tcPr>
            <w:tcW w:w="1043"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827"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954" w:type="dxa"/>
            <w:gridSpan w:val="4"/>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920" w:type="dxa"/>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2"/>
                <w:szCs w:val="22"/>
              </w:rPr>
            </w:pPr>
            <w:r w:rsidRPr="00930CA5">
              <w:rPr>
                <w:sz w:val="22"/>
                <w:szCs w:val="22"/>
              </w:rPr>
              <w:lastRenderedPageBreak/>
              <w:t>д) мероприятия по выявлению бе</w:t>
            </w:r>
            <w:r w:rsidRPr="00930CA5">
              <w:rPr>
                <w:sz w:val="22"/>
                <w:szCs w:val="22"/>
              </w:rPr>
              <w:t>с</w:t>
            </w:r>
            <w:r w:rsidRPr="00930CA5">
              <w:rPr>
                <w:sz w:val="22"/>
                <w:szCs w:val="22"/>
              </w:rPr>
              <w:t>хозяйных объектов недвижимого имущества, используемых для пер</w:t>
            </w:r>
            <w:r w:rsidRPr="00930CA5">
              <w:rPr>
                <w:sz w:val="22"/>
                <w:szCs w:val="22"/>
              </w:rPr>
              <w:t>е</w:t>
            </w:r>
            <w:r w:rsidRPr="00930CA5">
              <w:rPr>
                <w:sz w:val="22"/>
                <w:szCs w:val="22"/>
              </w:rPr>
              <w:t>дачи энергетических ресурсов, о</w:t>
            </w:r>
            <w:r w:rsidRPr="00930CA5">
              <w:rPr>
                <w:sz w:val="22"/>
                <w:szCs w:val="22"/>
              </w:rPr>
              <w:t>р</w:t>
            </w:r>
            <w:r w:rsidRPr="00930CA5">
              <w:rPr>
                <w:sz w:val="22"/>
                <w:szCs w:val="22"/>
              </w:rPr>
              <w:t>ганизации постановки в устано</w:t>
            </w:r>
            <w:r w:rsidRPr="00930CA5">
              <w:rPr>
                <w:sz w:val="22"/>
                <w:szCs w:val="22"/>
              </w:rPr>
              <w:t>в</w:t>
            </w:r>
            <w:r w:rsidRPr="00930CA5">
              <w:rPr>
                <w:sz w:val="22"/>
                <w:szCs w:val="22"/>
              </w:rPr>
              <w:t>ленном порядке таких объектов  на учет в качестве бесхозяйных объе</w:t>
            </w:r>
            <w:r w:rsidRPr="00930CA5">
              <w:rPr>
                <w:sz w:val="22"/>
                <w:szCs w:val="22"/>
              </w:rPr>
              <w:t>к</w:t>
            </w:r>
            <w:r w:rsidRPr="00930CA5">
              <w:rPr>
                <w:sz w:val="22"/>
                <w:szCs w:val="22"/>
              </w:rPr>
              <w:t>тов недвижимого имущества а затем признанию права муниципальной собственности на такие объекты недвижимого имущества</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spacing w:before="5" w:line="100" w:lineRule="atLeast"/>
              <w:ind w:left="33"/>
              <w:jc w:val="center"/>
              <w:rPr>
                <w:rFonts w:eastAsia="DejaVu Sans"/>
                <w:bCs/>
                <w:spacing w:val="-1"/>
                <w:sz w:val="22"/>
                <w:szCs w:val="22"/>
              </w:rPr>
            </w:pPr>
            <w:r w:rsidRPr="00930CA5">
              <w:rPr>
                <w:rFonts w:eastAsia="DejaVu Sans"/>
                <w:bCs/>
                <w:spacing w:val="-1"/>
                <w:sz w:val="22"/>
                <w:szCs w:val="22"/>
              </w:rPr>
              <w:t>Специалист по имуществе</w:t>
            </w:r>
            <w:r w:rsidRPr="00930CA5">
              <w:rPr>
                <w:rFonts w:eastAsia="DejaVu Sans"/>
                <w:bCs/>
                <w:spacing w:val="-1"/>
                <w:sz w:val="22"/>
                <w:szCs w:val="22"/>
              </w:rPr>
              <w:t>н</w:t>
            </w:r>
            <w:r w:rsidRPr="00930CA5">
              <w:rPr>
                <w:rFonts w:eastAsia="DejaVu Sans"/>
                <w:bCs/>
                <w:spacing w:val="-1"/>
                <w:sz w:val="22"/>
                <w:szCs w:val="22"/>
              </w:rPr>
              <w:t>ным и земел</w:t>
            </w:r>
            <w:r w:rsidRPr="00930CA5">
              <w:rPr>
                <w:rFonts w:eastAsia="DejaVu Sans"/>
                <w:bCs/>
                <w:spacing w:val="-1"/>
                <w:sz w:val="22"/>
                <w:szCs w:val="22"/>
              </w:rPr>
              <w:t>ь</w:t>
            </w:r>
            <w:r w:rsidRPr="00930CA5">
              <w:rPr>
                <w:rFonts w:eastAsia="DejaVu Sans"/>
                <w:bCs/>
                <w:spacing w:val="-1"/>
                <w:sz w:val="22"/>
                <w:szCs w:val="22"/>
              </w:rPr>
              <w:t>ным отнош</w:t>
            </w:r>
            <w:r w:rsidRPr="00930CA5">
              <w:rPr>
                <w:rFonts w:eastAsia="DejaVu Sans"/>
                <w:bCs/>
                <w:spacing w:val="-1"/>
                <w:sz w:val="22"/>
                <w:szCs w:val="22"/>
              </w:rPr>
              <w:t>е</w:t>
            </w:r>
            <w:r w:rsidRPr="00930CA5">
              <w:rPr>
                <w:rFonts w:eastAsia="DejaVu Sans"/>
                <w:bCs/>
                <w:spacing w:val="-1"/>
                <w:sz w:val="22"/>
                <w:szCs w:val="22"/>
              </w:rPr>
              <w:t>ниям</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Постоянно</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804" w:type="dxa"/>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517B39" w:rsidP="00080FBA">
            <w:pPr>
              <w:shd w:val="clear" w:color="auto" w:fill="FFFFFF"/>
              <w:snapToGrid w:val="0"/>
              <w:jc w:val="center"/>
              <w:rPr>
                <w:spacing w:val="-11"/>
                <w:sz w:val="22"/>
                <w:szCs w:val="22"/>
              </w:rPr>
            </w:pPr>
            <w:r w:rsidRPr="00AB0F63">
              <w:rPr>
                <w:spacing w:val="-11"/>
                <w:sz w:val="22"/>
                <w:szCs w:val="22"/>
              </w:rPr>
              <w:t>-</w:t>
            </w:r>
          </w:p>
        </w:tc>
        <w:tc>
          <w:tcPr>
            <w:tcW w:w="1043"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827" w:type="dxa"/>
            <w:gridSpan w:val="2"/>
            <w:tcBorders>
              <w:top w:val="single" w:sz="4" w:space="0" w:color="000000"/>
              <w:left w:val="single" w:sz="4" w:space="0" w:color="auto"/>
              <w:bottom w:val="single" w:sz="4" w:space="0" w:color="000000"/>
            </w:tcBorders>
            <w:shd w:val="clear" w:color="auto" w:fill="auto"/>
          </w:tcPr>
          <w:p w:rsidR="00930CA5" w:rsidRPr="00FD1D9A" w:rsidRDefault="00517B39"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954" w:type="dxa"/>
            <w:gridSpan w:val="4"/>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jc w:val="center"/>
              <w:rPr>
                <w:color w:val="FF0000"/>
                <w:spacing w:val="-11"/>
                <w:sz w:val="22"/>
                <w:szCs w:val="22"/>
              </w:rPr>
            </w:pPr>
            <w:r w:rsidRPr="00FD1D9A">
              <w:rPr>
                <w:color w:val="FF0000"/>
                <w:spacing w:val="-11"/>
                <w:sz w:val="22"/>
                <w:szCs w:val="22"/>
              </w:rPr>
              <w:t>-</w:t>
            </w:r>
          </w:p>
        </w:tc>
        <w:tc>
          <w:tcPr>
            <w:tcW w:w="920" w:type="dxa"/>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2"/>
                <w:szCs w:val="22"/>
              </w:rPr>
            </w:pPr>
          </w:p>
        </w:tc>
      </w:tr>
      <w:tr w:rsidR="00930CA5" w:rsidRPr="00930CA5" w:rsidTr="00930CA5">
        <w:trPr>
          <w:trHeight w:val="356"/>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rPr>
                <w:sz w:val="22"/>
                <w:szCs w:val="22"/>
              </w:rPr>
            </w:pPr>
            <w:r w:rsidRPr="00930CA5">
              <w:rPr>
                <w:sz w:val="22"/>
                <w:szCs w:val="22"/>
              </w:rPr>
              <w:t>2.Технические и технологические мероприятия</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spacing w:before="5"/>
              <w:ind w:left="33"/>
              <w:jc w:val="center"/>
              <w:rPr>
                <w:spacing w:val="-1"/>
                <w:sz w:val="22"/>
                <w:szCs w:val="22"/>
              </w:rPr>
            </w:pP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804" w:type="dxa"/>
            <w:tcBorders>
              <w:top w:val="single" w:sz="4" w:space="0" w:color="000000"/>
              <w:left w:val="single" w:sz="4" w:space="0" w:color="000000"/>
              <w:bottom w:val="single" w:sz="4" w:space="0" w:color="000000"/>
              <w:right w:val="single" w:sz="4" w:space="0" w:color="auto"/>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1043"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827"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954" w:type="dxa"/>
            <w:gridSpan w:val="4"/>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920" w:type="dxa"/>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2"/>
                <w:szCs w:val="22"/>
              </w:rPr>
            </w:pPr>
            <w:r w:rsidRPr="00930CA5">
              <w:rPr>
                <w:sz w:val="22"/>
                <w:szCs w:val="22"/>
              </w:rPr>
              <w:t xml:space="preserve">а) Содержание уличного освещения  12 населенных пунктов сельского поселения </w:t>
            </w:r>
          </w:p>
          <w:p w:rsidR="00930CA5" w:rsidRPr="00930CA5" w:rsidRDefault="00930CA5" w:rsidP="00080FBA">
            <w:pPr>
              <w:shd w:val="clear" w:color="auto" w:fill="FFFFFF"/>
              <w:snapToGrid w:val="0"/>
              <w:ind w:firstLine="34"/>
              <w:rPr>
                <w:sz w:val="22"/>
                <w:szCs w:val="22"/>
              </w:rPr>
            </w:pPr>
            <w:r w:rsidRPr="00930CA5">
              <w:rPr>
                <w:sz w:val="22"/>
                <w:szCs w:val="22"/>
              </w:rPr>
              <w:t>- замена ламп, кабеля, автоматов, выключателей, дросселей, плановые проверки электролиний</w:t>
            </w:r>
          </w:p>
          <w:p w:rsidR="00930CA5" w:rsidRPr="00930CA5" w:rsidRDefault="00930CA5" w:rsidP="00080FBA">
            <w:pPr>
              <w:shd w:val="clear" w:color="auto" w:fill="FFFFFF"/>
              <w:snapToGrid w:val="0"/>
              <w:ind w:firstLine="34"/>
              <w:rPr>
                <w:sz w:val="22"/>
                <w:szCs w:val="22"/>
              </w:rPr>
            </w:pPr>
            <w:r w:rsidRPr="00930CA5">
              <w:rPr>
                <w:sz w:val="22"/>
                <w:szCs w:val="22"/>
              </w:rPr>
              <w:t>- установка и замена рыле-времени, светильников</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EE2B17" w:rsidP="00EE2B17">
            <w:pPr>
              <w:pStyle w:val="a3"/>
              <w:shd w:val="clear" w:color="auto" w:fill="FFFFFF"/>
              <w:snapToGrid w:val="0"/>
              <w:spacing w:before="5" w:line="240" w:lineRule="exact"/>
              <w:ind w:left="33"/>
              <w:rPr>
                <w:spacing w:val="-1"/>
                <w:sz w:val="22"/>
                <w:szCs w:val="22"/>
              </w:rPr>
            </w:pPr>
            <w:r>
              <w:rPr>
                <w:spacing w:val="-1"/>
                <w:sz w:val="22"/>
                <w:szCs w:val="22"/>
              </w:rPr>
              <w:t>Администр</w:t>
            </w:r>
            <w:r>
              <w:rPr>
                <w:spacing w:val="-1"/>
                <w:sz w:val="22"/>
                <w:szCs w:val="22"/>
              </w:rPr>
              <w:t>а</w:t>
            </w:r>
            <w:r>
              <w:rPr>
                <w:spacing w:val="-1"/>
                <w:sz w:val="22"/>
                <w:szCs w:val="22"/>
              </w:rPr>
              <w:t>ция Андреево-Мелентьевск</w:t>
            </w:r>
            <w:r>
              <w:rPr>
                <w:spacing w:val="-1"/>
                <w:sz w:val="22"/>
                <w:szCs w:val="22"/>
              </w:rPr>
              <w:t>о</w:t>
            </w:r>
            <w:r>
              <w:rPr>
                <w:spacing w:val="-1"/>
                <w:sz w:val="22"/>
                <w:szCs w:val="22"/>
              </w:rPr>
              <w:t>го с/п</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jc w:val="center"/>
              <w:rPr>
                <w:sz w:val="22"/>
                <w:szCs w:val="22"/>
              </w:rPr>
            </w:pPr>
            <w:r w:rsidRPr="00930CA5">
              <w:rPr>
                <w:spacing w:val="-11"/>
                <w:sz w:val="22"/>
                <w:szCs w:val="22"/>
              </w:rPr>
              <w:t>до 31.12.2020г.</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A63486" w:rsidP="00080FBA">
            <w:pPr>
              <w:shd w:val="clear" w:color="auto" w:fill="FFFFFF"/>
              <w:snapToGrid w:val="0"/>
              <w:ind w:firstLine="34"/>
              <w:jc w:val="center"/>
              <w:rPr>
                <w:spacing w:val="-11"/>
                <w:sz w:val="22"/>
                <w:szCs w:val="22"/>
              </w:rPr>
            </w:pPr>
            <w:r>
              <w:rPr>
                <w:spacing w:val="-11"/>
                <w:sz w:val="22"/>
                <w:szCs w:val="22"/>
              </w:rPr>
              <w:t>669,0</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rPr>
                <w:color w:val="FF0000"/>
                <w:spacing w:val="-11"/>
                <w:sz w:val="22"/>
                <w:szCs w:val="22"/>
              </w:rPr>
            </w:pPr>
            <w:r w:rsidRPr="00FD1D9A">
              <w:rPr>
                <w:color w:val="FF0000"/>
                <w:spacing w:val="-11"/>
                <w:sz w:val="22"/>
                <w:szCs w:val="22"/>
              </w:rPr>
              <w:t xml:space="preserve"> 223,0</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223,0</w:t>
            </w:r>
          </w:p>
        </w:tc>
        <w:tc>
          <w:tcPr>
            <w:tcW w:w="804" w:type="dxa"/>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930CA5" w:rsidP="00080FBA">
            <w:pPr>
              <w:shd w:val="clear" w:color="auto" w:fill="FFFFFF"/>
              <w:snapToGrid w:val="0"/>
              <w:ind w:firstLine="34"/>
              <w:jc w:val="center"/>
              <w:rPr>
                <w:spacing w:val="-11"/>
                <w:sz w:val="22"/>
                <w:szCs w:val="22"/>
              </w:rPr>
            </w:pPr>
            <w:r w:rsidRPr="00AB0F63">
              <w:rPr>
                <w:spacing w:val="-11"/>
                <w:sz w:val="22"/>
                <w:szCs w:val="22"/>
              </w:rPr>
              <w:t>223,0</w:t>
            </w:r>
          </w:p>
        </w:tc>
        <w:tc>
          <w:tcPr>
            <w:tcW w:w="1043"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200,0</w:t>
            </w:r>
          </w:p>
        </w:tc>
        <w:tc>
          <w:tcPr>
            <w:tcW w:w="827"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200,0</w:t>
            </w:r>
          </w:p>
        </w:tc>
        <w:tc>
          <w:tcPr>
            <w:tcW w:w="954" w:type="dxa"/>
            <w:gridSpan w:val="4"/>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200,0</w:t>
            </w:r>
          </w:p>
        </w:tc>
        <w:tc>
          <w:tcPr>
            <w:tcW w:w="920" w:type="dxa"/>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4"/>
                <w:szCs w:val="24"/>
              </w:rPr>
            </w:pPr>
            <w:r w:rsidRPr="00930CA5">
              <w:rPr>
                <w:sz w:val="24"/>
                <w:szCs w:val="24"/>
              </w:rPr>
              <w:t>б) подготовка энергетических паспортов</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pStyle w:val="a3"/>
              <w:shd w:val="clear" w:color="auto" w:fill="FFFFFF"/>
              <w:snapToGrid w:val="0"/>
              <w:spacing w:before="5" w:line="240" w:lineRule="exact"/>
              <w:ind w:left="33"/>
              <w:jc w:val="center"/>
              <w:rPr>
                <w:spacing w:val="-1"/>
                <w:sz w:val="24"/>
                <w:szCs w:val="24"/>
              </w:rPr>
            </w:pPr>
            <w:r w:rsidRPr="00930CA5">
              <w:rPr>
                <w:spacing w:val="-1"/>
                <w:sz w:val="24"/>
                <w:szCs w:val="24"/>
              </w:rPr>
              <w:t>руководители бюджетных учреждений</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jc w:val="center"/>
            </w:pPr>
            <w:r w:rsidRPr="00930CA5">
              <w:rPr>
                <w:spacing w:val="-11"/>
                <w:sz w:val="24"/>
                <w:szCs w:val="24"/>
              </w:rPr>
              <w:t>до 31.12.2020г.</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4"/>
                <w:szCs w:val="24"/>
              </w:rPr>
            </w:pPr>
            <w:r w:rsidRPr="00930CA5">
              <w:rPr>
                <w:spacing w:val="-11"/>
                <w:sz w:val="24"/>
                <w:szCs w:val="24"/>
              </w:rPr>
              <w:t>мес</w:t>
            </w:r>
            <w:r w:rsidRPr="00930CA5">
              <w:rPr>
                <w:spacing w:val="-11"/>
                <w:sz w:val="24"/>
                <w:szCs w:val="24"/>
              </w:rPr>
              <w:t>т</w:t>
            </w:r>
            <w:r w:rsidRPr="00930CA5">
              <w:rPr>
                <w:spacing w:val="-11"/>
                <w:sz w:val="24"/>
                <w:szCs w:val="24"/>
              </w:rPr>
              <w:t>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4"/>
                <w:szCs w:val="24"/>
              </w:rPr>
            </w:pPr>
            <w:r w:rsidRPr="00FD1D9A">
              <w:rPr>
                <w:color w:val="FF0000"/>
                <w:spacing w:val="-11"/>
                <w:sz w:val="24"/>
                <w:szCs w:val="24"/>
              </w:rPr>
              <w:t>110,0</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4"/>
                <w:szCs w:val="24"/>
              </w:rPr>
            </w:pPr>
            <w:r w:rsidRPr="00FD1D9A">
              <w:rPr>
                <w:color w:val="FF0000"/>
                <w:spacing w:val="-11"/>
                <w:sz w:val="24"/>
                <w:szCs w:val="24"/>
              </w:rPr>
              <w:t>20,0</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4"/>
                <w:szCs w:val="24"/>
                <w:lang w:val="en-US"/>
              </w:rPr>
            </w:pPr>
            <w:r w:rsidRPr="00FD1D9A">
              <w:rPr>
                <w:color w:val="FF0000"/>
                <w:spacing w:val="-11"/>
                <w:sz w:val="24"/>
                <w:szCs w:val="24"/>
                <w:lang w:val="en-US"/>
              </w:rPr>
              <w:t>-</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930CA5" w:rsidP="00080FBA">
            <w:pPr>
              <w:shd w:val="clear" w:color="auto" w:fill="FFFFFF"/>
              <w:snapToGrid w:val="0"/>
              <w:jc w:val="center"/>
              <w:rPr>
                <w:spacing w:val="-11"/>
                <w:sz w:val="24"/>
                <w:szCs w:val="24"/>
                <w:lang w:val="en-US"/>
              </w:rPr>
            </w:pPr>
            <w:r w:rsidRPr="00AB0F63">
              <w:rPr>
                <w:spacing w:val="-11"/>
                <w:sz w:val="24"/>
                <w:szCs w:val="24"/>
                <w:lang w:val="en-US"/>
              </w:rPr>
              <w:t>-</w:t>
            </w:r>
          </w:p>
        </w:tc>
        <w:tc>
          <w:tcPr>
            <w:tcW w:w="992" w:type="dxa"/>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jc w:val="center"/>
              <w:rPr>
                <w:color w:val="FF0000"/>
                <w:spacing w:val="-11"/>
                <w:sz w:val="24"/>
                <w:szCs w:val="24"/>
              </w:rPr>
            </w:pPr>
            <w:r w:rsidRPr="00FD1D9A">
              <w:rPr>
                <w:color w:val="FF0000"/>
                <w:spacing w:val="-11"/>
                <w:sz w:val="24"/>
                <w:szCs w:val="24"/>
              </w:rPr>
              <w:t>30,0</w:t>
            </w:r>
          </w:p>
        </w:tc>
        <w:tc>
          <w:tcPr>
            <w:tcW w:w="858" w:type="dxa"/>
            <w:gridSpan w:val="3"/>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jc w:val="center"/>
              <w:rPr>
                <w:color w:val="FF0000"/>
                <w:spacing w:val="-11"/>
                <w:sz w:val="24"/>
                <w:szCs w:val="24"/>
                <w:lang w:val="en-US"/>
              </w:rPr>
            </w:pPr>
            <w:r w:rsidRPr="00FD1D9A">
              <w:rPr>
                <w:color w:val="FF0000"/>
                <w:spacing w:val="-11"/>
                <w:sz w:val="24"/>
                <w:szCs w:val="24"/>
                <w:lang w:val="en-US"/>
              </w:rPr>
              <w:t>30.0</w:t>
            </w:r>
          </w:p>
        </w:tc>
        <w:tc>
          <w:tcPr>
            <w:tcW w:w="898"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jc w:val="center"/>
              <w:rPr>
                <w:color w:val="FF0000"/>
                <w:spacing w:val="-11"/>
                <w:sz w:val="24"/>
                <w:szCs w:val="24"/>
                <w:lang w:val="en-US"/>
              </w:rPr>
            </w:pPr>
            <w:r w:rsidRPr="00FD1D9A">
              <w:rPr>
                <w:color w:val="FF0000"/>
                <w:spacing w:val="-11"/>
                <w:sz w:val="24"/>
                <w:szCs w:val="24"/>
                <w:lang w:val="en-US"/>
              </w:rPr>
              <w:t>30.0</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jc w:val="center"/>
              <w:rPr>
                <w:spacing w:val="-11"/>
                <w:sz w:val="24"/>
                <w:szCs w:val="24"/>
              </w:rPr>
            </w:pPr>
          </w:p>
        </w:tc>
      </w:tr>
      <w:tr w:rsidR="00930CA5" w:rsidRPr="00930CA5" w:rsidTr="00930CA5">
        <w:trPr>
          <w:trHeight w:val="274"/>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2"/>
                <w:szCs w:val="22"/>
              </w:rPr>
            </w:pPr>
            <w:r w:rsidRPr="00930CA5">
              <w:rPr>
                <w:sz w:val="22"/>
                <w:szCs w:val="22"/>
              </w:rPr>
              <w:t>в) мероприятия по выявлению и оформлению брошенных бесхозя</w:t>
            </w:r>
            <w:r w:rsidRPr="00930CA5">
              <w:rPr>
                <w:sz w:val="22"/>
                <w:szCs w:val="22"/>
              </w:rPr>
              <w:t>й</w:t>
            </w:r>
            <w:r w:rsidRPr="00930CA5">
              <w:rPr>
                <w:sz w:val="22"/>
                <w:szCs w:val="22"/>
              </w:rPr>
              <w:t>ных объектов недвижимого имущ</w:t>
            </w:r>
            <w:r w:rsidRPr="00930CA5">
              <w:rPr>
                <w:sz w:val="22"/>
                <w:szCs w:val="22"/>
              </w:rPr>
              <w:t>е</w:t>
            </w:r>
            <w:r w:rsidRPr="00930CA5">
              <w:rPr>
                <w:sz w:val="22"/>
                <w:szCs w:val="22"/>
              </w:rPr>
              <w:t>ства, используемых для передачи энергетических ресурсов, в том чи</w:t>
            </w:r>
            <w:r w:rsidRPr="00930CA5">
              <w:rPr>
                <w:sz w:val="22"/>
                <w:szCs w:val="22"/>
              </w:rPr>
              <w:t>с</w:t>
            </w:r>
            <w:r w:rsidRPr="00930CA5">
              <w:rPr>
                <w:sz w:val="22"/>
                <w:szCs w:val="22"/>
              </w:rPr>
              <w:t>ле определение источника компе</w:t>
            </w:r>
            <w:r w:rsidRPr="00930CA5">
              <w:rPr>
                <w:sz w:val="22"/>
                <w:szCs w:val="22"/>
              </w:rPr>
              <w:t>н</w:t>
            </w:r>
            <w:r w:rsidRPr="00930CA5">
              <w:rPr>
                <w:sz w:val="22"/>
                <w:szCs w:val="22"/>
              </w:rPr>
              <w:t>сации возникающих при их эк</w:t>
            </w:r>
            <w:r w:rsidRPr="00930CA5">
              <w:rPr>
                <w:sz w:val="22"/>
                <w:szCs w:val="22"/>
              </w:rPr>
              <w:t>с</w:t>
            </w:r>
            <w:r w:rsidRPr="00930CA5">
              <w:rPr>
                <w:sz w:val="22"/>
                <w:szCs w:val="22"/>
              </w:rPr>
              <w:t>плуатации нормативных потерь энергоресурсов</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spacing w:before="5" w:line="100" w:lineRule="atLeast"/>
              <w:ind w:left="33"/>
              <w:jc w:val="center"/>
              <w:rPr>
                <w:rFonts w:eastAsia="DejaVu Sans"/>
                <w:bCs/>
                <w:spacing w:val="-1"/>
                <w:sz w:val="22"/>
                <w:szCs w:val="22"/>
              </w:rPr>
            </w:pPr>
            <w:r w:rsidRPr="00930CA5">
              <w:rPr>
                <w:rFonts w:eastAsia="DejaVu Sans"/>
                <w:bCs/>
                <w:spacing w:val="-1"/>
                <w:sz w:val="22"/>
                <w:szCs w:val="22"/>
              </w:rPr>
              <w:t>Специалист по имуществе</w:t>
            </w:r>
            <w:r w:rsidRPr="00930CA5">
              <w:rPr>
                <w:rFonts w:eastAsia="DejaVu Sans"/>
                <w:bCs/>
                <w:spacing w:val="-1"/>
                <w:sz w:val="22"/>
                <w:szCs w:val="22"/>
              </w:rPr>
              <w:t>н</w:t>
            </w:r>
            <w:r w:rsidRPr="00930CA5">
              <w:rPr>
                <w:rFonts w:eastAsia="DejaVu Sans"/>
                <w:bCs/>
                <w:spacing w:val="-1"/>
                <w:sz w:val="22"/>
                <w:szCs w:val="22"/>
              </w:rPr>
              <w:t>ным и земел</w:t>
            </w:r>
            <w:r w:rsidRPr="00930CA5">
              <w:rPr>
                <w:rFonts w:eastAsia="DejaVu Sans"/>
                <w:bCs/>
                <w:spacing w:val="-1"/>
                <w:sz w:val="22"/>
                <w:szCs w:val="22"/>
              </w:rPr>
              <w:t>ь</w:t>
            </w:r>
            <w:r w:rsidRPr="00930CA5">
              <w:rPr>
                <w:rFonts w:eastAsia="DejaVu Sans"/>
                <w:bCs/>
                <w:spacing w:val="-1"/>
                <w:sz w:val="22"/>
                <w:szCs w:val="22"/>
              </w:rPr>
              <w:t>ным отнош</w:t>
            </w:r>
            <w:r w:rsidRPr="00930CA5">
              <w:rPr>
                <w:rFonts w:eastAsia="DejaVu Sans"/>
                <w:bCs/>
                <w:spacing w:val="-1"/>
                <w:sz w:val="22"/>
                <w:szCs w:val="22"/>
              </w:rPr>
              <w:t>е</w:t>
            </w:r>
            <w:r w:rsidRPr="00930CA5">
              <w:rPr>
                <w:rFonts w:eastAsia="DejaVu Sans"/>
                <w:bCs/>
                <w:spacing w:val="-1"/>
                <w:sz w:val="22"/>
                <w:szCs w:val="22"/>
              </w:rPr>
              <w:t>ниям</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Постоянно</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930CA5" w:rsidP="00080FBA">
            <w:pPr>
              <w:shd w:val="clear" w:color="auto" w:fill="FFFFFF"/>
              <w:snapToGrid w:val="0"/>
              <w:ind w:firstLine="34"/>
              <w:jc w:val="center"/>
              <w:rPr>
                <w:spacing w:val="-11"/>
                <w:sz w:val="22"/>
                <w:szCs w:val="22"/>
              </w:rPr>
            </w:pPr>
          </w:p>
        </w:tc>
        <w:tc>
          <w:tcPr>
            <w:tcW w:w="992" w:type="dxa"/>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858" w:type="dxa"/>
            <w:gridSpan w:val="3"/>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898"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2"/>
                <w:szCs w:val="22"/>
              </w:rPr>
            </w:pPr>
            <w:r w:rsidRPr="00930CA5">
              <w:rPr>
                <w:sz w:val="22"/>
                <w:szCs w:val="22"/>
              </w:rPr>
              <w:lastRenderedPageBreak/>
              <w:t>д) разработка и утверждение схемы развития наружного освещения п</w:t>
            </w:r>
            <w:r w:rsidRPr="00930CA5">
              <w:rPr>
                <w:sz w:val="22"/>
                <w:szCs w:val="22"/>
              </w:rPr>
              <w:t>о</w:t>
            </w:r>
            <w:r w:rsidRPr="00930CA5">
              <w:rPr>
                <w:sz w:val="22"/>
                <w:szCs w:val="22"/>
              </w:rPr>
              <w:t xml:space="preserve">селения </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spacing w:before="5" w:line="100" w:lineRule="atLeast"/>
              <w:ind w:left="33"/>
              <w:jc w:val="center"/>
              <w:rPr>
                <w:rFonts w:eastAsia="DejaVu Sans"/>
                <w:bCs/>
                <w:spacing w:val="-1"/>
                <w:sz w:val="22"/>
                <w:szCs w:val="22"/>
              </w:rPr>
            </w:pPr>
            <w:r w:rsidRPr="00930CA5">
              <w:rPr>
                <w:rFonts w:eastAsia="DejaVu Sans"/>
                <w:bCs/>
                <w:spacing w:val="-1"/>
                <w:sz w:val="22"/>
                <w:szCs w:val="22"/>
              </w:rPr>
              <w:t>Специалист по вопросам ЖКХ</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jc w:val="center"/>
              <w:rPr>
                <w:sz w:val="22"/>
                <w:szCs w:val="22"/>
              </w:rPr>
            </w:pPr>
            <w:r w:rsidRPr="00930CA5">
              <w:rPr>
                <w:spacing w:val="-11"/>
                <w:sz w:val="22"/>
                <w:szCs w:val="22"/>
              </w:rPr>
              <w:t>до 31.12.2020.</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120,0</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lang w:val="en-US"/>
              </w:rPr>
            </w:pPr>
            <w:r w:rsidRPr="00FD1D9A">
              <w:rPr>
                <w:color w:val="FF0000"/>
                <w:spacing w:val="-11"/>
                <w:sz w:val="22"/>
                <w:szCs w:val="22"/>
                <w:lang w:val="en-US"/>
              </w:rPr>
              <w:t>-</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930CA5" w:rsidP="00080FBA">
            <w:pPr>
              <w:shd w:val="clear" w:color="auto" w:fill="FFFFFF"/>
              <w:snapToGrid w:val="0"/>
              <w:ind w:firstLine="34"/>
              <w:jc w:val="center"/>
              <w:rPr>
                <w:spacing w:val="-11"/>
                <w:sz w:val="22"/>
                <w:szCs w:val="22"/>
                <w:lang w:val="en-US"/>
              </w:rPr>
            </w:pPr>
            <w:r w:rsidRPr="00AB0F63">
              <w:rPr>
                <w:spacing w:val="-11"/>
                <w:sz w:val="22"/>
                <w:szCs w:val="22"/>
                <w:lang w:val="en-US"/>
              </w:rPr>
              <w:t>-</w:t>
            </w:r>
          </w:p>
        </w:tc>
        <w:tc>
          <w:tcPr>
            <w:tcW w:w="992" w:type="dxa"/>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40,0</w:t>
            </w:r>
          </w:p>
        </w:tc>
        <w:tc>
          <w:tcPr>
            <w:tcW w:w="858" w:type="dxa"/>
            <w:gridSpan w:val="3"/>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lang w:val="en-US"/>
              </w:rPr>
            </w:pPr>
            <w:r w:rsidRPr="00FD1D9A">
              <w:rPr>
                <w:color w:val="FF0000"/>
                <w:spacing w:val="-11"/>
                <w:sz w:val="22"/>
                <w:szCs w:val="22"/>
                <w:lang w:val="en-US"/>
              </w:rPr>
              <w:t>40.0</w:t>
            </w:r>
          </w:p>
        </w:tc>
        <w:tc>
          <w:tcPr>
            <w:tcW w:w="898"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lang w:val="en-US"/>
              </w:rPr>
            </w:pPr>
            <w:r w:rsidRPr="00FD1D9A">
              <w:rPr>
                <w:color w:val="FF0000"/>
                <w:spacing w:val="-11"/>
                <w:sz w:val="22"/>
                <w:szCs w:val="22"/>
                <w:lang w:val="en-US"/>
              </w:rPr>
              <w:t>40.0</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2"/>
                <w:szCs w:val="22"/>
              </w:rPr>
            </w:pPr>
            <w:r w:rsidRPr="00930CA5">
              <w:rPr>
                <w:sz w:val="22"/>
                <w:szCs w:val="22"/>
              </w:rPr>
              <w:t>ж) замена светильников ДРЛ-125Вт на энергоэффективные светильники до 70-100Вт в количестве 359 шт.</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rFonts w:eastAsia="DejaVu Sans"/>
                <w:bCs/>
                <w:spacing w:val="-1"/>
                <w:sz w:val="22"/>
                <w:szCs w:val="22"/>
              </w:rPr>
            </w:pPr>
            <w:r w:rsidRPr="00930CA5">
              <w:rPr>
                <w:rFonts w:eastAsia="DejaVu Sans"/>
                <w:bCs/>
                <w:spacing w:val="-1"/>
                <w:sz w:val="22"/>
                <w:szCs w:val="22"/>
              </w:rPr>
              <w:t>Специалист по вопросам ЖКХ</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jc w:val="center"/>
              <w:rPr>
                <w:sz w:val="22"/>
                <w:szCs w:val="22"/>
              </w:rPr>
            </w:pPr>
            <w:r w:rsidRPr="00930CA5">
              <w:rPr>
                <w:spacing w:val="-11"/>
                <w:sz w:val="22"/>
                <w:szCs w:val="22"/>
              </w:rPr>
              <w:t>до 31.12.2020г.</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240,0</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w:t>
            </w: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AB0F63" w:rsidRDefault="00930CA5" w:rsidP="00080FBA">
            <w:pPr>
              <w:shd w:val="clear" w:color="auto" w:fill="FFFFFF"/>
              <w:snapToGrid w:val="0"/>
              <w:ind w:firstLine="34"/>
              <w:jc w:val="center"/>
              <w:rPr>
                <w:spacing w:val="-11"/>
                <w:sz w:val="22"/>
                <w:szCs w:val="22"/>
              </w:rPr>
            </w:pPr>
            <w:r w:rsidRPr="00AB0F63">
              <w:rPr>
                <w:spacing w:val="-11"/>
                <w:sz w:val="22"/>
                <w:szCs w:val="22"/>
              </w:rPr>
              <w:t>--</w:t>
            </w:r>
          </w:p>
        </w:tc>
        <w:tc>
          <w:tcPr>
            <w:tcW w:w="992" w:type="dxa"/>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80,0</w:t>
            </w:r>
          </w:p>
        </w:tc>
        <w:tc>
          <w:tcPr>
            <w:tcW w:w="858" w:type="dxa"/>
            <w:gridSpan w:val="3"/>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80,0</w:t>
            </w:r>
          </w:p>
        </w:tc>
        <w:tc>
          <w:tcPr>
            <w:tcW w:w="898"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r w:rsidRPr="00FD1D9A">
              <w:rPr>
                <w:color w:val="FF0000"/>
                <w:spacing w:val="-11"/>
                <w:sz w:val="22"/>
                <w:szCs w:val="22"/>
              </w:rPr>
              <w:t>80,0</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r>
      <w:tr w:rsidR="00930CA5" w:rsidRPr="00930CA5" w:rsidTr="00930CA5">
        <w:trPr>
          <w:trHeight w:val="702"/>
        </w:trPr>
        <w:tc>
          <w:tcPr>
            <w:tcW w:w="3679"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z w:val="22"/>
                <w:szCs w:val="22"/>
              </w:rPr>
            </w:pPr>
            <w:r w:rsidRPr="00930CA5">
              <w:rPr>
                <w:sz w:val="22"/>
                <w:szCs w:val="22"/>
              </w:rPr>
              <w:t>и) установка приборов учета и  ф</w:t>
            </w:r>
            <w:r w:rsidRPr="00930CA5">
              <w:rPr>
                <w:sz w:val="22"/>
                <w:szCs w:val="22"/>
              </w:rPr>
              <w:t>о</w:t>
            </w:r>
            <w:r w:rsidRPr="00930CA5">
              <w:rPr>
                <w:sz w:val="22"/>
                <w:szCs w:val="22"/>
              </w:rPr>
              <w:t>тоэлектрических реле для отключ</w:t>
            </w:r>
            <w:r w:rsidRPr="00930CA5">
              <w:rPr>
                <w:sz w:val="22"/>
                <w:szCs w:val="22"/>
              </w:rPr>
              <w:t>е</w:t>
            </w:r>
            <w:r w:rsidRPr="00930CA5">
              <w:rPr>
                <w:sz w:val="22"/>
                <w:szCs w:val="22"/>
              </w:rPr>
              <w:t>ния уличного освещения - п.Мокросарматка,п.Сухосарматка,с.Лотошники,п.Павло-Мануйло</w:t>
            </w:r>
            <w:r w:rsidRPr="00930CA5">
              <w:rPr>
                <w:sz w:val="22"/>
                <w:szCs w:val="22"/>
              </w:rPr>
              <w:t>в</w:t>
            </w:r>
            <w:r w:rsidRPr="00930CA5">
              <w:rPr>
                <w:sz w:val="22"/>
                <w:szCs w:val="22"/>
              </w:rPr>
              <w:t>ский,х.Боркин,х.Родионовка,х.Красный,п.Дарьевка</w:t>
            </w:r>
          </w:p>
        </w:tc>
        <w:tc>
          <w:tcPr>
            <w:tcW w:w="1705"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rFonts w:eastAsia="DejaVu Sans"/>
                <w:bCs/>
                <w:spacing w:val="-1"/>
                <w:sz w:val="22"/>
                <w:szCs w:val="22"/>
              </w:rPr>
            </w:pPr>
            <w:r w:rsidRPr="00930CA5">
              <w:rPr>
                <w:rFonts w:eastAsia="DejaVu Sans"/>
                <w:bCs/>
                <w:spacing w:val="-1"/>
                <w:sz w:val="22"/>
                <w:szCs w:val="22"/>
              </w:rPr>
              <w:t>Специалист по вопросам ЖКХ</w:t>
            </w:r>
          </w:p>
        </w:tc>
        <w:tc>
          <w:tcPr>
            <w:tcW w:w="1417"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jc w:val="center"/>
              <w:rPr>
                <w:sz w:val="22"/>
                <w:szCs w:val="22"/>
              </w:rPr>
            </w:pPr>
            <w:r w:rsidRPr="00930CA5">
              <w:rPr>
                <w:spacing w:val="-11"/>
                <w:sz w:val="22"/>
                <w:szCs w:val="22"/>
              </w:rPr>
              <w:t>до 31.12.2020.</w:t>
            </w:r>
          </w:p>
        </w:tc>
        <w:tc>
          <w:tcPr>
            <w:tcW w:w="996"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jc w:val="center"/>
              <w:rPr>
                <w:spacing w:val="-11"/>
                <w:sz w:val="22"/>
                <w:szCs w:val="22"/>
              </w:rPr>
            </w:pPr>
            <w:r w:rsidRPr="00930CA5">
              <w:rPr>
                <w:spacing w:val="-11"/>
                <w:sz w:val="22"/>
                <w:szCs w:val="22"/>
              </w:rPr>
              <w:t>местный бюджет</w:t>
            </w:r>
          </w:p>
        </w:tc>
        <w:tc>
          <w:tcPr>
            <w:tcW w:w="1130" w:type="dxa"/>
            <w:tcBorders>
              <w:top w:val="single" w:sz="4" w:space="0" w:color="000000"/>
              <w:left w:val="single" w:sz="4" w:space="0" w:color="000000"/>
              <w:bottom w:val="single" w:sz="4" w:space="0" w:color="000000"/>
            </w:tcBorders>
            <w:shd w:val="clear" w:color="auto" w:fill="auto"/>
          </w:tcPr>
          <w:p w:rsidR="00930CA5" w:rsidRPr="00930CA5" w:rsidRDefault="00930CA5" w:rsidP="00080FBA">
            <w:pPr>
              <w:shd w:val="clear" w:color="auto" w:fill="FFFFFF"/>
              <w:snapToGrid w:val="0"/>
              <w:ind w:firstLine="34"/>
              <w:rPr>
                <w:spacing w:val="-11"/>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992" w:type="dxa"/>
            <w:tcBorders>
              <w:top w:val="single" w:sz="4" w:space="0" w:color="000000"/>
              <w:left w:val="single" w:sz="4" w:space="0" w:color="000000"/>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855" w:type="dxa"/>
            <w:gridSpan w:val="2"/>
            <w:tcBorders>
              <w:top w:val="single" w:sz="4" w:space="0" w:color="000000"/>
              <w:left w:val="single" w:sz="4" w:space="0" w:color="000000"/>
              <w:bottom w:val="single" w:sz="4" w:space="0" w:color="000000"/>
              <w:right w:val="single" w:sz="4" w:space="0" w:color="auto"/>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lang w:val="en-US"/>
              </w:rPr>
            </w:pPr>
          </w:p>
        </w:tc>
        <w:tc>
          <w:tcPr>
            <w:tcW w:w="998"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852" w:type="dxa"/>
            <w:gridSpan w:val="2"/>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850" w:type="dxa"/>
            <w:tcBorders>
              <w:top w:val="single" w:sz="4" w:space="0" w:color="000000"/>
              <w:left w:val="single" w:sz="4" w:space="0" w:color="auto"/>
              <w:bottom w:val="single" w:sz="4" w:space="0" w:color="000000"/>
            </w:tcBorders>
            <w:shd w:val="clear" w:color="auto" w:fill="auto"/>
          </w:tcPr>
          <w:p w:rsidR="00930CA5" w:rsidRPr="00FD1D9A" w:rsidRDefault="00930CA5" w:rsidP="00080FBA">
            <w:pPr>
              <w:shd w:val="clear" w:color="auto" w:fill="FFFFFF"/>
              <w:snapToGrid w:val="0"/>
              <w:ind w:firstLine="34"/>
              <w:jc w:val="center"/>
              <w:rPr>
                <w:color w:val="FF0000"/>
                <w:spacing w:val="-11"/>
                <w:sz w:val="22"/>
                <w:szCs w:val="22"/>
              </w:rPr>
            </w:pPr>
          </w:p>
        </w:tc>
        <w:tc>
          <w:tcPr>
            <w:tcW w:w="993" w:type="dxa"/>
            <w:gridSpan w:val="3"/>
            <w:tcBorders>
              <w:top w:val="single" w:sz="4" w:space="0" w:color="000000"/>
              <w:left w:val="single" w:sz="4" w:space="0" w:color="auto"/>
              <w:bottom w:val="single" w:sz="4" w:space="0" w:color="000000"/>
              <w:right w:val="single" w:sz="4" w:space="0" w:color="auto"/>
            </w:tcBorders>
            <w:shd w:val="clear" w:color="auto" w:fill="auto"/>
          </w:tcPr>
          <w:p w:rsidR="00930CA5" w:rsidRPr="00930CA5" w:rsidRDefault="00930CA5" w:rsidP="00080FBA">
            <w:pPr>
              <w:shd w:val="clear" w:color="auto" w:fill="FFFFFF"/>
              <w:snapToGrid w:val="0"/>
              <w:ind w:firstLine="34"/>
              <w:jc w:val="center"/>
              <w:rPr>
                <w:spacing w:val="-11"/>
                <w:sz w:val="22"/>
                <w:szCs w:val="22"/>
              </w:rPr>
            </w:pPr>
          </w:p>
        </w:tc>
      </w:tr>
    </w:tbl>
    <w:p w:rsidR="00AE03EE" w:rsidRDefault="00AE03EE" w:rsidP="00AE03EE">
      <w:pPr>
        <w:jc w:val="both"/>
        <w:rPr>
          <w:color w:val="FF0000"/>
          <w:szCs w:val="28"/>
        </w:rPr>
      </w:pPr>
      <w:r>
        <w:rPr>
          <w:color w:val="FF0000"/>
          <w:szCs w:val="28"/>
        </w:rPr>
        <w:t>В 2016 году:</w:t>
      </w:r>
    </w:p>
    <w:p w:rsidR="00AE03EE" w:rsidRPr="00AE03EE" w:rsidRDefault="00AE03EE" w:rsidP="00AE03EE">
      <w:pPr>
        <w:jc w:val="both"/>
        <w:rPr>
          <w:color w:val="FF0000"/>
          <w:szCs w:val="28"/>
        </w:rPr>
      </w:pPr>
      <w:r w:rsidRPr="00AE03EE">
        <w:rPr>
          <w:color w:val="FF0000"/>
          <w:szCs w:val="28"/>
        </w:rPr>
        <w:t>1. Техническое обслуживание и обслуживание газопровода  на сумму 59,2 тыс. руб.;</w:t>
      </w:r>
    </w:p>
    <w:p w:rsidR="00AE03EE" w:rsidRDefault="00AE03EE" w:rsidP="00AE03EE">
      <w:pPr>
        <w:jc w:val="both"/>
        <w:rPr>
          <w:color w:val="FF0000"/>
          <w:szCs w:val="28"/>
        </w:rPr>
      </w:pPr>
      <w:r w:rsidRPr="00AE03EE">
        <w:rPr>
          <w:color w:val="FF0000"/>
          <w:szCs w:val="28"/>
        </w:rPr>
        <w:t>2. Закупка генератора на нужды функционирования администрации на сумму 67 тыс. руб.;</w:t>
      </w:r>
    </w:p>
    <w:p w:rsidR="00B56723" w:rsidRPr="00AE03EE" w:rsidRDefault="00B56723" w:rsidP="00AE03EE">
      <w:pPr>
        <w:jc w:val="both"/>
        <w:rPr>
          <w:color w:val="FF0000"/>
          <w:szCs w:val="28"/>
        </w:rPr>
      </w:pPr>
    </w:p>
    <w:p w:rsidR="00243F9A" w:rsidRDefault="00243F9A" w:rsidP="00243F9A">
      <w:pPr>
        <w:jc w:val="both"/>
        <w:rPr>
          <w:color w:val="FF0000"/>
          <w:szCs w:val="28"/>
        </w:rPr>
      </w:pPr>
      <w:r>
        <w:rPr>
          <w:color w:val="FF0000"/>
          <w:szCs w:val="28"/>
        </w:rPr>
        <w:t>В 2017 году:</w:t>
      </w:r>
    </w:p>
    <w:p w:rsidR="00243F9A" w:rsidRPr="00AE03EE" w:rsidRDefault="00243F9A" w:rsidP="00243F9A">
      <w:pPr>
        <w:jc w:val="both"/>
        <w:rPr>
          <w:color w:val="FF0000"/>
          <w:szCs w:val="28"/>
        </w:rPr>
      </w:pPr>
      <w:r w:rsidRPr="00AE03EE">
        <w:rPr>
          <w:color w:val="FF0000"/>
          <w:szCs w:val="28"/>
        </w:rPr>
        <w:t xml:space="preserve">1. Техническое обслуживание </w:t>
      </w:r>
      <w:r w:rsidR="00C83942">
        <w:rPr>
          <w:color w:val="FF0000"/>
          <w:szCs w:val="28"/>
        </w:rPr>
        <w:t>ёмкостного водонагревателя отопительной</w:t>
      </w:r>
      <w:r w:rsidR="00B56723">
        <w:rPr>
          <w:color w:val="FF0000"/>
          <w:szCs w:val="28"/>
        </w:rPr>
        <w:t xml:space="preserve"> системы администрации</w:t>
      </w:r>
      <w:r>
        <w:rPr>
          <w:color w:val="FF0000"/>
          <w:szCs w:val="28"/>
        </w:rPr>
        <w:t xml:space="preserve">  на сумму 0,9</w:t>
      </w:r>
      <w:r w:rsidRPr="00AE03EE">
        <w:rPr>
          <w:color w:val="FF0000"/>
          <w:szCs w:val="28"/>
        </w:rPr>
        <w:t xml:space="preserve"> тыс. руб.;</w:t>
      </w:r>
    </w:p>
    <w:p w:rsidR="00F04FE8" w:rsidRDefault="00F04FE8" w:rsidP="00930CA5">
      <w:pPr>
        <w:ind w:left="-142"/>
        <w:rPr>
          <w:sz w:val="22"/>
          <w:szCs w:val="22"/>
        </w:rPr>
      </w:pPr>
    </w:p>
    <w:sectPr w:rsidR="00F04FE8" w:rsidSect="00222C18">
      <w:pgSz w:w="16838" w:h="11906" w:orient="landscape"/>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B0" w:rsidRDefault="00F221B0">
      <w:r>
        <w:separator/>
      </w:r>
    </w:p>
  </w:endnote>
  <w:endnote w:type="continuationSeparator" w:id="1">
    <w:p w:rsidR="00F221B0" w:rsidRDefault="00F22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B0" w:rsidRDefault="00F221B0">
      <w:r>
        <w:separator/>
      </w:r>
    </w:p>
  </w:footnote>
  <w:footnote w:type="continuationSeparator" w:id="1">
    <w:p w:rsidR="00F221B0" w:rsidRDefault="00F22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76" w:rsidRDefault="00FD3A94">
    <w:pPr>
      <w:pStyle w:val="a6"/>
      <w:framePr w:wrap="around" w:vAnchor="text" w:hAnchor="margin" w:xAlign="center" w:y="1"/>
      <w:rPr>
        <w:rStyle w:val="a8"/>
      </w:rPr>
    </w:pPr>
    <w:r>
      <w:rPr>
        <w:rStyle w:val="a8"/>
      </w:rPr>
      <w:fldChar w:fldCharType="begin"/>
    </w:r>
    <w:r w:rsidR="00216F76">
      <w:rPr>
        <w:rStyle w:val="a8"/>
      </w:rPr>
      <w:instrText xml:space="preserve">PAGE  </w:instrText>
    </w:r>
    <w:r>
      <w:rPr>
        <w:rStyle w:val="a8"/>
      </w:rPr>
      <w:fldChar w:fldCharType="separate"/>
    </w:r>
    <w:r w:rsidR="00216F76">
      <w:rPr>
        <w:rStyle w:val="a8"/>
        <w:noProof/>
      </w:rPr>
      <w:t>2</w:t>
    </w:r>
    <w:r>
      <w:rPr>
        <w:rStyle w:val="a8"/>
      </w:rPr>
      <w:fldChar w:fldCharType="end"/>
    </w:r>
  </w:p>
  <w:p w:rsidR="00216F76" w:rsidRDefault="00216F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F7427"/>
    <w:multiLevelType w:val="hybridMultilevel"/>
    <w:tmpl w:val="602E5132"/>
    <w:lvl w:ilvl="0" w:tplc="FB0491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
    <w:nsid w:val="5B0B7654"/>
    <w:multiLevelType w:val="hybridMultilevel"/>
    <w:tmpl w:val="D95AD09C"/>
    <w:lvl w:ilvl="0" w:tplc="6F2A3C1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51011"/>
    <w:rsid w:val="0005186D"/>
    <w:rsid w:val="0005465A"/>
    <w:rsid w:val="0005581F"/>
    <w:rsid w:val="00061A14"/>
    <w:rsid w:val="00066BD1"/>
    <w:rsid w:val="0007578E"/>
    <w:rsid w:val="00081CA5"/>
    <w:rsid w:val="000835DF"/>
    <w:rsid w:val="00083AC8"/>
    <w:rsid w:val="00086E31"/>
    <w:rsid w:val="00087C15"/>
    <w:rsid w:val="00090F63"/>
    <w:rsid w:val="00091DA5"/>
    <w:rsid w:val="00096C1A"/>
    <w:rsid w:val="000A34A0"/>
    <w:rsid w:val="000B36B2"/>
    <w:rsid w:val="000C0BEB"/>
    <w:rsid w:val="000C1F45"/>
    <w:rsid w:val="000C266A"/>
    <w:rsid w:val="000C45B8"/>
    <w:rsid w:val="000C5F9A"/>
    <w:rsid w:val="000C755C"/>
    <w:rsid w:val="000D372C"/>
    <w:rsid w:val="000D44B3"/>
    <w:rsid w:val="000D7547"/>
    <w:rsid w:val="000E2357"/>
    <w:rsid w:val="000E4328"/>
    <w:rsid w:val="000F0F3A"/>
    <w:rsid w:val="0010285E"/>
    <w:rsid w:val="00112823"/>
    <w:rsid w:val="001145D0"/>
    <w:rsid w:val="0011550F"/>
    <w:rsid w:val="00117614"/>
    <w:rsid w:val="0012035F"/>
    <w:rsid w:val="00127B08"/>
    <w:rsid w:val="00137ED4"/>
    <w:rsid w:val="00140C3E"/>
    <w:rsid w:val="00161788"/>
    <w:rsid w:val="00172965"/>
    <w:rsid w:val="00172D17"/>
    <w:rsid w:val="001804BE"/>
    <w:rsid w:val="00181850"/>
    <w:rsid w:val="0018639C"/>
    <w:rsid w:val="001957E6"/>
    <w:rsid w:val="001979CB"/>
    <w:rsid w:val="001A39E6"/>
    <w:rsid w:val="001A5EE1"/>
    <w:rsid w:val="001A6027"/>
    <w:rsid w:val="001A76E5"/>
    <w:rsid w:val="001B4879"/>
    <w:rsid w:val="001B6F55"/>
    <w:rsid w:val="001C0087"/>
    <w:rsid w:val="001C1190"/>
    <w:rsid w:val="001C12A2"/>
    <w:rsid w:val="001D6F33"/>
    <w:rsid w:val="001D78F2"/>
    <w:rsid w:val="001D7BD6"/>
    <w:rsid w:val="001E57D3"/>
    <w:rsid w:val="001E73FA"/>
    <w:rsid w:val="001F3C18"/>
    <w:rsid w:val="002136AB"/>
    <w:rsid w:val="00216F76"/>
    <w:rsid w:val="002178AF"/>
    <w:rsid w:val="00222C18"/>
    <w:rsid w:val="00222F7C"/>
    <w:rsid w:val="002244E7"/>
    <w:rsid w:val="002339E3"/>
    <w:rsid w:val="00235520"/>
    <w:rsid w:val="00243F9A"/>
    <w:rsid w:val="00244CD7"/>
    <w:rsid w:val="002579CE"/>
    <w:rsid w:val="00264868"/>
    <w:rsid w:val="00270F68"/>
    <w:rsid w:val="00272054"/>
    <w:rsid w:val="00273779"/>
    <w:rsid w:val="00290BCC"/>
    <w:rsid w:val="002929D0"/>
    <w:rsid w:val="00292D28"/>
    <w:rsid w:val="002A1228"/>
    <w:rsid w:val="002A1E3F"/>
    <w:rsid w:val="002A2529"/>
    <w:rsid w:val="002B55D3"/>
    <w:rsid w:val="002C04A7"/>
    <w:rsid w:val="002C10FD"/>
    <w:rsid w:val="002C4599"/>
    <w:rsid w:val="002E06C9"/>
    <w:rsid w:val="002E699F"/>
    <w:rsid w:val="002F74FD"/>
    <w:rsid w:val="00310DDD"/>
    <w:rsid w:val="003122C8"/>
    <w:rsid w:val="003170AF"/>
    <w:rsid w:val="0032094F"/>
    <w:rsid w:val="0032201B"/>
    <w:rsid w:val="00322EAB"/>
    <w:rsid w:val="00326457"/>
    <w:rsid w:val="00327BE0"/>
    <w:rsid w:val="00340A09"/>
    <w:rsid w:val="00350530"/>
    <w:rsid w:val="003519C4"/>
    <w:rsid w:val="0035229D"/>
    <w:rsid w:val="00357808"/>
    <w:rsid w:val="00360AB6"/>
    <w:rsid w:val="0036217C"/>
    <w:rsid w:val="0036519F"/>
    <w:rsid w:val="003816B6"/>
    <w:rsid w:val="00384AEE"/>
    <w:rsid w:val="003908B5"/>
    <w:rsid w:val="003966E4"/>
    <w:rsid w:val="003B0411"/>
    <w:rsid w:val="003B75F2"/>
    <w:rsid w:val="003C303D"/>
    <w:rsid w:val="003E1ED7"/>
    <w:rsid w:val="003E7B63"/>
    <w:rsid w:val="003F4190"/>
    <w:rsid w:val="003F4616"/>
    <w:rsid w:val="003F5968"/>
    <w:rsid w:val="003F65A4"/>
    <w:rsid w:val="003F7609"/>
    <w:rsid w:val="003F7CC5"/>
    <w:rsid w:val="003F7CE0"/>
    <w:rsid w:val="00404EB2"/>
    <w:rsid w:val="00410D80"/>
    <w:rsid w:val="00416A16"/>
    <w:rsid w:val="004228F5"/>
    <w:rsid w:val="00423B43"/>
    <w:rsid w:val="0043568A"/>
    <w:rsid w:val="00441894"/>
    <w:rsid w:val="00454BFC"/>
    <w:rsid w:val="00462428"/>
    <w:rsid w:val="00466839"/>
    <w:rsid w:val="00473819"/>
    <w:rsid w:val="00476BB0"/>
    <w:rsid w:val="004938AE"/>
    <w:rsid w:val="00493FF6"/>
    <w:rsid w:val="00497F60"/>
    <w:rsid w:val="004A316E"/>
    <w:rsid w:val="004A7D41"/>
    <w:rsid w:val="004C5DD0"/>
    <w:rsid w:val="004C630E"/>
    <w:rsid w:val="004D3E94"/>
    <w:rsid w:val="004F01B7"/>
    <w:rsid w:val="004F0CF4"/>
    <w:rsid w:val="004F16AC"/>
    <w:rsid w:val="004F251B"/>
    <w:rsid w:val="004F4704"/>
    <w:rsid w:val="00500D76"/>
    <w:rsid w:val="00502A91"/>
    <w:rsid w:val="00513011"/>
    <w:rsid w:val="00517B39"/>
    <w:rsid w:val="005221DA"/>
    <w:rsid w:val="00522DFE"/>
    <w:rsid w:val="00523AF3"/>
    <w:rsid w:val="0052484B"/>
    <w:rsid w:val="00530717"/>
    <w:rsid w:val="0054300C"/>
    <w:rsid w:val="00547DFE"/>
    <w:rsid w:val="005509DD"/>
    <w:rsid w:val="00555E8E"/>
    <w:rsid w:val="0055776E"/>
    <w:rsid w:val="00562C4F"/>
    <w:rsid w:val="00562F94"/>
    <w:rsid w:val="005643B3"/>
    <w:rsid w:val="00566C7F"/>
    <w:rsid w:val="00584374"/>
    <w:rsid w:val="005844F3"/>
    <w:rsid w:val="005854E8"/>
    <w:rsid w:val="0058798F"/>
    <w:rsid w:val="005B1660"/>
    <w:rsid w:val="005B43F2"/>
    <w:rsid w:val="005B552A"/>
    <w:rsid w:val="005B69B2"/>
    <w:rsid w:val="005C153B"/>
    <w:rsid w:val="005D337E"/>
    <w:rsid w:val="005D4364"/>
    <w:rsid w:val="005E2308"/>
    <w:rsid w:val="005F43C9"/>
    <w:rsid w:val="00605893"/>
    <w:rsid w:val="00606718"/>
    <w:rsid w:val="00607DB6"/>
    <w:rsid w:val="0061341B"/>
    <w:rsid w:val="00627DDB"/>
    <w:rsid w:val="0063150C"/>
    <w:rsid w:val="006315D6"/>
    <w:rsid w:val="006356B7"/>
    <w:rsid w:val="00637E3B"/>
    <w:rsid w:val="0065090E"/>
    <w:rsid w:val="0065489D"/>
    <w:rsid w:val="006620EE"/>
    <w:rsid w:val="00665047"/>
    <w:rsid w:val="00677775"/>
    <w:rsid w:val="00677AF2"/>
    <w:rsid w:val="006828A8"/>
    <w:rsid w:val="006839D7"/>
    <w:rsid w:val="00695259"/>
    <w:rsid w:val="006A22F4"/>
    <w:rsid w:val="006A74B3"/>
    <w:rsid w:val="006B061E"/>
    <w:rsid w:val="006B6016"/>
    <w:rsid w:val="006C0674"/>
    <w:rsid w:val="006C07BA"/>
    <w:rsid w:val="006C0BED"/>
    <w:rsid w:val="006C407E"/>
    <w:rsid w:val="006E1036"/>
    <w:rsid w:val="006F1735"/>
    <w:rsid w:val="006F417B"/>
    <w:rsid w:val="00700E77"/>
    <w:rsid w:val="007025B6"/>
    <w:rsid w:val="00707AD6"/>
    <w:rsid w:val="007140EE"/>
    <w:rsid w:val="007362E4"/>
    <w:rsid w:val="00752237"/>
    <w:rsid w:val="00766A57"/>
    <w:rsid w:val="007775B1"/>
    <w:rsid w:val="00782CAC"/>
    <w:rsid w:val="00794E27"/>
    <w:rsid w:val="007A7B4F"/>
    <w:rsid w:val="007B02E7"/>
    <w:rsid w:val="007B3CF9"/>
    <w:rsid w:val="007C22F3"/>
    <w:rsid w:val="007C74CB"/>
    <w:rsid w:val="007D5EAF"/>
    <w:rsid w:val="007D63A2"/>
    <w:rsid w:val="00803F7E"/>
    <w:rsid w:val="00810832"/>
    <w:rsid w:val="00823485"/>
    <w:rsid w:val="008353C6"/>
    <w:rsid w:val="00850A33"/>
    <w:rsid w:val="008674E4"/>
    <w:rsid w:val="00875783"/>
    <w:rsid w:val="00875B6E"/>
    <w:rsid w:val="00884662"/>
    <w:rsid w:val="0089211F"/>
    <w:rsid w:val="008A2153"/>
    <w:rsid w:val="008C139B"/>
    <w:rsid w:val="008D20F8"/>
    <w:rsid w:val="008D31D7"/>
    <w:rsid w:val="008E3F03"/>
    <w:rsid w:val="008E5D2A"/>
    <w:rsid w:val="008F215D"/>
    <w:rsid w:val="008F3B33"/>
    <w:rsid w:val="00901F0C"/>
    <w:rsid w:val="00927A4D"/>
    <w:rsid w:val="00930CA5"/>
    <w:rsid w:val="00930EAB"/>
    <w:rsid w:val="009320FF"/>
    <w:rsid w:val="00936826"/>
    <w:rsid w:val="00941B16"/>
    <w:rsid w:val="009445C5"/>
    <w:rsid w:val="00945D19"/>
    <w:rsid w:val="00953174"/>
    <w:rsid w:val="00960612"/>
    <w:rsid w:val="009639F9"/>
    <w:rsid w:val="009715F7"/>
    <w:rsid w:val="009749E7"/>
    <w:rsid w:val="009756A0"/>
    <w:rsid w:val="00975E62"/>
    <w:rsid w:val="0098096A"/>
    <w:rsid w:val="009903FC"/>
    <w:rsid w:val="00993161"/>
    <w:rsid w:val="009A6DA5"/>
    <w:rsid w:val="009B1225"/>
    <w:rsid w:val="009B27E0"/>
    <w:rsid w:val="009B3B85"/>
    <w:rsid w:val="009D25BF"/>
    <w:rsid w:val="009D4FED"/>
    <w:rsid w:val="009D59C5"/>
    <w:rsid w:val="009D60DE"/>
    <w:rsid w:val="009E25AB"/>
    <w:rsid w:val="009F3E5B"/>
    <w:rsid w:val="009F57D4"/>
    <w:rsid w:val="009F6D30"/>
    <w:rsid w:val="00A010D1"/>
    <w:rsid w:val="00A02C6E"/>
    <w:rsid w:val="00A163D9"/>
    <w:rsid w:val="00A2301A"/>
    <w:rsid w:val="00A248CF"/>
    <w:rsid w:val="00A332A2"/>
    <w:rsid w:val="00A347A8"/>
    <w:rsid w:val="00A40C20"/>
    <w:rsid w:val="00A42BA6"/>
    <w:rsid w:val="00A463E6"/>
    <w:rsid w:val="00A5054D"/>
    <w:rsid w:val="00A56971"/>
    <w:rsid w:val="00A57A3E"/>
    <w:rsid w:val="00A61BEF"/>
    <w:rsid w:val="00A63486"/>
    <w:rsid w:val="00A731B6"/>
    <w:rsid w:val="00A73CD9"/>
    <w:rsid w:val="00A80C6A"/>
    <w:rsid w:val="00A83581"/>
    <w:rsid w:val="00A95D8B"/>
    <w:rsid w:val="00AA03FF"/>
    <w:rsid w:val="00AA4114"/>
    <w:rsid w:val="00AB0F63"/>
    <w:rsid w:val="00AC16F2"/>
    <w:rsid w:val="00AC79A8"/>
    <w:rsid w:val="00AD0E11"/>
    <w:rsid w:val="00AE03EE"/>
    <w:rsid w:val="00AE18FD"/>
    <w:rsid w:val="00AE34B3"/>
    <w:rsid w:val="00AF02EB"/>
    <w:rsid w:val="00AF639E"/>
    <w:rsid w:val="00AF6925"/>
    <w:rsid w:val="00B048A0"/>
    <w:rsid w:val="00B07905"/>
    <w:rsid w:val="00B164BC"/>
    <w:rsid w:val="00B3331F"/>
    <w:rsid w:val="00B35E4E"/>
    <w:rsid w:val="00B43641"/>
    <w:rsid w:val="00B56723"/>
    <w:rsid w:val="00B56FF8"/>
    <w:rsid w:val="00B574BB"/>
    <w:rsid w:val="00B61D22"/>
    <w:rsid w:val="00B65B2F"/>
    <w:rsid w:val="00B70D47"/>
    <w:rsid w:val="00B73F85"/>
    <w:rsid w:val="00B74988"/>
    <w:rsid w:val="00B76B50"/>
    <w:rsid w:val="00B77C80"/>
    <w:rsid w:val="00B86619"/>
    <w:rsid w:val="00B92921"/>
    <w:rsid w:val="00B938F9"/>
    <w:rsid w:val="00BA2FF5"/>
    <w:rsid w:val="00BA6091"/>
    <w:rsid w:val="00BB3339"/>
    <w:rsid w:val="00BB4F0F"/>
    <w:rsid w:val="00BB62C9"/>
    <w:rsid w:val="00BC03C5"/>
    <w:rsid w:val="00BC15DB"/>
    <w:rsid w:val="00BC5B3C"/>
    <w:rsid w:val="00BD14A6"/>
    <w:rsid w:val="00BD4358"/>
    <w:rsid w:val="00BD45FB"/>
    <w:rsid w:val="00BD5A1C"/>
    <w:rsid w:val="00BE13C7"/>
    <w:rsid w:val="00BE7A45"/>
    <w:rsid w:val="00C03A98"/>
    <w:rsid w:val="00C13257"/>
    <w:rsid w:val="00C23CCC"/>
    <w:rsid w:val="00C3006E"/>
    <w:rsid w:val="00C31DC3"/>
    <w:rsid w:val="00C51EA6"/>
    <w:rsid w:val="00C523DC"/>
    <w:rsid w:val="00C57089"/>
    <w:rsid w:val="00C57655"/>
    <w:rsid w:val="00C6156A"/>
    <w:rsid w:val="00C750E6"/>
    <w:rsid w:val="00C83942"/>
    <w:rsid w:val="00CA3F74"/>
    <w:rsid w:val="00CB352B"/>
    <w:rsid w:val="00CB3D6B"/>
    <w:rsid w:val="00CC5514"/>
    <w:rsid w:val="00CD614C"/>
    <w:rsid w:val="00CD7CBE"/>
    <w:rsid w:val="00CE174F"/>
    <w:rsid w:val="00CE7AAA"/>
    <w:rsid w:val="00CF2F97"/>
    <w:rsid w:val="00D05896"/>
    <w:rsid w:val="00D07BFC"/>
    <w:rsid w:val="00D107D2"/>
    <w:rsid w:val="00D128C1"/>
    <w:rsid w:val="00D13FC0"/>
    <w:rsid w:val="00D167A9"/>
    <w:rsid w:val="00D21C16"/>
    <w:rsid w:val="00D25077"/>
    <w:rsid w:val="00D25D23"/>
    <w:rsid w:val="00D32EF9"/>
    <w:rsid w:val="00D3641D"/>
    <w:rsid w:val="00D4668C"/>
    <w:rsid w:val="00D50BC9"/>
    <w:rsid w:val="00D52F59"/>
    <w:rsid w:val="00D542B3"/>
    <w:rsid w:val="00D5454A"/>
    <w:rsid w:val="00D5748C"/>
    <w:rsid w:val="00D57F4C"/>
    <w:rsid w:val="00D64A49"/>
    <w:rsid w:val="00D74A56"/>
    <w:rsid w:val="00D762E4"/>
    <w:rsid w:val="00D83D73"/>
    <w:rsid w:val="00D8713B"/>
    <w:rsid w:val="00D91DA7"/>
    <w:rsid w:val="00D95DB1"/>
    <w:rsid w:val="00D96B0A"/>
    <w:rsid w:val="00DA34DB"/>
    <w:rsid w:val="00DA4F07"/>
    <w:rsid w:val="00DB33C2"/>
    <w:rsid w:val="00DC2ACC"/>
    <w:rsid w:val="00DC4B95"/>
    <w:rsid w:val="00DD0BDF"/>
    <w:rsid w:val="00DD736F"/>
    <w:rsid w:val="00DE71D7"/>
    <w:rsid w:val="00DF1C9D"/>
    <w:rsid w:val="00DF2DB5"/>
    <w:rsid w:val="00DF6CE9"/>
    <w:rsid w:val="00E00E3C"/>
    <w:rsid w:val="00E14C5A"/>
    <w:rsid w:val="00E14DCB"/>
    <w:rsid w:val="00E175E2"/>
    <w:rsid w:val="00E22EE8"/>
    <w:rsid w:val="00E261D4"/>
    <w:rsid w:val="00E3101E"/>
    <w:rsid w:val="00E31BEF"/>
    <w:rsid w:val="00E32D1D"/>
    <w:rsid w:val="00E32D76"/>
    <w:rsid w:val="00E37FB3"/>
    <w:rsid w:val="00E56E21"/>
    <w:rsid w:val="00E6018A"/>
    <w:rsid w:val="00E624CC"/>
    <w:rsid w:val="00E70676"/>
    <w:rsid w:val="00E76B85"/>
    <w:rsid w:val="00E77885"/>
    <w:rsid w:val="00E8148F"/>
    <w:rsid w:val="00E85B59"/>
    <w:rsid w:val="00E874E6"/>
    <w:rsid w:val="00E9130D"/>
    <w:rsid w:val="00E91613"/>
    <w:rsid w:val="00E939F2"/>
    <w:rsid w:val="00EA3A6B"/>
    <w:rsid w:val="00EC01FB"/>
    <w:rsid w:val="00EC338A"/>
    <w:rsid w:val="00ED13E3"/>
    <w:rsid w:val="00ED66FE"/>
    <w:rsid w:val="00EE216E"/>
    <w:rsid w:val="00EE2B17"/>
    <w:rsid w:val="00EE454B"/>
    <w:rsid w:val="00EF05EE"/>
    <w:rsid w:val="00EF5FD0"/>
    <w:rsid w:val="00F0076C"/>
    <w:rsid w:val="00F04FE8"/>
    <w:rsid w:val="00F051B9"/>
    <w:rsid w:val="00F05C8E"/>
    <w:rsid w:val="00F14577"/>
    <w:rsid w:val="00F221B0"/>
    <w:rsid w:val="00F2311D"/>
    <w:rsid w:val="00F344CF"/>
    <w:rsid w:val="00F3641B"/>
    <w:rsid w:val="00F42A55"/>
    <w:rsid w:val="00F53C47"/>
    <w:rsid w:val="00F53D35"/>
    <w:rsid w:val="00F64604"/>
    <w:rsid w:val="00F70390"/>
    <w:rsid w:val="00F932C8"/>
    <w:rsid w:val="00F95525"/>
    <w:rsid w:val="00F963A3"/>
    <w:rsid w:val="00F96CC0"/>
    <w:rsid w:val="00FA6ADB"/>
    <w:rsid w:val="00FB0B5F"/>
    <w:rsid w:val="00FB42A6"/>
    <w:rsid w:val="00FD1D9A"/>
    <w:rsid w:val="00FD2891"/>
    <w:rsid w:val="00FD3A94"/>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2"/>
    <w:rPr>
      <w:sz w:val="28"/>
    </w:rPr>
  </w:style>
  <w:style w:type="paragraph" w:styleId="1">
    <w:name w:val="heading 1"/>
    <w:basedOn w:val="a"/>
    <w:next w:val="a"/>
    <w:qFormat/>
    <w:rsid w:val="00E939F2"/>
    <w:pPr>
      <w:keepNext/>
      <w:jc w:val="both"/>
      <w:outlineLvl w:val="0"/>
    </w:pPr>
    <w:rPr>
      <w:b/>
      <w:sz w:val="32"/>
    </w:rPr>
  </w:style>
  <w:style w:type="paragraph" w:styleId="2">
    <w:name w:val="heading 2"/>
    <w:basedOn w:val="a"/>
    <w:next w:val="a"/>
    <w:qFormat/>
    <w:rsid w:val="00E939F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9F2"/>
    <w:pPr>
      <w:jc w:val="both"/>
    </w:pPr>
  </w:style>
  <w:style w:type="paragraph" w:styleId="a5">
    <w:name w:val="Body Text Indent"/>
    <w:basedOn w:val="a"/>
    <w:rsid w:val="00E939F2"/>
    <w:pPr>
      <w:ind w:firstLine="1134"/>
      <w:jc w:val="both"/>
    </w:pPr>
  </w:style>
  <w:style w:type="paragraph" w:styleId="a6">
    <w:name w:val="header"/>
    <w:basedOn w:val="a"/>
    <w:link w:val="a7"/>
    <w:rsid w:val="00E939F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939F2"/>
  </w:style>
  <w:style w:type="paragraph" w:customStyle="1" w:styleId="Postan">
    <w:name w:val="Postan"/>
    <w:basedOn w:val="a"/>
    <w:rsid w:val="00E939F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 w:type="paragraph" w:styleId="af0">
    <w:name w:val="List Paragraph"/>
    <w:basedOn w:val="a"/>
    <w:qFormat/>
    <w:rsid w:val="0011550F"/>
    <w:pPr>
      <w:suppressAutoHyphens/>
      <w:ind w:left="720"/>
      <w:jc w:val="center"/>
    </w:pPr>
    <w:rPr>
      <w:rFonts w:eastAsia="Calibri"/>
      <w:szCs w:val="28"/>
      <w:lang w:eastAsia="ar-SA"/>
    </w:rPr>
  </w:style>
  <w:style w:type="character" w:styleId="af1">
    <w:name w:val="Strong"/>
    <w:qFormat/>
    <w:rsid w:val="0011550F"/>
    <w:rPr>
      <w:b/>
      <w:bCs/>
    </w:rPr>
  </w:style>
  <w:style w:type="paragraph" w:customStyle="1" w:styleId="13">
    <w:name w:val="Абзац списка1"/>
    <w:basedOn w:val="a"/>
    <w:rsid w:val="00502A91"/>
    <w:pPr>
      <w:suppressAutoHyphens/>
      <w:spacing w:after="200" w:line="276" w:lineRule="auto"/>
      <w:ind w:left="720"/>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469058798">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 w:id="674958635">
      <w:bodyDiv w:val="1"/>
      <w:marLeft w:val="0"/>
      <w:marRight w:val="0"/>
      <w:marTop w:val="0"/>
      <w:marBottom w:val="0"/>
      <w:divBdr>
        <w:top w:val="none" w:sz="0" w:space="0" w:color="auto"/>
        <w:left w:val="none" w:sz="0" w:space="0" w:color="auto"/>
        <w:bottom w:val="none" w:sz="0" w:space="0" w:color="auto"/>
        <w:right w:val="none" w:sz="0" w:space="0" w:color="auto"/>
      </w:divBdr>
    </w:div>
    <w:div w:id="730739256">
      <w:bodyDiv w:val="1"/>
      <w:marLeft w:val="0"/>
      <w:marRight w:val="0"/>
      <w:marTop w:val="0"/>
      <w:marBottom w:val="0"/>
      <w:divBdr>
        <w:top w:val="none" w:sz="0" w:space="0" w:color="auto"/>
        <w:left w:val="none" w:sz="0" w:space="0" w:color="auto"/>
        <w:bottom w:val="none" w:sz="0" w:space="0" w:color="auto"/>
        <w:right w:val="none" w:sz="0" w:space="0" w:color="auto"/>
      </w:divBdr>
    </w:div>
    <w:div w:id="8766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FC06-5860-44AE-BD3E-FC1D7A89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6994</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137</cp:revision>
  <cp:lastPrinted>2018-02-20T13:03:00Z</cp:lastPrinted>
  <dcterms:created xsi:type="dcterms:W3CDTF">2018-02-14T08:22:00Z</dcterms:created>
  <dcterms:modified xsi:type="dcterms:W3CDTF">2018-06-08T13:30:00Z</dcterms:modified>
</cp:coreProperties>
</file>