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E6" w:rsidRDefault="00B26AB0">
      <w:pPr>
        <w:jc w:val="center"/>
        <w:rPr>
          <w:sz w:val="24"/>
          <w:szCs w:val="24"/>
        </w:rPr>
      </w:pPr>
      <w:r>
        <w:rPr>
          <w:spacing w:val="160"/>
          <w:sz w:val="24"/>
          <w:szCs w:val="24"/>
        </w:rPr>
        <w:t>АДМИНИСТРАЦИЯ</w:t>
      </w:r>
    </w:p>
    <w:p w:rsidR="00F56EE6" w:rsidRDefault="00B26AB0">
      <w:pPr>
        <w:pBdr>
          <w:bottom w:val="double" w:sz="6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АНДРЕЕВО-МЕЛЕНТЬЕВСКОГО СЕЛЬСКОГО ПОСЕЛЕНИЯ</w:t>
      </w:r>
    </w:p>
    <w:p w:rsidR="00F56EE6" w:rsidRDefault="00B26A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346841, Ростовская область, </w:t>
      </w:r>
      <w:proofErr w:type="spellStart"/>
      <w:r>
        <w:rPr>
          <w:sz w:val="24"/>
          <w:szCs w:val="24"/>
        </w:rPr>
        <w:t>Неклиновский</w:t>
      </w:r>
      <w:proofErr w:type="spellEnd"/>
      <w:r>
        <w:rPr>
          <w:sz w:val="24"/>
          <w:szCs w:val="24"/>
        </w:rPr>
        <w:t xml:space="preserve"> район,  с. </w:t>
      </w:r>
      <w:proofErr w:type="spellStart"/>
      <w:r>
        <w:rPr>
          <w:sz w:val="24"/>
          <w:szCs w:val="24"/>
        </w:rPr>
        <w:t>Андреево-Мелентьево</w:t>
      </w:r>
      <w:proofErr w:type="spellEnd"/>
      <w:r>
        <w:rPr>
          <w:sz w:val="24"/>
          <w:szCs w:val="24"/>
        </w:rPr>
        <w:t>, ул. Победы, д. № 3,</w:t>
      </w:r>
    </w:p>
    <w:p w:rsidR="00F56EE6" w:rsidRDefault="00B26AB0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ИНН/КПП 6123013787/612301001   ОКПО 79223826</w:t>
      </w:r>
    </w:p>
    <w:p w:rsidR="00F56EE6" w:rsidRDefault="00B26AB0">
      <w:pPr>
        <w:jc w:val="center"/>
      </w:pPr>
      <w:r>
        <w:rPr>
          <w:sz w:val="24"/>
          <w:szCs w:val="24"/>
        </w:rPr>
        <w:t>ОГРН 1056123007742ОКТМО 60636428БИК 046015001р/с 40204810100000000280</w:t>
      </w:r>
    </w:p>
    <w:p w:rsidR="00F56EE6" w:rsidRDefault="00B26AB0">
      <w:pPr>
        <w:jc w:val="center"/>
        <w:rPr>
          <w:sz w:val="24"/>
          <w:szCs w:val="24"/>
        </w:rPr>
      </w:pPr>
      <w:r>
        <w:rPr>
          <w:sz w:val="24"/>
          <w:szCs w:val="24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F56EE6" w:rsidRDefault="00B26AB0">
      <w:pPr>
        <w:jc w:val="center"/>
        <w:rPr>
          <w:sz w:val="22"/>
          <w:szCs w:val="28"/>
        </w:rPr>
      </w:pPr>
      <w:r>
        <w:rPr>
          <w:sz w:val="24"/>
          <w:szCs w:val="24"/>
        </w:rPr>
        <w:t>Телефон/факс: 8(86347) 33-2-35 электронный адрес:</w:t>
      </w:r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e-mail</w:t>
      </w:r>
      <w:proofErr w:type="spellEnd"/>
      <w:r>
        <w:rPr>
          <w:i/>
          <w:iCs/>
          <w:sz w:val="21"/>
          <w:szCs w:val="21"/>
        </w:rPr>
        <w:t>: </w:t>
      </w:r>
      <w:hyperlink r:id="rId8">
        <w:r>
          <w:rPr>
            <w:rStyle w:val="-"/>
            <w:i/>
            <w:iCs/>
            <w:sz w:val="21"/>
            <w:szCs w:val="28"/>
            <w:lang w:val="en-US"/>
          </w:rPr>
          <w:t>sp</w:t>
        </w:r>
      </w:hyperlink>
      <w:hyperlink r:id="rId9">
        <w:r>
          <w:rPr>
            <w:rStyle w:val="-"/>
            <w:i/>
            <w:iCs/>
            <w:sz w:val="21"/>
            <w:szCs w:val="28"/>
          </w:rPr>
          <w:t>26271@</w:t>
        </w:r>
      </w:hyperlink>
      <w:hyperlink r:id="rId10">
        <w:proofErr w:type="spellStart"/>
        <w:r>
          <w:rPr>
            <w:rStyle w:val="-"/>
            <w:i/>
            <w:iCs/>
            <w:sz w:val="21"/>
            <w:szCs w:val="28"/>
            <w:lang w:val="en-US"/>
          </w:rPr>
          <w:t>donpac</w:t>
        </w:r>
        <w:proofErr w:type="spellEnd"/>
      </w:hyperlink>
      <w:hyperlink r:id="rId11">
        <w:r>
          <w:rPr>
            <w:rStyle w:val="-"/>
            <w:i/>
            <w:iCs/>
            <w:sz w:val="21"/>
            <w:szCs w:val="28"/>
          </w:rPr>
          <w:t>.</w:t>
        </w:r>
      </w:hyperlink>
      <w:hyperlink r:id="rId12">
        <w:proofErr w:type="spellStart"/>
        <w:r>
          <w:rPr>
            <w:rStyle w:val="-"/>
            <w:i/>
            <w:iCs/>
            <w:sz w:val="21"/>
            <w:szCs w:val="28"/>
            <w:lang w:val="en-US"/>
          </w:rPr>
          <w:t>ru</w:t>
        </w:r>
        <w:proofErr w:type="spellEnd"/>
      </w:hyperlink>
    </w:p>
    <w:p w:rsidR="00F56EE6" w:rsidRDefault="00F56EE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56EE6" w:rsidRDefault="00F56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6EE6" w:rsidRDefault="00B26AB0">
      <w:pPr>
        <w:pStyle w:val="af2"/>
      </w:pPr>
      <w:r>
        <w:rPr>
          <w:sz w:val="28"/>
          <w:szCs w:val="28"/>
        </w:rPr>
        <w:t>РАСПОРЯЖЕНИЕ</w:t>
      </w:r>
    </w:p>
    <w:p w:rsidR="00F56EE6" w:rsidRDefault="00F56EE6">
      <w:pPr>
        <w:rPr>
          <w:b/>
          <w:sz w:val="28"/>
          <w:szCs w:val="28"/>
        </w:rPr>
      </w:pPr>
    </w:p>
    <w:p w:rsidR="00F56EE6" w:rsidRDefault="00B26AB0">
      <w:pPr>
        <w:jc w:val="center"/>
      </w:pPr>
      <w:r>
        <w:rPr>
          <w:sz w:val="28"/>
          <w:szCs w:val="28"/>
        </w:rPr>
        <w:t xml:space="preserve">с.  </w:t>
      </w:r>
      <w:proofErr w:type="spellStart"/>
      <w:r>
        <w:rPr>
          <w:sz w:val="28"/>
          <w:szCs w:val="28"/>
        </w:rPr>
        <w:t>Андреево-Мелентьево</w:t>
      </w:r>
      <w:proofErr w:type="spellEnd"/>
    </w:p>
    <w:p w:rsidR="00F56EE6" w:rsidRDefault="00B26AB0">
      <w:r>
        <w:rPr>
          <w:sz w:val="28"/>
          <w:szCs w:val="28"/>
        </w:rPr>
        <w:t>«29» декабря 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269</w:t>
      </w:r>
    </w:p>
    <w:p w:rsidR="00F56EE6" w:rsidRDefault="00F56EE6">
      <w:pPr>
        <w:jc w:val="center"/>
        <w:rPr>
          <w:sz w:val="28"/>
          <w:szCs w:val="28"/>
        </w:rPr>
      </w:pPr>
    </w:p>
    <w:p w:rsidR="00F56EE6" w:rsidRDefault="00B2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нормативных затрат на обеспечение функций Администрации Андреево-Мелентьевского  сельского поселения»</w:t>
      </w:r>
    </w:p>
    <w:p w:rsidR="00F56EE6" w:rsidRDefault="00B26AB0">
      <w:pPr>
        <w:tabs>
          <w:tab w:val="left" w:pos="6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6EE6" w:rsidRDefault="00B26AB0">
      <w:pPr>
        <w:suppressAutoHyphens/>
        <w:ind w:firstLine="567"/>
        <w:jc w:val="both"/>
      </w:pPr>
      <w:r>
        <w:rPr>
          <w:sz w:val="28"/>
          <w:szCs w:val="28"/>
          <w:lang w:eastAsia="ar-SA"/>
        </w:rPr>
        <w:t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Андреево-Мелентьевского сельского поселения от 29.12.2015г № 83 «Об утверждении Правил определения нормативных затрат на обеспечение функций  Администрации Андреево-Мелентьевского сельского поселения, в том числе подведомственных муниципальных бюджетных учреждений Андреево-Мелентьевского сельского поселения»:</w:t>
      </w:r>
    </w:p>
    <w:p w:rsidR="00F56EE6" w:rsidRDefault="00F56EE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56EE6" w:rsidRDefault="00B26AB0">
      <w:pPr>
        <w:numPr>
          <w:ilvl w:val="0"/>
          <w:numId w:val="3"/>
        </w:numPr>
        <w:tabs>
          <w:tab w:val="left" w:pos="360"/>
        </w:tabs>
        <w:ind w:left="0" w:hanging="11"/>
        <w:jc w:val="both"/>
      </w:pPr>
      <w:r>
        <w:rPr>
          <w:sz w:val="28"/>
          <w:szCs w:val="28"/>
          <w:lang w:eastAsia="ar-SA"/>
        </w:rPr>
        <w:t>Утвердить нормативные затраты на обеспечение функций Администрации Андреево-Мелентьевского сельского поселения согласно приложению.</w:t>
      </w:r>
    </w:p>
    <w:p w:rsidR="00F56EE6" w:rsidRDefault="00F56EE6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F56EE6" w:rsidRDefault="00B26AB0">
      <w:pPr>
        <w:numPr>
          <w:ilvl w:val="0"/>
          <w:numId w:val="3"/>
        </w:numPr>
        <w:tabs>
          <w:tab w:val="left" w:pos="360"/>
        </w:tabs>
        <w:ind w:left="0" w:hanging="11"/>
        <w:jc w:val="both"/>
      </w:pPr>
      <w:r>
        <w:rPr>
          <w:sz w:val="28"/>
          <w:szCs w:val="28"/>
          <w:lang w:eastAsia="ar-SA"/>
        </w:rPr>
        <w:t xml:space="preserve">Настоящее распоряжение подлежит размещению в Единой информационной системе в сфере закупок,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 и на официальном сайте Андреево-Мелентьевского сельского поселения в сети «Интернет». </w:t>
      </w:r>
    </w:p>
    <w:p w:rsidR="00F56EE6" w:rsidRDefault="00F56EE6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F56EE6" w:rsidRDefault="00B26AB0">
      <w:pPr>
        <w:numPr>
          <w:ilvl w:val="0"/>
          <w:numId w:val="3"/>
        </w:numPr>
        <w:tabs>
          <w:tab w:val="left" w:pos="360"/>
        </w:tabs>
        <w:suppressAutoHyphens/>
        <w:ind w:left="0" w:firstLine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F56EE6" w:rsidRDefault="00F56EE6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F56EE6" w:rsidRDefault="00F56EE6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F56EE6" w:rsidRDefault="00F56EE6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56EE6" w:rsidRDefault="00F56EE6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56EE6" w:rsidRDefault="00B26AB0">
      <w:pPr>
        <w:keepNext/>
        <w:jc w:val="both"/>
        <w:outlineLvl w:val="0"/>
      </w:pPr>
      <w:r>
        <w:rPr>
          <w:b/>
          <w:sz w:val="28"/>
          <w:szCs w:val="28"/>
        </w:rPr>
        <w:t>Глава Андреево-Мелентьевского</w:t>
      </w:r>
    </w:p>
    <w:p w:rsidR="00F56EE6" w:rsidRDefault="00B26AB0">
      <w:pPr>
        <w:keepNext/>
        <w:jc w:val="both"/>
        <w:outlineLvl w:val="0"/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                               ______________ Ю.В.Иваница</w:t>
      </w:r>
    </w:p>
    <w:p w:rsidR="00F56EE6" w:rsidRDefault="00F56EE6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EE6" w:rsidRDefault="00F56EE6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AB0" w:rsidRDefault="00B26AB0">
      <w:pPr>
        <w:pStyle w:val="ConsPlusNormal"/>
        <w:widowControl/>
        <w:ind w:left="17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главный специалист сектора</w:t>
      </w:r>
    </w:p>
    <w:p w:rsidR="00F56EE6" w:rsidRDefault="00B26AB0">
      <w:pPr>
        <w:pStyle w:val="ConsPlusNormal"/>
        <w:widowControl/>
        <w:ind w:left="17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</w:t>
      </w:r>
      <w:r w:rsidR="00A524D1">
        <w:rPr>
          <w:rFonts w:ascii="Times New Roman" w:hAnsi="Times New Roman" w:cs="Times New Roman"/>
        </w:rPr>
        <w:t>ономики и финансов Лаптева Т</w:t>
      </w:r>
      <w:r>
        <w:rPr>
          <w:rFonts w:ascii="Times New Roman" w:hAnsi="Times New Roman" w:cs="Times New Roman"/>
        </w:rPr>
        <w:t>.</w:t>
      </w:r>
      <w:r w:rsidR="00A524D1">
        <w:rPr>
          <w:rFonts w:ascii="Times New Roman" w:hAnsi="Times New Roman" w:cs="Times New Roman"/>
        </w:rPr>
        <w:t>Г.</w:t>
      </w:r>
    </w:p>
    <w:p w:rsidR="00F56EE6" w:rsidRDefault="00B26AB0">
      <w:pPr>
        <w:pStyle w:val="ConsPlusNormal"/>
        <w:widowControl/>
        <w:ind w:left="17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8-86347-33-476</w:t>
      </w:r>
    </w:p>
    <w:p w:rsidR="00F56EE6" w:rsidRDefault="00F56EE6">
      <w:pPr>
        <w:pStyle w:val="ConsPlusNormal"/>
        <w:widowControl/>
        <w:ind w:left="170" w:firstLine="0"/>
        <w:outlineLvl w:val="0"/>
        <w:rPr>
          <w:rFonts w:ascii="Times New Roman" w:hAnsi="Times New Roman" w:cs="Times New Roman"/>
        </w:rPr>
      </w:pPr>
    </w:p>
    <w:p w:rsidR="00F56EE6" w:rsidRDefault="00F56EE6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EE6" w:rsidRDefault="00B26AB0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</w:t>
      </w:r>
    </w:p>
    <w:p w:rsidR="00F56EE6" w:rsidRDefault="00B26AB0">
      <w:pPr>
        <w:pStyle w:val="ConsPlusNormal"/>
        <w:widowControl/>
        <w:ind w:left="5529" w:firstLine="18"/>
        <w:jc w:val="right"/>
        <w:outlineLvl w:val="0"/>
      </w:pPr>
      <w:r>
        <w:rPr>
          <w:rFonts w:ascii="Times New Roman" w:hAnsi="Times New Roman" w:cs="Times New Roman"/>
        </w:rPr>
        <w:t xml:space="preserve">Администрации </w:t>
      </w:r>
    </w:p>
    <w:p w:rsidR="00F56EE6" w:rsidRDefault="00B26AB0">
      <w:pPr>
        <w:pStyle w:val="ConsPlusNormal"/>
        <w:widowControl/>
        <w:ind w:left="5529" w:firstLine="18"/>
        <w:jc w:val="right"/>
        <w:outlineLvl w:val="0"/>
      </w:pPr>
      <w:r>
        <w:rPr>
          <w:rFonts w:ascii="Times New Roman" w:hAnsi="Times New Roman" w:cs="Times New Roman"/>
        </w:rPr>
        <w:t>Андреево-Мелентьевского</w:t>
      </w:r>
    </w:p>
    <w:p w:rsidR="000C5C71" w:rsidRDefault="00B26AB0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</w:t>
      </w:r>
    </w:p>
    <w:p w:rsidR="00F56EE6" w:rsidRDefault="00B26AB0">
      <w:pPr>
        <w:pStyle w:val="ConsPlusNormal"/>
        <w:widowControl/>
        <w:ind w:left="5529" w:firstLine="18"/>
        <w:jc w:val="right"/>
        <w:outlineLvl w:val="0"/>
      </w:pPr>
      <w:r>
        <w:rPr>
          <w:rFonts w:ascii="Times New Roman" w:hAnsi="Times New Roman" w:cs="Times New Roman"/>
        </w:rPr>
        <w:t xml:space="preserve">             от 29.12.2017г.   №269</w:t>
      </w:r>
    </w:p>
    <w:p w:rsidR="00F56EE6" w:rsidRDefault="00F56EE6">
      <w:pPr>
        <w:jc w:val="right"/>
        <w:rPr>
          <w:sz w:val="28"/>
          <w:szCs w:val="28"/>
        </w:rPr>
      </w:pPr>
    </w:p>
    <w:p w:rsidR="00F56EE6" w:rsidRDefault="00B26AB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F56EE6" w:rsidRDefault="00B26AB0">
      <w:pPr>
        <w:jc w:val="center"/>
      </w:pPr>
      <w:r>
        <w:rPr>
          <w:bCs/>
          <w:color w:val="000000"/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>Администрации Андреево-Мелентьевского сельского поселения,</w:t>
      </w:r>
      <w:r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F56EE6" w:rsidRDefault="00F56EE6">
      <w:pPr>
        <w:jc w:val="center"/>
        <w:rPr>
          <w:sz w:val="28"/>
          <w:szCs w:val="28"/>
        </w:rPr>
      </w:pPr>
    </w:p>
    <w:p w:rsidR="00F56EE6" w:rsidRDefault="00B2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затрат на услуги связи</w:t>
      </w:r>
    </w:p>
    <w:p w:rsidR="00F56EE6" w:rsidRDefault="00F56EE6">
      <w:pPr>
        <w:jc w:val="both"/>
        <w:rPr>
          <w:sz w:val="28"/>
          <w:szCs w:val="28"/>
        </w:rPr>
      </w:pPr>
      <w:bookmarkStart w:id="0" w:name="_GoBack"/>
      <w:bookmarkEnd w:id="0"/>
    </w:p>
    <w:p w:rsidR="00F56EE6" w:rsidRDefault="00F56EE6">
      <w:pPr>
        <w:shd w:val="clear" w:color="auto" w:fill="FFFFFF"/>
        <w:rPr>
          <w:sz w:val="28"/>
          <w:szCs w:val="28"/>
        </w:rPr>
      </w:pPr>
    </w:p>
    <w:p w:rsidR="00F56EE6" w:rsidRDefault="00B26AB0">
      <w:pPr>
        <w:pStyle w:val="af0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1. Нормативы количества средств и цены на услуги </w:t>
      </w:r>
      <w:r>
        <w:rPr>
          <w:bCs/>
          <w:color w:val="000000"/>
          <w:sz w:val="28"/>
          <w:szCs w:val="28"/>
        </w:rPr>
        <w:t>абонентской телефонной связи</w:t>
      </w:r>
    </w:p>
    <w:p w:rsidR="00F56EE6" w:rsidRDefault="00F56EE6">
      <w:pPr>
        <w:pStyle w:val="af0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1014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259"/>
        <w:gridCol w:w="2339"/>
        <w:gridCol w:w="3485"/>
        <w:gridCol w:w="2062"/>
      </w:tblGrid>
      <w:tr w:rsidR="00F56EE6">
        <w:trPr>
          <w:trHeight w:hRule="exact" w:val="787"/>
          <w:jc w:val="center"/>
        </w:trPr>
        <w:tc>
          <w:tcPr>
            <w:tcW w:w="2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F56EE6">
        <w:trPr>
          <w:trHeight w:val="482"/>
          <w:jc w:val="center"/>
        </w:trPr>
        <w:tc>
          <w:tcPr>
            <w:tcW w:w="2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35 000,00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F56EE6" w:rsidRDefault="00F56EE6">
      <w:pPr>
        <w:pStyle w:val="af0"/>
        <w:rPr>
          <w:bCs/>
          <w:color w:val="000000"/>
          <w:spacing w:val="-1"/>
          <w:sz w:val="28"/>
          <w:szCs w:val="28"/>
        </w:rPr>
      </w:pPr>
    </w:p>
    <w:p w:rsidR="00F56EE6" w:rsidRDefault="00B26AB0">
      <w:pPr>
        <w:pStyle w:val="af0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Нормативы количества средств и цены на услуги </w:t>
      </w:r>
      <w:r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p w:rsidR="00F56EE6" w:rsidRDefault="00F56EE6">
      <w:pPr>
        <w:pStyle w:val="af0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1014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876"/>
        <w:gridCol w:w="2672"/>
        <w:gridCol w:w="2535"/>
        <w:gridCol w:w="2062"/>
      </w:tblGrid>
      <w:tr w:rsidR="00F56EE6">
        <w:trPr>
          <w:trHeight w:hRule="exact" w:val="979"/>
          <w:jc w:val="center"/>
        </w:trPr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F56EE6">
        <w:trPr>
          <w:trHeight w:val="482"/>
          <w:jc w:val="center"/>
        </w:trPr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5000,00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F56EE6" w:rsidRDefault="00F56EE6">
      <w:pPr>
        <w:pStyle w:val="af0"/>
        <w:shd w:val="clear" w:color="auto" w:fill="FFFFFF"/>
        <w:ind w:left="0"/>
        <w:rPr>
          <w:bCs/>
          <w:color w:val="000000"/>
          <w:spacing w:val="-1"/>
          <w:sz w:val="28"/>
          <w:szCs w:val="28"/>
        </w:rPr>
      </w:pPr>
    </w:p>
    <w:p w:rsidR="00F56EE6" w:rsidRDefault="00F56EE6">
      <w:pPr>
        <w:pStyle w:val="af0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F56EE6" w:rsidRDefault="00F56EE6">
      <w:pPr>
        <w:pStyle w:val="af0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F56EE6" w:rsidRDefault="00B26AB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B26AB0">
      <w:pPr>
        <w:shd w:val="clear" w:color="auto" w:fill="FFFFFF"/>
        <w:jc w:val="center"/>
      </w:pPr>
      <w:r>
        <w:rPr>
          <w:bCs/>
          <w:color w:val="000000"/>
          <w:spacing w:val="-1"/>
          <w:sz w:val="28"/>
          <w:szCs w:val="28"/>
        </w:rPr>
        <w:t>3</w:t>
      </w:r>
      <w:r>
        <w:rPr>
          <w:bCs/>
          <w:color w:val="FF0000"/>
          <w:spacing w:val="-1"/>
          <w:sz w:val="28"/>
          <w:szCs w:val="28"/>
        </w:rPr>
        <w:t xml:space="preserve">. </w:t>
      </w:r>
      <w:r>
        <w:rPr>
          <w:bCs/>
          <w:spacing w:val="-1"/>
          <w:sz w:val="28"/>
          <w:szCs w:val="28"/>
        </w:rPr>
        <w:t xml:space="preserve">Нормативы затрат на </w:t>
      </w:r>
      <w:r>
        <w:rPr>
          <w:sz w:val="28"/>
        </w:rPr>
        <w:t xml:space="preserve">техническое обслуживание установок  охранно-пожарной сигнализации и системы оповещения  в здании Администрации </w:t>
      </w:r>
      <w:r>
        <w:rPr>
          <w:sz w:val="28"/>
          <w:szCs w:val="28"/>
        </w:rPr>
        <w:t>Андреево-Мелентьевского</w:t>
      </w:r>
      <w:r>
        <w:rPr>
          <w:sz w:val="28"/>
        </w:rPr>
        <w:t xml:space="preserve"> сельского поселения</w:t>
      </w: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41"/>
        <w:gridCol w:w="4888"/>
        <w:gridCol w:w="1007"/>
        <w:gridCol w:w="1871"/>
        <w:gridCol w:w="1974"/>
      </w:tblGrid>
      <w:tr w:rsidR="00F56EE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Стоимость работ за 1 месяц,</w:t>
            </w:r>
          </w:p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Стоимость работ</w:t>
            </w:r>
          </w:p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F56EE6">
        <w:trPr>
          <w:trHeight w:val="798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  <w:p w:rsidR="00F56EE6" w:rsidRDefault="00F56EE6">
            <w:pPr>
              <w:rPr>
                <w:sz w:val="22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Здание Администрации Андреево-Мелентьевского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Неклиновский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Андреево-Мелентьево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 ул</w:t>
            </w:r>
            <w:proofErr w:type="gramStart"/>
            <w:r>
              <w:rPr>
                <w:bCs/>
                <w:spacing w:val="-6"/>
                <w:sz w:val="24"/>
                <w:szCs w:val="24"/>
              </w:rPr>
              <w:t>.П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>обеды3)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</w:tbl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B26AB0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4. Нормативы затрат на текущ</w:t>
      </w:r>
      <w:r w:rsidR="00A81780">
        <w:rPr>
          <w:bCs/>
          <w:color w:val="000000"/>
          <w:spacing w:val="-1"/>
          <w:sz w:val="28"/>
          <w:szCs w:val="28"/>
        </w:rPr>
        <w:t>ий ремонт здания Администрации Андреево-Мелентьев</w:t>
      </w:r>
      <w:r>
        <w:rPr>
          <w:bCs/>
          <w:color w:val="000000"/>
          <w:spacing w:val="-1"/>
          <w:sz w:val="28"/>
          <w:szCs w:val="28"/>
        </w:rPr>
        <w:t>ского сельского поселения</w:t>
      </w:r>
    </w:p>
    <w:p w:rsidR="00F56EE6" w:rsidRDefault="00F56EE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F56EE6" w:rsidRDefault="00F56EE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28"/>
        <w:gridCol w:w="5465"/>
        <w:gridCol w:w="3988"/>
      </w:tblGrid>
      <w:tr w:rsidR="00F56EE6">
        <w:trPr>
          <w:jc w:val="center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Наименование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Стоимость услуг, рублей, не более</w:t>
            </w:r>
          </w:p>
        </w:tc>
      </w:tr>
      <w:tr w:rsidR="00F56EE6">
        <w:trPr>
          <w:trHeight w:val="932"/>
          <w:jc w:val="center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  <w:p w:rsidR="00F56EE6" w:rsidRDefault="00F56EE6">
            <w:pPr>
              <w:rPr>
                <w:sz w:val="22"/>
                <w:szCs w:val="21"/>
              </w:rPr>
            </w:pP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Текущий ремонт здания Администрации  Андреево-Мелентьевского сельского поселения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800000,00</w:t>
            </w:r>
          </w:p>
        </w:tc>
      </w:tr>
    </w:tbl>
    <w:p w:rsidR="00F56EE6" w:rsidRDefault="00F56EE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F56EE6" w:rsidRDefault="00B26AB0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5. Нормативы затрат на техническое обслуживание и ремонт автотранспортных средств</w:t>
      </w:r>
    </w:p>
    <w:p w:rsidR="00F56EE6" w:rsidRDefault="00F56EE6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41"/>
        <w:gridCol w:w="2445"/>
        <w:gridCol w:w="2013"/>
        <w:gridCol w:w="5282"/>
      </w:tblGrid>
      <w:tr w:rsidR="00F56EE6">
        <w:trPr>
          <w:trHeight w:val="720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Стоимость услуг по техническому обслуживанию и ремонту автотранспортных средств, рублей, не более</w:t>
            </w:r>
          </w:p>
        </w:tc>
      </w:tr>
      <w:tr w:rsidR="00F56EE6">
        <w:trPr>
          <w:trHeight w:val="286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sz w:val="22"/>
                <w:szCs w:val="21"/>
              </w:rPr>
              <w:t> 50 000,00</w:t>
            </w:r>
          </w:p>
        </w:tc>
      </w:tr>
    </w:tbl>
    <w:p w:rsidR="00F56EE6" w:rsidRDefault="00F56EE6">
      <w:pPr>
        <w:jc w:val="center"/>
        <w:rPr>
          <w:sz w:val="28"/>
          <w:szCs w:val="28"/>
        </w:rPr>
      </w:pPr>
    </w:p>
    <w:p w:rsidR="00F56EE6" w:rsidRDefault="00B26AB0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6. Нормативы затрат на приобретение </w:t>
      </w:r>
      <w:proofErr w:type="gramStart"/>
      <w:r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F56EE6" w:rsidRDefault="00F56EE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89"/>
        <w:gridCol w:w="2828"/>
        <w:gridCol w:w="4027"/>
        <w:gridCol w:w="2837"/>
      </w:tblGrid>
      <w:tr w:rsidR="00F56EE6">
        <w:trPr>
          <w:trHeight w:val="771"/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F56EE6">
        <w:trPr>
          <w:trHeight w:val="273"/>
          <w:jc w:val="center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14000,00</w:t>
            </w:r>
          </w:p>
        </w:tc>
      </w:tr>
    </w:tbl>
    <w:p w:rsidR="00F56EE6" w:rsidRDefault="00B26AB0">
      <w:pPr>
        <w:jc w:val="both"/>
        <w:rPr>
          <w:szCs w:val="28"/>
          <w:lang w:eastAsia="en-US"/>
        </w:rPr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F56EE6" w:rsidRDefault="00F56EE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F56EE6" w:rsidRDefault="00B26AB0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7. Нормативы затрат на приобретение горюче-смазочных материалов</w:t>
      </w:r>
    </w:p>
    <w:p w:rsidR="00F56EE6" w:rsidRDefault="00F56EE6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97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084"/>
        <w:gridCol w:w="1155"/>
        <w:gridCol w:w="1277"/>
        <w:gridCol w:w="2551"/>
        <w:gridCol w:w="1702"/>
      </w:tblGrid>
      <w:tr w:rsidR="00F56EE6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 расхода топлива на 100 км пробега (литр)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1 литр,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F56EE6">
        <w:trPr>
          <w:trHeight w:val="510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летнее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4"/>
              </w:rPr>
            </w:pPr>
          </w:p>
        </w:tc>
      </w:tr>
      <w:tr w:rsidR="00F56EE6">
        <w:trPr>
          <w:trHeight w:val="326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Автомобильный бензин АИ-92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sz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sz w:val="24"/>
              </w:rPr>
              <w:t>12,00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sz w:val="24"/>
              </w:rPr>
              <w:t>Не более  45,00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sz w:val="24"/>
              </w:rPr>
              <w:t>200000,00</w:t>
            </w:r>
          </w:p>
        </w:tc>
      </w:tr>
    </w:tbl>
    <w:p w:rsidR="00F56EE6" w:rsidRDefault="00B26AB0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>
        <w:t>*Цена за 1 литр топлива может изменяться в зависимости от стоимости топлива на момент покупки</w:t>
      </w:r>
    </w:p>
    <w:p w:rsidR="00F56EE6" w:rsidRDefault="00F56EE6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F56EE6" w:rsidRDefault="00B26AB0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8. Нормативные затраты по вывозу твердых бытовых отходов</w:t>
      </w:r>
    </w:p>
    <w:p w:rsidR="00F56EE6" w:rsidRDefault="00F56EE6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24"/>
        <w:gridCol w:w="2170"/>
        <w:gridCol w:w="1227"/>
        <w:gridCol w:w="1513"/>
        <w:gridCol w:w="2298"/>
        <w:gridCol w:w="2549"/>
      </w:tblGrid>
      <w:tr w:rsidR="00F56EE6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rFonts w:ascii="Calibri" w:hAnsi="Calibri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месяцев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Стоимость единицы,</w:t>
            </w:r>
          </w:p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Стоимость услуг</w:t>
            </w:r>
          </w:p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F56EE6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4"/>
                <w:szCs w:val="24"/>
              </w:rPr>
              <w:t>8,00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ascii="Arabic Typesetting" w:hAnsi="Arabic Typesetting" w:cs="Arabic Typesetting"/>
                <w:sz w:val="24"/>
                <w:szCs w:val="24"/>
              </w:rPr>
              <w:t>³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1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155000,00</w:t>
            </w:r>
          </w:p>
        </w:tc>
      </w:tr>
    </w:tbl>
    <w:p w:rsidR="00F56EE6" w:rsidRDefault="00B26AB0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B26AB0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  <w:r>
        <w:rPr>
          <w:b/>
          <w:bCs/>
          <w:color w:val="000000"/>
          <w:spacing w:val="-1"/>
          <w:sz w:val="32"/>
          <w:szCs w:val="28"/>
        </w:rPr>
        <w:t xml:space="preserve">Компьютеры   </w:t>
      </w:r>
    </w:p>
    <w:p w:rsidR="00F56EE6" w:rsidRDefault="00F56EE6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F56EE6" w:rsidRDefault="00B26AB0">
      <w:pPr>
        <w:shd w:val="clear" w:color="auto" w:fill="FFFFFF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9. Нормативы количества и цены компьютерной и организационной техники</w:t>
      </w:r>
    </w:p>
    <w:p w:rsidR="00F56EE6" w:rsidRDefault="00F56EE6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990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90"/>
        <w:gridCol w:w="2511"/>
        <w:gridCol w:w="1687"/>
        <w:gridCol w:w="1304"/>
        <w:gridCol w:w="1712"/>
        <w:gridCol w:w="1998"/>
      </w:tblGrid>
      <w:tr w:rsidR="00F56EE6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F56EE6">
        <w:trPr>
          <w:trHeight w:hRule="exact" w:val="1029"/>
        </w:trPr>
        <w:tc>
          <w:tcPr>
            <w:tcW w:w="7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в сборе</w:t>
            </w:r>
          </w:p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Главная группа должностей</w:t>
            </w:r>
          </w:p>
        </w:tc>
      </w:tr>
      <w:tr w:rsidR="00F56EE6">
        <w:trPr>
          <w:trHeight w:hRule="exact" w:val="981"/>
        </w:trPr>
        <w:tc>
          <w:tcPr>
            <w:tcW w:w="7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Ведущая, старшая, младшая группы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35000,00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F56EE6">
        <w:trPr>
          <w:trHeight w:hRule="exact" w:val="1001"/>
        </w:trPr>
        <w:tc>
          <w:tcPr>
            <w:tcW w:w="7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205000,00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Главная группа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Ведущая, старшая, младшая группы должностей</w:t>
            </w:r>
          </w:p>
        </w:tc>
      </w:tr>
      <w:tr w:rsidR="00F56EE6">
        <w:trPr>
          <w:trHeight w:hRule="exact" w:val="988"/>
        </w:trPr>
        <w:tc>
          <w:tcPr>
            <w:tcW w:w="78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Ведущая, старшая, младшая группы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Ведущая, старшая, младшая группы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Главная группа должностей</w:t>
            </w:r>
          </w:p>
        </w:tc>
      </w:tr>
      <w:tr w:rsidR="00F56EE6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Ведущая, старшая, младшая группы должностей</w:t>
            </w:r>
          </w:p>
        </w:tc>
      </w:tr>
      <w:tr w:rsidR="00F56EE6">
        <w:trPr>
          <w:trHeight w:hRule="exact" w:val="96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56EE6">
        <w:trPr>
          <w:trHeight w:hRule="exact" w:val="873"/>
        </w:trPr>
        <w:tc>
          <w:tcPr>
            <w:tcW w:w="78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F56EE6">
        <w:trPr>
          <w:trHeight w:hRule="exact" w:val="997"/>
        </w:trPr>
        <w:tc>
          <w:tcPr>
            <w:tcW w:w="78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F56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Главная группа должностей</w:t>
            </w:r>
          </w:p>
        </w:tc>
      </w:tr>
      <w:tr w:rsidR="00F56EE6">
        <w:trPr>
          <w:trHeight w:hRule="exact" w:val="997"/>
        </w:trPr>
        <w:tc>
          <w:tcPr>
            <w:tcW w:w="78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F56E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</w:tcPr>
          <w:p w:rsidR="00F56EE6" w:rsidRDefault="00B26AB0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Ведущая, старшая, младшая группы должностей</w:t>
            </w:r>
          </w:p>
        </w:tc>
      </w:tr>
      <w:tr w:rsidR="00F56EE6">
        <w:trPr>
          <w:trHeight w:hRule="exact" w:val="994"/>
        </w:trPr>
        <w:tc>
          <w:tcPr>
            <w:tcW w:w="7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Сервер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5 единицы на организацию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550000,00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56EE6">
        <w:trPr>
          <w:trHeight w:hRule="exact" w:val="1091"/>
        </w:trPr>
        <w:tc>
          <w:tcPr>
            <w:tcW w:w="7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Не более 1 единицы на 1 рабочее место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56EE6">
        <w:trPr>
          <w:trHeight w:hRule="exact" w:val="979"/>
        </w:trPr>
        <w:tc>
          <w:tcPr>
            <w:tcW w:w="7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F56EE6">
        <w:trPr>
          <w:trHeight w:hRule="exact" w:val="981"/>
        </w:trPr>
        <w:tc>
          <w:tcPr>
            <w:tcW w:w="7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56EE6">
        <w:trPr>
          <w:trHeight w:hRule="exact" w:val="1147"/>
        </w:trPr>
        <w:tc>
          <w:tcPr>
            <w:tcW w:w="7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F56EE6" w:rsidRDefault="00F56EE6">
      <w:pPr>
        <w:jc w:val="both"/>
        <w:rPr>
          <w:sz w:val="28"/>
          <w:szCs w:val="28"/>
        </w:rPr>
      </w:pPr>
    </w:p>
    <w:p w:rsidR="00F56EE6" w:rsidRDefault="00B26AB0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10. Нормативы затрат на техническое обслуживание и </w:t>
      </w:r>
      <w:proofErr w:type="spellStart"/>
      <w:r>
        <w:rPr>
          <w:bCs/>
          <w:color w:val="000000"/>
          <w:spacing w:val="-1"/>
          <w:sz w:val="28"/>
          <w:szCs w:val="28"/>
        </w:rPr>
        <w:t>регламентно-профилактический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ремонт компьютерной и организационной техники</w:t>
      </w:r>
    </w:p>
    <w:p w:rsidR="00F56EE6" w:rsidRDefault="00F56EE6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57"/>
        <w:gridCol w:w="3305"/>
        <w:gridCol w:w="2172"/>
        <w:gridCol w:w="3903"/>
      </w:tblGrid>
      <w:tr w:rsidR="00F56EE6">
        <w:trPr>
          <w:trHeight w:hRule="exact" w:val="960"/>
          <w:tblHeader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6EE6" w:rsidRDefault="00B2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F56EE6" w:rsidRDefault="00F56EE6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</w:rPr>
              <w:t>регламентно-профилактического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 ремонта за календарный год, в руб., не более</w:t>
            </w:r>
          </w:p>
        </w:tc>
      </w:tr>
      <w:tr w:rsidR="00F56EE6">
        <w:trPr>
          <w:trHeight w:hRule="exact" w:val="1137"/>
        </w:trPr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>
              <w:rPr>
                <w:sz w:val="24"/>
                <w:szCs w:val="24"/>
              </w:rPr>
              <w:t>регламентно-профилактический</w:t>
            </w:r>
            <w:proofErr w:type="spellEnd"/>
            <w:r>
              <w:rPr>
                <w:sz w:val="24"/>
                <w:szCs w:val="24"/>
              </w:rPr>
              <w:t xml:space="preserve"> ремонт компьютерной и организационной техники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</w:tbl>
    <w:p w:rsidR="00F56EE6" w:rsidRDefault="00F56EE6">
      <w:pPr>
        <w:jc w:val="both"/>
        <w:rPr>
          <w:sz w:val="28"/>
          <w:szCs w:val="28"/>
        </w:rPr>
      </w:pPr>
    </w:p>
    <w:p w:rsidR="00F56EE6" w:rsidRDefault="00F56EE6">
      <w:pPr>
        <w:ind w:left="360"/>
        <w:jc w:val="center"/>
        <w:rPr>
          <w:bCs/>
          <w:color w:val="000000"/>
          <w:sz w:val="28"/>
          <w:szCs w:val="28"/>
        </w:rPr>
      </w:pPr>
    </w:p>
    <w:p w:rsidR="00F56EE6" w:rsidRDefault="00F56EE6">
      <w:pPr>
        <w:ind w:left="360"/>
        <w:jc w:val="center"/>
        <w:rPr>
          <w:bCs/>
          <w:color w:val="000000"/>
          <w:sz w:val="28"/>
          <w:szCs w:val="28"/>
        </w:rPr>
      </w:pPr>
    </w:p>
    <w:p w:rsidR="00F56EE6" w:rsidRDefault="00B26AB0">
      <w:pPr>
        <w:ind w:left="36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11.Нормативы, применяемые при расчете нормативных затрат на приобретения запасных частей для вычислительной техники</w:t>
      </w:r>
    </w:p>
    <w:p w:rsidR="00F56EE6" w:rsidRDefault="00B26AB0">
      <w:pPr>
        <w:pStyle w:val="af0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75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802"/>
        <w:gridCol w:w="5528"/>
        <w:gridCol w:w="3545"/>
      </w:tblGrid>
      <w:tr w:rsidR="00F56EE6">
        <w:trPr>
          <w:trHeight w:hRule="exact" w:val="605"/>
          <w:tblHeader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F56EE6">
        <w:trPr>
          <w:trHeight w:hRule="exact" w:val="534"/>
          <w:tblHeader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ind w:left="-97" w:firstLine="10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50000,00</w:t>
            </w:r>
          </w:p>
        </w:tc>
      </w:tr>
    </w:tbl>
    <w:p w:rsidR="00F56EE6" w:rsidRDefault="00F56EE6">
      <w:pPr>
        <w:jc w:val="both"/>
        <w:rPr>
          <w:sz w:val="28"/>
          <w:szCs w:val="28"/>
        </w:rPr>
      </w:pPr>
    </w:p>
    <w:p w:rsidR="00F56EE6" w:rsidRDefault="00B26A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12.Нормативы количества и цены носителей информации</w:t>
      </w:r>
    </w:p>
    <w:p w:rsidR="00F56EE6" w:rsidRDefault="00F56EE6">
      <w:pPr>
        <w:jc w:val="both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7"/>
        <w:gridCol w:w="3237"/>
        <w:gridCol w:w="2290"/>
        <w:gridCol w:w="1765"/>
        <w:gridCol w:w="2028"/>
      </w:tblGrid>
      <w:tr w:rsidR="00F56EE6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F56EE6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USB </w:t>
            </w:r>
            <w:r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8"/>
              </w:rPr>
              <w:t>3000,00</w:t>
            </w:r>
          </w:p>
        </w:tc>
      </w:tr>
      <w:tr w:rsidR="00F56EE6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Внешний жесткий диск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10 единиц на организацию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15000,00</w:t>
            </w:r>
          </w:p>
        </w:tc>
      </w:tr>
      <w:tr w:rsidR="00F56EE6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Электронный ключевой носитель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2 единиц на одного работника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4"/>
                <w:szCs w:val="28"/>
              </w:rPr>
              <w:t>5000,00</w:t>
            </w:r>
          </w:p>
        </w:tc>
      </w:tr>
    </w:tbl>
    <w:p w:rsidR="00F56EE6" w:rsidRDefault="00F56EE6">
      <w:pPr>
        <w:jc w:val="both"/>
        <w:rPr>
          <w:sz w:val="28"/>
          <w:szCs w:val="28"/>
        </w:rPr>
      </w:pPr>
    </w:p>
    <w:p w:rsidR="00F56EE6" w:rsidRDefault="00B26A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13.Нормативы затрат на приобретение расходных материалов для принтеров, копировальных аппаратов и многофункциональных устройств</w:t>
      </w:r>
    </w:p>
    <w:p w:rsidR="00F56EE6" w:rsidRDefault="00F56EE6">
      <w:pPr>
        <w:pStyle w:val="af0"/>
        <w:ind w:left="121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5154"/>
        <w:gridCol w:w="4586"/>
      </w:tblGrid>
      <w:tr w:rsidR="00F56EE6">
        <w:trPr>
          <w:trHeight w:val="341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F56EE6">
        <w:trPr>
          <w:trHeight w:val="691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F56EE6" w:rsidRDefault="00F56EE6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af0"/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</w:tbl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B26AB0">
      <w:pPr>
        <w:pStyle w:val="af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14.Нормативы затрат на приобретение ранцевых огнетушителей и хлопушек для тушения пожаров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21"/>
        <w:gridCol w:w="3038"/>
        <w:gridCol w:w="1524"/>
        <w:gridCol w:w="1124"/>
        <w:gridCol w:w="4074"/>
      </w:tblGrid>
      <w:tr w:rsidR="00F56EE6">
        <w:trPr>
          <w:trHeight w:val="34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эксплуатации в годах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единицу в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не более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F56EE6">
        <w:trPr>
          <w:trHeight w:val="691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2"/>
                <w:szCs w:val="22"/>
              </w:rPr>
            </w:pPr>
          </w:p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Ранцевый огнетушитель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2"/>
                <w:szCs w:val="22"/>
              </w:rPr>
            </w:pPr>
          </w:p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2"/>
                <w:szCs w:val="22"/>
              </w:rPr>
            </w:pPr>
          </w:p>
          <w:p w:rsidR="00F56EE6" w:rsidRDefault="00B26AB0">
            <w:pPr>
              <w:jc w:val="center"/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  <w:tr w:rsidR="00F56EE6">
        <w:trPr>
          <w:trHeight w:val="732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2"/>
                <w:szCs w:val="22"/>
              </w:rPr>
            </w:pPr>
          </w:p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Хлопушка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2"/>
                <w:szCs w:val="22"/>
              </w:rPr>
            </w:pPr>
          </w:p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2"/>
                <w:szCs w:val="22"/>
              </w:rPr>
            </w:pPr>
          </w:p>
          <w:p w:rsidR="00F56EE6" w:rsidRDefault="00B26AB0">
            <w:pPr>
              <w:jc w:val="center"/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ind w:left="360"/>
            </w:pPr>
            <w:r>
              <w:rPr>
                <w:sz w:val="24"/>
                <w:szCs w:val="24"/>
              </w:rPr>
              <w:t>50000,00</w:t>
            </w:r>
          </w:p>
        </w:tc>
      </w:tr>
    </w:tbl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B26AB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F56EE6" w:rsidRDefault="00F56EE6">
      <w:pPr>
        <w:pStyle w:val="af0"/>
        <w:ind w:left="121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5154"/>
        <w:gridCol w:w="4586"/>
      </w:tblGrid>
      <w:tr w:rsidR="00F56EE6">
        <w:trPr>
          <w:trHeight w:val="341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F56EE6">
        <w:trPr>
          <w:trHeight w:val="691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:rsidR="00F56EE6" w:rsidRDefault="00F56EE6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af0"/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</w:tbl>
    <w:p w:rsidR="00F56EE6" w:rsidRDefault="00F56EE6">
      <w:pPr>
        <w:pStyle w:val="af0"/>
        <w:ind w:left="1211"/>
        <w:rPr>
          <w:sz w:val="28"/>
          <w:szCs w:val="28"/>
        </w:rPr>
      </w:pPr>
    </w:p>
    <w:p w:rsidR="00F56EE6" w:rsidRDefault="00B26AB0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16. Нормативы затраты на оплату услуг по сопровождению программного обеспечения и приобретению простых (не исключительных) лицензий на использование программного обеспечения</w:t>
      </w:r>
    </w:p>
    <w:p w:rsidR="00F56EE6" w:rsidRDefault="00F56EE6">
      <w:pPr>
        <w:pStyle w:val="af0"/>
        <w:shd w:val="clear" w:color="auto" w:fill="FFFFFF"/>
        <w:ind w:left="735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449"/>
        <w:gridCol w:w="4956"/>
        <w:gridCol w:w="2366"/>
        <w:gridCol w:w="2366"/>
      </w:tblGrid>
      <w:tr w:rsidR="00F56EE6">
        <w:trPr>
          <w:trHeight w:hRule="exact" w:val="750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F56EE6">
        <w:trPr>
          <w:trHeight w:hRule="exact" w:val="710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Госфинансы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5 рабочих мест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60000,00</w:t>
            </w:r>
          </w:p>
        </w:tc>
      </w:tr>
      <w:tr w:rsidR="00F56EE6">
        <w:trPr>
          <w:trHeight w:hRule="exact" w:val="882"/>
        </w:trPr>
        <w:tc>
          <w:tcPr>
            <w:tcW w:w="4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Средство криптографической защиты информации (СКЗИ)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одно рабочее место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F56EE6">
        <w:trPr>
          <w:trHeight w:hRule="exact" w:val="882"/>
        </w:trPr>
        <w:tc>
          <w:tcPr>
            <w:tcW w:w="446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92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ИТС-Бюджет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234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единицы на одно рабочее место</w:t>
            </w:r>
          </w:p>
        </w:tc>
        <w:tc>
          <w:tcPr>
            <w:tcW w:w="234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  <w:tr w:rsidR="00F56EE6">
        <w:trPr>
          <w:trHeight w:hRule="exact" w:val="882"/>
        </w:trPr>
        <w:tc>
          <w:tcPr>
            <w:tcW w:w="446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92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НПЦ Космос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34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единицы на одно рабочее место</w:t>
            </w:r>
          </w:p>
        </w:tc>
        <w:tc>
          <w:tcPr>
            <w:tcW w:w="234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  <w:tr w:rsidR="00F56EE6">
        <w:trPr>
          <w:trHeight w:hRule="exact" w:val="882"/>
        </w:trPr>
        <w:tc>
          <w:tcPr>
            <w:tcW w:w="446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92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Гарант</w:t>
            </w:r>
          </w:p>
        </w:tc>
        <w:tc>
          <w:tcPr>
            <w:tcW w:w="234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8 рабочих мест</w:t>
            </w:r>
          </w:p>
        </w:tc>
        <w:tc>
          <w:tcPr>
            <w:tcW w:w="234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</w:tbl>
    <w:p w:rsidR="00F56EE6" w:rsidRDefault="00F56EE6">
      <w:pPr>
        <w:shd w:val="clear" w:color="auto" w:fill="FFFFFF"/>
        <w:ind w:left="851"/>
        <w:jc w:val="right"/>
        <w:rPr>
          <w:bCs/>
          <w:sz w:val="28"/>
          <w:szCs w:val="28"/>
        </w:rPr>
      </w:pPr>
    </w:p>
    <w:p w:rsidR="00F56EE6" w:rsidRDefault="00F56EE6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F56EE6" w:rsidRDefault="00F56EE6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F56EE6" w:rsidRDefault="00F56EE6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F56EE6" w:rsidRDefault="00B26AB0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rFonts w:eastAsia="Lucida Sans Unicode"/>
          <w:sz w:val="28"/>
          <w:szCs w:val="28"/>
        </w:rPr>
        <w:t>17.Нормативы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847"/>
        <w:gridCol w:w="3325"/>
        <w:gridCol w:w="3109"/>
      </w:tblGrid>
      <w:tr w:rsidR="00F56EE6"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F56EE6"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Не более 5 единиц на одно рабочее место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sz w:val="24"/>
              </w:rPr>
              <w:t>25000,00</w:t>
            </w:r>
          </w:p>
        </w:tc>
      </w:tr>
    </w:tbl>
    <w:p w:rsidR="00F56EE6" w:rsidRDefault="00F56EE6">
      <w:pPr>
        <w:shd w:val="clear" w:color="auto" w:fill="FFFFFF"/>
        <w:rPr>
          <w:bCs/>
          <w:sz w:val="28"/>
          <w:szCs w:val="28"/>
        </w:rPr>
      </w:pPr>
    </w:p>
    <w:p w:rsidR="00F56EE6" w:rsidRDefault="00B26AB0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18.Нормативы количества и цены мебели и </w:t>
      </w:r>
      <w:proofErr w:type="gramStart"/>
      <w:r>
        <w:rPr>
          <w:bCs/>
          <w:sz w:val="28"/>
          <w:szCs w:val="28"/>
        </w:rPr>
        <w:t>отдельных</w:t>
      </w:r>
      <w:proofErr w:type="gramEnd"/>
    </w:p>
    <w:p w:rsidR="00F56EE6" w:rsidRDefault="00B26AB0">
      <w:pPr>
        <w:pStyle w:val="af0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материально-технических средств</w:t>
      </w:r>
    </w:p>
    <w:p w:rsidR="00F56EE6" w:rsidRDefault="00F56EE6">
      <w:pPr>
        <w:ind w:firstLine="851"/>
        <w:jc w:val="center"/>
        <w:rPr>
          <w:sz w:val="28"/>
          <w:szCs w:val="28"/>
        </w:rPr>
      </w:pPr>
    </w:p>
    <w:tbl>
      <w:tblPr>
        <w:tblW w:w="475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3176"/>
        <w:gridCol w:w="1288"/>
        <w:gridCol w:w="2565"/>
        <w:gridCol w:w="2578"/>
      </w:tblGrid>
      <w:tr w:rsidR="00F56EE6">
        <w:trPr>
          <w:tblHeader/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Стол рабочий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2"/>
                <w:szCs w:val="22"/>
              </w:rPr>
              <w:t>Не более 3 единиц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Стол приставной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</w:pPr>
            <w:r>
              <w:rPr>
                <w:sz w:val="22"/>
                <w:szCs w:val="22"/>
              </w:rPr>
              <w:t>Не более 3 единиц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Кресло руководителя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Стол для заседаний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Стул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 единиц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Лампа настольная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Часы настенные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Шкаф </w:t>
            </w:r>
            <w:r>
              <w:rPr>
                <w:color w:val="000000"/>
                <w:spacing w:val="-3"/>
                <w:sz w:val="24"/>
                <w:szCs w:val="24"/>
              </w:rPr>
              <w:t>комбинированный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35000,00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Шкаф книжный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35000,00</w:t>
            </w:r>
          </w:p>
        </w:tc>
      </w:tr>
      <w:tr w:rsidR="00F56EE6">
        <w:trPr>
          <w:trHeight w:val="385"/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Кондиционер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60</w:t>
            </w:r>
            <w:r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</w:tr>
      <w:tr w:rsidR="00F56EE6">
        <w:trPr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Холодильник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30000</w:t>
            </w:r>
            <w:r>
              <w:rPr>
                <w:color w:val="000000"/>
                <w:spacing w:val="-2"/>
                <w:sz w:val="24"/>
                <w:szCs w:val="24"/>
              </w:rPr>
              <w:t>,00</w:t>
            </w:r>
          </w:p>
        </w:tc>
      </w:tr>
      <w:tr w:rsidR="00F56EE6">
        <w:trPr>
          <w:trHeight w:val="734"/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Портьеры (жалюзи)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1 комплекта (единицы) </w:t>
            </w:r>
            <w:r>
              <w:rPr>
                <w:color w:val="000000"/>
                <w:spacing w:val="-2"/>
                <w:sz w:val="22"/>
                <w:szCs w:val="22"/>
              </w:rPr>
              <w:t>на одно окно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30000,00</w:t>
            </w:r>
          </w:p>
        </w:tc>
      </w:tr>
      <w:tr w:rsidR="00F56EE6">
        <w:trPr>
          <w:trHeight w:val="21"/>
          <w:jc w:val="center"/>
        </w:trPr>
        <w:tc>
          <w:tcPr>
            <w:tcW w:w="3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5000,00</w:t>
            </w:r>
          </w:p>
        </w:tc>
      </w:tr>
    </w:tbl>
    <w:p w:rsidR="00F56EE6" w:rsidRDefault="00B26A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6EE6" w:rsidRDefault="00B26AB0">
      <w:pPr>
        <w:shd w:val="clear" w:color="auto" w:fill="FFFFFF"/>
        <w:ind w:left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19. Нормативы количества и цены </w:t>
      </w:r>
      <w:r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F56EE6" w:rsidRDefault="00B26AB0">
      <w:pPr>
        <w:shd w:val="clear" w:color="auto" w:fill="FFFFFF"/>
        <w:ind w:left="851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 расчете на одного работника</w:t>
      </w:r>
    </w:p>
    <w:p w:rsidR="00F56EE6" w:rsidRDefault="00F56EE6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632"/>
        <w:gridCol w:w="2413"/>
        <w:gridCol w:w="1458"/>
        <w:gridCol w:w="1955"/>
        <w:gridCol w:w="1813"/>
        <w:gridCol w:w="1741"/>
      </w:tblGrid>
      <w:tr w:rsidR="00F56EE6">
        <w:trPr>
          <w:tblHeader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pStyle w:val="af0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До 100,00</w:t>
            </w:r>
          </w:p>
        </w:tc>
      </w:tr>
      <w:tr w:rsidR="00F56EE6">
        <w:trPr>
          <w:trHeight w:val="288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Блокнот (ежедневник)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200,00</w:t>
            </w:r>
          </w:p>
        </w:tc>
      </w:tr>
      <w:tr w:rsidR="00F56EE6">
        <w:trPr>
          <w:trHeight w:val="16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 на 40 л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2000,00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Зажимы  канцелярские 15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 4 неоновых цветов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 НВ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Клей-карандаш 20г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Клейкая лента скотч  19 мм (19ммх33м матовая, невидимая при приклеивании)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</w:tr>
      <w:tr w:rsidR="00F56EE6">
        <w:trPr>
          <w:trHeight w:val="178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Клейкая лента скотч  </w:t>
            </w:r>
            <w:r>
              <w:rPr>
                <w:sz w:val="24"/>
                <w:szCs w:val="24"/>
              </w:rPr>
              <w:lastRenderedPageBreak/>
              <w:t>55 мм (прозрачная, толщиной 55мкр)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(96 листов в клетку, жесткая обложка)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 жидкость (штрих с кисточкой)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rPr>
          <w:trHeight w:val="216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пластмассовая (30 см)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 вертикальный (вертикальный накопитель для размещения документов)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горизонтальный  прозрачный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200,00</w:t>
            </w:r>
          </w:p>
        </w:tc>
      </w:tr>
      <w:tr w:rsidR="00F56EE6">
        <w:trPr>
          <w:trHeight w:val="608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Маркеры </w:t>
            </w:r>
            <w:proofErr w:type="spellStart"/>
            <w:r>
              <w:rPr>
                <w:sz w:val="24"/>
                <w:szCs w:val="24"/>
              </w:rPr>
              <w:t>текстовыделители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цвета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длина 21,5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300,00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50мм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Папка-вкладыш с перфорацией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100шт в упаковке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500,00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кнопкой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Папка-уголок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цветная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100,00</w:t>
            </w:r>
          </w:p>
        </w:tc>
      </w:tr>
      <w:tr w:rsidR="00F56EE6">
        <w:trPr>
          <w:trHeight w:val="76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Папка-скоросшиватель (картон белый,440гр)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Папка-обложка «Дело» (картон, 360гр)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на 20 прозрачных страниц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на 60 прозрачных страниц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300,00</w:t>
            </w:r>
          </w:p>
        </w:tc>
      </w:tr>
      <w:tr w:rsidR="00F56EE6">
        <w:trPr>
          <w:trHeight w:val="32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 зажимом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300,00</w:t>
            </w:r>
          </w:p>
        </w:tc>
      </w:tr>
      <w:tr w:rsidR="00F56EE6">
        <w:trPr>
          <w:trHeight w:val="904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блока (90ммх90ммх90мм, пластик)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500,00</w:t>
            </w:r>
          </w:p>
        </w:tc>
      </w:tr>
      <w:tr w:rsidR="00F56EE6">
        <w:trPr>
          <w:trHeight w:val="352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с резинками (322ммх242мм)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200,00</w:t>
            </w:r>
          </w:p>
        </w:tc>
      </w:tr>
      <w:tr w:rsidR="00F56EE6">
        <w:trPr>
          <w:trHeight w:val="59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на 40л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rPr>
          <w:trHeight w:val="16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(пластиковый)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rPr>
          <w:trHeight w:val="16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Скрепки 25 мм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100,00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50мм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  100,00</w:t>
            </w:r>
          </w:p>
        </w:tc>
      </w:tr>
      <w:tr w:rsidR="00F56EE6">
        <w:trPr>
          <w:trHeight w:val="28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1200,00</w:t>
            </w:r>
          </w:p>
        </w:tc>
      </w:tr>
      <w:tr w:rsidR="00F56EE6">
        <w:trPr>
          <w:trHeight w:val="285"/>
        </w:trPr>
        <w:tc>
          <w:tcPr>
            <w:tcW w:w="6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>Бумага А3</w:t>
            </w:r>
          </w:p>
        </w:tc>
        <w:tc>
          <w:tcPr>
            <w:tcW w:w="14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9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</w:pPr>
            <w:r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3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1200,00</w:t>
            </w:r>
          </w:p>
        </w:tc>
      </w:tr>
      <w:tr w:rsidR="00F56EE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300,00</w:t>
            </w:r>
          </w:p>
        </w:tc>
      </w:tr>
      <w:tr w:rsidR="00F56EE6">
        <w:tc>
          <w:tcPr>
            <w:tcW w:w="6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F56EE6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штампов</w:t>
            </w:r>
          </w:p>
        </w:tc>
        <w:tc>
          <w:tcPr>
            <w:tcW w:w="14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9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73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</w:tbl>
    <w:p w:rsidR="00F56EE6" w:rsidRDefault="00B26AB0">
      <w:pPr>
        <w:jc w:val="both"/>
      </w:pPr>
      <w:r>
        <w:rPr>
          <w:sz w:val="24"/>
          <w:szCs w:val="24"/>
        </w:rPr>
        <w:tab/>
      </w:r>
    </w:p>
    <w:p w:rsidR="00F56EE6" w:rsidRDefault="00F56EE6">
      <w:pPr>
        <w:jc w:val="both"/>
        <w:rPr>
          <w:sz w:val="24"/>
          <w:szCs w:val="24"/>
        </w:rPr>
      </w:pPr>
    </w:p>
    <w:p w:rsidR="00F56EE6" w:rsidRDefault="00F56EE6">
      <w:pPr>
        <w:jc w:val="both"/>
        <w:rPr>
          <w:sz w:val="24"/>
          <w:szCs w:val="24"/>
        </w:rPr>
      </w:pPr>
    </w:p>
    <w:p w:rsidR="00F56EE6" w:rsidRDefault="00F56EE6">
      <w:pPr>
        <w:jc w:val="both"/>
        <w:rPr>
          <w:sz w:val="24"/>
          <w:szCs w:val="24"/>
        </w:rPr>
      </w:pPr>
    </w:p>
    <w:p w:rsidR="00F56EE6" w:rsidRDefault="00F56EE6">
      <w:pPr>
        <w:jc w:val="both"/>
        <w:rPr>
          <w:sz w:val="24"/>
          <w:szCs w:val="24"/>
        </w:rPr>
      </w:pPr>
    </w:p>
    <w:p w:rsidR="00F56EE6" w:rsidRDefault="00B26AB0">
      <w:pPr>
        <w:pStyle w:val="af0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20. Нормативы количества и цены хозяйственных товаров и принадлежностей</w:t>
      </w:r>
    </w:p>
    <w:p w:rsidR="00F56EE6" w:rsidRDefault="00F56EE6">
      <w:pPr>
        <w:ind w:firstLine="851"/>
        <w:jc w:val="both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709"/>
        <w:gridCol w:w="2693"/>
        <w:gridCol w:w="1560"/>
        <w:gridCol w:w="2268"/>
        <w:gridCol w:w="2552"/>
      </w:tblGrid>
      <w:tr w:rsidR="00F56EE6">
        <w:trPr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Стеклоочиститель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300,00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 жидкое для рук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100,00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200,00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Швабра для мытья полов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500,00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Ведро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200,00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300,00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Тряпка половая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300,00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 (на 60л) (не менее 30 штук в рулоне)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150,00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Салфетки  </w:t>
            </w:r>
            <w:proofErr w:type="gramStart"/>
            <w:r>
              <w:rPr>
                <w:sz w:val="24"/>
                <w:szCs w:val="24"/>
              </w:rPr>
              <w:t>бытовая</w:t>
            </w:r>
            <w:proofErr w:type="gramEnd"/>
            <w:r>
              <w:rPr>
                <w:sz w:val="24"/>
                <w:szCs w:val="24"/>
              </w:rPr>
              <w:t xml:space="preserve"> (в </w:t>
            </w:r>
            <w:r>
              <w:rPr>
                <w:sz w:val="24"/>
                <w:szCs w:val="24"/>
              </w:rPr>
              <w:lastRenderedPageBreak/>
              <w:t>упаковке не менее 3 штук)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150,00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Чистящие средства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300,00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 100,00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1000,00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Совок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300,00</w:t>
            </w:r>
          </w:p>
        </w:tc>
      </w:tr>
      <w:tr w:rsidR="00F56EE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Белизна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6EE6" w:rsidRDefault="00B26AB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300,00</w:t>
            </w:r>
          </w:p>
        </w:tc>
      </w:tr>
    </w:tbl>
    <w:p w:rsidR="00F56EE6" w:rsidRDefault="00F56EE6">
      <w:pPr>
        <w:ind w:firstLine="851"/>
        <w:jc w:val="both"/>
        <w:rPr>
          <w:sz w:val="28"/>
          <w:szCs w:val="28"/>
        </w:rPr>
      </w:pPr>
    </w:p>
    <w:p w:rsidR="00F56EE6" w:rsidRDefault="00B26AB0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 xml:space="preserve">21.Нормативы, применяемые при расчете нормативных затрат за проведение диспансеризации 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382"/>
        <w:gridCol w:w="1671"/>
        <w:gridCol w:w="1580"/>
        <w:gridCol w:w="2011"/>
        <w:gridCol w:w="4491"/>
      </w:tblGrid>
      <w:tr w:rsidR="00F56EE6">
        <w:trPr>
          <w:trHeight w:val="659"/>
        </w:trPr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rStyle w:val="212p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rStyle w:val="212pt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4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F56EE6">
        <w:trPr>
          <w:trHeight w:val="272"/>
        </w:trPr>
        <w:tc>
          <w:tcPr>
            <w:tcW w:w="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15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199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44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F56EE6" w:rsidRDefault="00F56EE6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F56EE6" w:rsidRDefault="00F56EE6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F56EE6" w:rsidRDefault="00B26AB0">
      <w:pPr>
        <w:pStyle w:val="40"/>
        <w:shd w:val="clear" w:color="auto" w:fill="auto"/>
        <w:tabs>
          <w:tab w:val="left" w:pos="1004"/>
        </w:tabs>
        <w:spacing w:line="326" w:lineRule="exact"/>
        <w:jc w:val="center"/>
      </w:pPr>
      <w:r>
        <w:rPr>
          <w:b w:val="0"/>
          <w:color w:val="000000"/>
          <w:lang w:eastAsia="ru-RU" w:bidi="ru-RU"/>
        </w:rPr>
        <w:t>22.Нормативы, применяемые при расчете нормативных затрат за проведение дезинфекции, дератизации</w:t>
      </w:r>
    </w:p>
    <w:p w:rsidR="00F56EE6" w:rsidRDefault="00F56EE6">
      <w:pPr>
        <w:jc w:val="center"/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383"/>
        <w:gridCol w:w="3250"/>
        <w:gridCol w:w="2011"/>
        <w:gridCol w:w="4491"/>
      </w:tblGrid>
      <w:tr w:rsidR="00F56EE6">
        <w:trPr>
          <w:trHeight w:val="659"/>
        </w:trPr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56EE6" w:rsidRDefault="00B26AB0">
            <w:pPr>
              <w:tabs>
                <w:tab w:val="left" w:pos="0"/>
              </w:tabs>
              <w:jc w:val="center"/>
              <w:rPr>
                <w:rStyle w:val="212pt"/>
                <w:color w:val="00000A"/>
                <w:sz w:val="22"/>
                <w:szCs w:val="22"/>
                <w:lang w:bidi="ar-SA"/>
              </w:rPr>
            </w:pPr>
            <w:r>
              <w:rPr>
                <w:rStyle w:val="212pt"/>
                <w:sz w:val="22"/>
                <w:szCs w:val="22"/>
              </w:rPr>
              <w:t>Место выполнения работ</w:t>
            </w:r>
          </w:p>
        </w:tc>
        <w:tc>
          <w:tcPr>
            <w:tcW w:w="1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Стоимость работ рублей, не более</w:t>
            </w:r>
          </w:p>
        </w:tc>
        <w:tc>
          <w:tcPr>
            <w:tcW w:w="4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работ всего, рублей, не более</w:t>
            </w:r>
          </w:p>
        </w:tc>
      </w:tr>
      <w:tr w:rsidR="00F56EE6">
        <w:trPr>
          <w:trHeight w:val="272"/>
        </w:trPr>
        <w:tc>
          <w:tcPr>
            <w:tcW w:w="3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Администрации Андреево-Мелентьевского сельского поселения с. </w:t>
            </w:r>
            <w:bookmarkStart w:id="1" w:name="__DdeLink__4062_4110902212"/>
            <w:proofErr w:type="spellStart"/>
            <w:r>
              <w:rPr>
                <w:sz w:val="24"/>
                <w:szCs w:val="24"/>
              </w:rPr>
              <w:t>Андреево-Мелентьево</w:t>
            </w:r>
            <w:proofErr w:type="spellEnd"/>
            <w:r>
              <w:rPr>
                <w:sz w:val="24"/>
                <w:szCs w:val="24"/>
              </w:rPr>
              <w:t xml:space="preserve">, ул. Победы, </w:t>
            </w:r>
            <w:bookmarkEnd w:id="1"/>
            <w:r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44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</w:tcPr>
          <w:p w:rsidR="00F56EE6" w:rsidRDefault="00B26AB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</w:tbl>
    <w:p w:rsidR="00F56EE6" w:rsidRDefault="00F56EE6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F56EE6" w:rsidRDefault="00F56EE6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F56EE6" w:rsidRDefault="00F56EE6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F56EE6" w:rsidRDefault="00F56EE6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F56EE6" w:rsidRDefault="00B26AB0">
      <w:pPr>
        <w:pStyle w:val="40"/>
        <w:shd w:val="clear" w:color="auto" w:fill="auto"/>
        <w:tabs>
          <w:tab w:val="left" w:pos="1004"/>
        </w:tabs>
        <w:spacing w:line="326" w:lineRule="exact"/>
        <w:ind w:left="735"/>
        <w:jc w:val="center"/>
        <w:rPr>
          <w:b w:val="0"/>
        </w:rPr>
      </w:pPr>
      <w:r>
        <w:rPr>
          <w:b w:val="0"/>
        </w:rPr>
        <w:t>23.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F56EE6" w:rsidRDefault="00F56EE6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tbl>
      <w:tblPr>
        <w:tblW w:w="9657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65"/>
        <w:gridCol w:w="4695"/>
        <w:gridCol w:w="4397"/>
      </w:tblGrid>
      <w:tr w:rsidR="00F56EE6">
        <w:trPr>
          <w:trHeight w:hRule="exact" w:val="1019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F56EE6">
        <w:trPr>
          <w:trHeight w:hRule="exact" w:val="426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pStyle w:val="af0"/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55000,00</w:t>
            </w:r>
          </w:p>
        </w:tc>
      </w:tr>
    </w:tbl>
    <w:p w:rsidR="00F56EE6" w:rsidRDefault="00F56EE6">
      <w:pPr>
        <w:tabs>
          <w:tab w:val="left" w:pos="142"/>
        </w:tabs>
        <w:ind w:right="-2"/>
        <w:jc w:val="both"/>
        <w:rPr>
          <w:color w:val="FF0000"/>
          <w:sz w:val="24"/>
          <w:szCs w:val="24"/>
        </w:rPr>
      </w:pPr>
    </w:p>
    <w:p w:rsidR="00F56EE6" w:rsidRDefault="00F56EE6">
      <w:pPr>
        <w:jc w:val="center"/>
      </w:pPr>
    </w:p>
    <w:p w:rsidR="00F56EE6" w:rsidRDefault="00B26AB0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24.Нормативы, применяемые для расчета стоимости коммунальных услуг</w:t>
      </w:r>
    </w:p>
    <w:p w:rsidR="00F56EE6" w:rsidRDefault="00F56EE6">
      <w:pPr>
        <w:jc w:val="center"/>
      </w:pPr>
    </w:p>
    <w:tbl>
      <w:tblPr>
        <w:tblW w:w="948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40"/>
        <w:gridCol w:w="4222"/>
        <w:gridCol w:w="2835"/>
        <w:gridCol w:w="1686"/>
      </w:tblGrid>
      <w:tr w:rsidR="00F56EE6">
        <w:trPr>
          <w:trHeight w:hRule="exact" w:val="669"/>
          <w:tblHeader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shd w:val="clear" w:color="auto" w:fill="FFFFFF"/>
              <w:ind w:firstLine="851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Сумма, в руб. (не более)</w:t>
            </w:r>
          </w:p>
        </w:tc>
      </w:tr>
      <w:tr w:rsidR="00F56EE6">
        <w:trPr>
          <w:trHeight w:hRule="exact" w:val="581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Услуги по передаче электрической энергии, тыс. кВт*</w:t>
            </w:r>
            <w:proofErr w:type="gramStart"/>
            <w:r>
              <w:rPr>
                <w:sz w:val="22"/>
                <w:szCs w:val="24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4"/>
              </w:rPr>
              <w:t>75,4</w:t>
            </w:r>
          </w:p>
        </w:tc>
        <w:tc>
          <w:tcPr>
            <w:tcW w:w="16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z w:val="22"/>
                <w:szCs w:val="24"/>
              </w:rPr>
              <w:t>75000,00</w:t>
            </w:r>
          </w:p>
        </w:tc>
      </w:tr>
      <w:tr w:rsidR="00F56EE6">
        <w:trPr>
          <w:trHeight w:hRule="exact" w:val="282"/>
        </w:trPr>
        <w:tc>
          <w:tcPr>
            <w:tcW w:w="7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rPr>
                <w:color w:val="000000"/>
                <w:spacing w:val="-2"/>
                <w:sz w:val="22"/>
                <w:szCs w:val="24"/>
              </w:rPr>
            </w:pPr>
            <w:r>
              <w:rPr>
                <w:color w:val="000000"/>
                <w:spacing w:val="-2"/>
                <w:sz w:val="22"/>
                <w:szCs w:val="24"/>
              </w:rPr>
              <w:t>Поставка газа горючего, тыс</w:t>
            </w:r>
            <w:proofErr w:type="gramStart"/>
            <w:r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4"/>
              </w:rPr>
              <w:t>65,2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4"/>
              </w:rPr>
              <w:t>65000,00</w:t>
            </w:r>
          </w:p>
        </w:tc>
      </w:tr>
      <w:tr w:rsidR="00F56EE6">
        <w:trPr>
          <w:trHeight w:hRule="exact" w:val="285"/>
        </w:trPr>
        <w:tc>
          <w:tcPr>
            <w:tcW w:w="7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Транспортировка газа горючего, тыс</w:t>
            </w:r>
            <w:proofErr w:type="gramStart"/>
            <w:r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4"/>
              </w:rPr>
              <w:t>20,2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4"/>
              </w:rPr>
              <w:t>25000,00</w:t>
            </w:r>
          </w:p>
        </w:tc>
      </w:tr>
    </w:tbl>
    <w:p w:rsidR="00F56EE6" w:rsidRDefault="00B26AB0">
      <w:pPr>
        <w:spacing w:after="200" w:line="276" w:lineRule="auto"/>
        <w:jc w:val="center"/>
      </w:pPr>
      <w:r>
        <w:rPr>
          <w:color w:val="000000"/>
          <w:sz w:val="28"/>
          <w:szCs w:val="28"/>
        </w:rPr>
        <w:t xml:space="preserve">25. Нормативы затрат на услуги </w:t>
      </w:r>
      <w:r>
        <w:rPr>
          <w:sz w:val="28"/>
          <w:szCs w:val="28"/>
        </w:rPr>
        <w:t>по обеспечению информационной деятельности администрации Андреево-Мелентьевского</w:t>
      </w:r>
      <w:r w:rsidR="00C94D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69"/>
        <w:gridCol w:w="3178"/>
      </w:tblGrid>
      <w:tr w:rsidR="00F56EE6"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F56EE6"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  <w:szCs w:val="28"/>
              </w:rPr>
              <w:t xml:space="preserve">Услуги </w:t>
            </w:r>
            <w:r>
              <w:rPr>
                <w:sz w:val="24"/>
              </w:rPr>
              <w:t>по обеспечению информационной деятельности администрации Андреево-Мелентьевского сельского поселения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sz w:val="24"/>
              </w:rPr>
              <w:t>500 000,00</w:t>
            </w:r>
          </w:p>
        </w:tc>
      </w:tr>
    </w:tbl>
    <w:p w:rsidR="00F56EE6" w:rsidRDefault="00B26AB0">
      <w:pPr>
        <w:spacing w:after="200" w:line="276" w:lineRule="auto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Нормативы затрат на </w:t>
      </w:r>
      <w:r>
        <w:rPr>
          <w:sz w:val="28"/>
        </w:rPr>
        <w:t xml:space="preserve"> выполнение работ по техническому обслуживанию газового оборудования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69"/>
        <w:gridCol w:w="3178"/>
      </w:tblGrid>
      <w:tr w:rsidR="00F56EE6"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F56EE6"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spacing w:after="200" w:line="276" w:lineRule="auto"/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Выполнение работ по техническому обслуживанию газового оборудования (здание администрации Андреево-Мелентьевского сельского поселения с.  </w:t>
            </w:r>
            <w:proofErr w:type="spellStart"/>
            <w:r>
              <w:rPr>
                <w:sz w:val="24"/>
                <w:szCs w:val="24"/>
              </w:rPr>
              <w:t>Андреево-Мелентьево</w:t>
            </w:r>
            <w:proofErr w:type="spellEnd"/>
            <w:r>
              <w:rPr>
                <w:sz w:val="24"/>
                <w:szCs w:val="24"/>
              </w:rPr>
              <w:t>, ул. Победы, 3</w:t>
            </w:r>
            <w:proofErr w:type="gramEnd"/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F56EE6">
            <w:pPr>
              <w:jc w:val="center"/>
              <w:rPr>
                <w:sz w:val="24"/>
                <w:szCs w:val="24"/>
              </w:rPr>
            </w:pPr>
          </w:p>
          <w:p w:rsidR="00F56EE6" w:rsidRDefault="00B26AB0">
            <w:pPr>
              <w:jc w:val="center"/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F56EE6" w:rsidRDefault="00F56EE6">
      <w:pPr>
        <w:spacing w:after="200" w:line="276" w:lineRule="auto"/>
        <w:rPr>
          <w:color w:val="000000"/>
          <w:szCs w:val="28"/>
        </w:rPr>
      </w:pPr>
    </w:p>
    <w:p w:rsidR="00F56EE6" w:rsidRDefault="00F56EE6">
      <w:pPr>
        <w:ind w:firstLine="708"/>
        <w:jc w:val="both"/>
        <w:rPr>
          <w:color w:val="000000"/>
          <w:sz w:val="28"/>
          <w:szCs w:val="28"/>
        </w:rPr>
      </w:pPr>
    </w:p>
    <w:p w:rsidR="00F56EE6" w:rsidRDefault="00B26AB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27.Нормативы затрат на приобретение периодических печатных изданий, справочной литературы</w:t>
      </w:r>
    </w:p>
    <w:p w:rsidR="00F56EE6" w:rsidRDefault="00F56EE6">
      <w:pPr>
        <w:jc w:val="right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60"/>
        <w:gridCol w:w="5387"/>
      </w:tblGrid>
      <w:tr w:rsidR="00F56EE6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годовой подписки, не более, руб.</w:t>
            </w:r>
          </w:p>
        </w:tc>
      </w:tr>
      <w:tr w:rsidR="00F56EE6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Газета «Приазовская степь»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</w:pPr>
            <w:r>
              <w:rPr>
                <w:color w:val="000000"/>
                <w:sz w:val="24"/>
              </w:rPr>
              <w:t>10000,00</w:t>
            </w:r>
          </w:p>
        </w:tc>
      </w:tr>
      <w:tr w:rsidR="00F56EE6">
        <w:tc>
          <w:tcPr>
            <w:tcW w:w="4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r>
              <w:rPr>
                <w:color w:val="000000"/>
                <w:sz w:val="24"/>
              </w:rPr>
              <w:t>Газета «Молот»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F56EE6">
        <w:tc>
          <w:tcPr>
            <w:tcW w:w="4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r>
              <w:rPr>
                <w:color w:val="000000"/>
                <w:sz w:val="24"/>
              </w:rPr>
              <w:t>Газета «Российская газета»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</w:tbl>
    <w:p w:rsidR="00F56EE6" w:rsidRDefault="00F56EE6">
      <w:pPr>
        <w:jc w:val="center"/>
        <w:rPr>
          <w:sz w:val="28"/>
          <w:szCs w:val="28"/>
        </w:rPr>
      </w:pPr>
    </w:p>
    <w:p w:rsidR="00F56EE6" w:rsidRDefault="00F56EE6">
      <w:pPr>
        <w:jc w:val="center"/>
        <w:rPr>
          <w:sz w:val="28"/>
          <w:szCs w:val="28"/>
        </w:rPr>
      </w:pPr>
    </w:p>
    <w:p w:rsidR="00F56EE6" w:rsidRDefault="00B26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28.Нормативы затрат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</w:p>
    <w:p w:rsidR="00F56EE6" w:rsidRDefault="00F56EE6">
      <w:pPr>
        <w:jc w:val="center"/>
        <w:rPr>
          <w:szCs w:val="28"/>
          <w:lang w:eastAsia="en-US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45"/>
        <w:gridCol w:w="1598"/>
        <w:gridCol w:w="2001"/>
        <w:gridCol w:w="2437"/>
        <w:gridCol w:w="1266"/>
      </w:tblGrid>
      <w:tr w:rsidR="00F56EE6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водителей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Цена проведения одного осмотра, не более руб.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рабочих дней в году, не более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F56EE6">
        <w:trPr>
          <w:trHeight w:val="430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Предрейсовый</w:t>
            </w:r>
            <w:proofErr w:type="spellEnd"/>
            <w:r>
              <w:rPr>
                <w:sz w:val="24"/>
              </w:rPr>
              <w:t xml:space="preserve"> осмотр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</w:pPr>
            <w:r>
              <w:rPr>
                <w:sz w:val="24"/>
              </w:rPr>
              <w:t>100,00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</w:pPr>
            <w:r>
              <w:rPr>
                <w:sz w:val="24"/>
              </w:rPr>
              <w:t>40000,00</w:t>
            </w:r>
          </w:p>
        </w:tc>
      </w:tr>
      <w:tr w:rsidR="00F56EE6">
        <w:trPr>
          <w:trHeight w:val="430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Послерейсовый</w:t>
            </w:r>
            <w:proofErr w:type="spellEnd"/>
            <w:r>
              <w:rPr>
                <w:sz w:val="24"/>
              </w:rPr>
              <w:t xml:space="preserve"> осмотр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</w:pPr>
            <w:r>
              <w:rPr>
                <w:sz w:val="24"/>
              </w:rPr>
              <w:t>100,00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56EE6" w:rsidRDefault="00B26AB0">
            <w:pPr>
              <w:jc w:val="center"/>
            </w:pPr>
            <w:r>
              <w:rPr>
                <w:sz w:val="24"/>
              </w:rPr>
              <w:t>40000,00</w:t>
            </w:r>
          </w:p>
        </w:tc>
      </w:tr>
    </w:tbl>
    <w:p w:rsidR="00F56EE6" w:rsidRDefault="00F56EE6">
      <w:pPr>
        <w:shd w:val="clear" w:color="auto" w:fill="FFFFFF"/>
        <w:ind w:left="851"/>
        <w:jc w:val="center"/>
        <w:rPr>
          <w:bCs/>
          <w:sz w:val="28"/>
          <w:szCs w:val="28"/>
        </w:rPr>
      </w:pPr>
    </w:p>
    <w:p w:rsidR="00F56EE6" w:rsidRDefault="00B26AB0">
      <w:pPr>
        <w:shd w:val="clear" w:color="auto" w:fill="FFFFFF"/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29.Нормативы количества и цены транспортных средств</w:t>
      </w:r>
    </w:p>
    <w:p w:rsidR="00F56EE6" w:rsidRDefault="00F56EE6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475"/>
        <w:gridCol w:w="2228"/>
        <w:gridCol w:w="1275"/>
        <w:gridCol w:w="1097"/>
        <w:gridCol w:w="2413"/>
        <w:gridCol w:w="2151"/>
      </w:tblGrid>
      <w:tr w:rsidR="00F56EE6">
        <w:trPr>
          <w:trHeight w:hRule="exact" w:val="1333"/>
          <w:tblHeader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должностей муниципальной службы</w:t>
            </w:r>
          </w:p>
        </w:tc>
      </w:tr>
      <w:tr w:rsidR="00F56EE6">
        <w:trPr>
          <w:trHeight w:hRule="exact" w:val="1072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ind w:firstLine="85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F56EE6" w:rsidRDefault="00B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56EE6" w:rsidRDefault="00B26A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800000,00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56EE6" w:rsidRDefault="00B26AB0">
            <w:r>
              <w:rPr>
                <w:bCs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</w:tbl>
    <w:p w:rsidR="00F56EE6" w:rsidRDefault="00F56EE6">
      <w:pPr>
        <w:spacing w:after="200" w:line="276" w:lineRule="auto"/>
        <w:ind w:firstLine="708"/>
        <w:rPr>
          <w:color w:val="000000"/>
          <w:szCs w:val="28"/>
        </w:rPr>
      </w:pPr>
    </w:p>
    <w:p w:rsidR="00F56EE6" w:rsidRDefault="00F56EE6">
      <w:pPr>
        <w:spacing w:after="200" w:line="276" w:lineRule="auto"/>
      </w:pPr>
    </w:p>
    <w:sectPr w:rsidR="00F56EE6" w:rsidSect="00F56EE6">
      <w:headerReference w:type="default" r:id="rId13"/>
      <w:headerReference w:type="first" r:id="rId14"/>
      <w:pgSz w:w="11906" w:h="16838"/>
      <w:pgMar w:top="766" w:right="707" w:bottom="709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E6" w:rsidRDefault="00F56EE6" w:rsidP="00F56EE6">
      <w:r>
        <w:separator/>
      </w:r>
    </w:p>
  </w:endnote>
  <w:endnote w:type="continuationSeparator" w:id="1">
    <w:p w:rsidR="00F56EE6" w:rsidRDefault="00F56EE6" w:rsidP="00F5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E6" w:rsidRDefault="00F56EE6" w:rsidP="00F56EE6">
      <w:r>
        <w:separator/>
      </w:r>
    </w:p>
  </w:footnote>
  <w:footnote w:type="continuationSeparator" w:id="1">
    <w:p w:rsidR="00F56EE6" w:rsidRDefault="00F56EE6" w:rsidP="00F5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6" w:rsidRDefault="005866C2">
    <w:pPr>
      <w:pStyle w:val="Header"/>
    </w:pPr>
    <w:r>
      <w:pict>
        <v:rect id="_x0000_s1025" style="position:absolute;margin-left:0;margin-top:.05pt;width:10.05pt;height:11.5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F56EE6" w:rsidRDefault="005866C2">
                <w:pPr>
                  <w:pStyle w:val="Header"/>
                </w:pPr>
                <w:r w:rsidRPr="005866C2">
                  <w:rPr>
                    <w:rStyle w:val="a6"/>
                  </w:rPr>
                  <w:fldChar w:fldCharType="begin"/>
                </w:r>
                <w:r w:rsidR="00B26AB0">
                  <w:instrText>PAGE</w:instrText>
                </w:r>
                <w:r>
                  <w:fldChar w:fldCharType="separate"/>
                </w:r>
                <w:r w:rsidR="00C94D72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F56EE6" w:rsidRDefault="00F56E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6" w:rsidRDefault="00F56EE6">
    <w:pPr>
      <w:pStyle w:val="Header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B2E"/>
    <w:multiLevelType w:val="multilevel"/>
    <w:tmpl w:val="24C894C2"/>
    <w:lvl w:ilvl="0">
      <w:start w:val="15"/>
      <w:numFmt w:val="decimal"/>
      <w:lvlText w:val="%1"/>
      <w:lvlJc w:val="left"/>
      <w:pPr>
        <w:ind w:left="720" w:hanging="360"/>
      </w:pPr>
      <w:rPr>
        <w:rFonts w:eastAsia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62E0"/>
    <w:multiLevelType w:val="multilevel"/>
    <w:tmpl w:val="ECAE67F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4881"/>
    <w:multiLevelType w:val="multilevel"/>
    <w:tmpl w:val="85B4C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6537"/>
    <w:multiLevelType w:val="multilevel"/>
    <w:tmpl w:val="98CEB3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2805E53"/>
    <w:multiLevelType w:val="multilevel"/>
    <w:tmpl w:val="AD4A78F0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24590"/>
    <w:multiLevelType w:val="multilevel"/>
    <w:tmpl w:val="F15293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5EAD"/>
    <w:multiLevelType w:val="multilevel"/>
    <w:tmpl w:val="786064E2"/>
    <w:lvl w:ilvl="0">
      <w:start w:val="1"/>
      <w:numFmt w:val="decimal"/>
      <w:lvlText w:val="%1"/>
      <w:lvlJc w:val="left"/>
      <w:pPr>
        <w:ind w:left="68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6EE6"/>
    <w:rsid w:val="000C5C71"/>
    <w:rsid w:val="005866C2"/>
    <w:rsid w:val="00A524D1"/>
    <w:rsid w:val="00A81780"/>
    <w:rsid w:val="00A86D75"/>
    <w:rsid w:val="00B26AB0"/>
    <w:rsid w:val="00C94D72"/>
    <w:rsid w:val="00F5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A36288"/>
    <w:pPr>
      <w:keepNext/>
      <w:outlineLvl w:val="1"/>
    </w:pPr>
    <w:rPr>
      <w:b/>
      <w:sz w:val="32"/>
    </w:rPr>
  </w:style>
  <w:style w:type="character" w:customStyle="1" w:styleId="2">
    <w:name w:val="Заголовок 2 Знак"/>
    <w:basedOn w:val="a0"/>
    <w:link w:val="20"/>
    <w:qFormat/>
    <w:rsid w:val="00A36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Схема документа Знак"/>
    <w:basedOn w:val="a0"/>
    <w:semiHidden/>
    <w:qFormat/>
    <w:rsid w:val="00A36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36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qFormat/>
    <w:rsid w:val="00A362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qFormat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qFormat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qFormat/>
    <w:rsid w:val="00A36288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qFormat/>
    <w:rsid w:val="00A36288"/>
  </w:style>
  <w:style w:type="character" w:customStyle="1" w:styleId="a7">
    <w:name w:val="Нижний колонтитул Знак"/>
    <w:basedOn w:val="a0"/>
    <w:uiPriority w:val="99"/>
    <w:qFormat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A36288"/>
    <w:rPr>
      <w:color w:val="0563C1"/>
      <w:u w:val="single"/>
    </w:rPr>
  </w:style>
  <w:style w:type="character" w:styleId="a8">
    <w:name w:val="Placeholder Text"/>
    <w:basedOn w:val="a0"/>
    <w:uiPriority w:val="99"/>
    <w:semiHidden/>
    <w:qFormat/>
    <w:rsid w:val="00A36288"/>
    <w:rPr>
      <w:color w:val="808080"/>
    </w:rPr>
  </w:style>
  <w:style w:type="character" w:customStyle="1" w:styleId="4">
    <w:name w:val="Основной текст (4)_"/>
    <w:basedOn w:val="a0"/>
    <w:link w:val="40"/>
    <w:qFormat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"/>
    <w:qFormat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qFormat/>
    <w:rsid w:val="002429C7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qFormat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"/>
    <w:qFormat/>
    <w:rsid w:val="009A4D02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TOC3"/>
    <w:qFormat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qFormat/>
    <w:rsid w:val="009A4D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qFormat/>
    <w:rsid w:val="009A4D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qFormat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Название Знак"/>
    <w:basedOn w:val="a0"/>
    <w:qFormat/>
    <w:rsid w:val="008345E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ListLabel1">
    <w:name w:val="ListLabel 1"/>
    <w:qFormat/>
    <w:rsid w:val="00F56EE6"/>
    <w:rPr>
      <w:color w:val="000000"/>
    </w:rPr>
  </w:style>
  <w:style w:type="character" w:customStyle="1" w:styleId="ListLabel2">
    <w:name w:val="ListLabel 2"/>
    <w:qFormat/>
    <w:rsid w:val="00F56EE6"/>
    <w:rPr>
      <w:rFonts w:eastAsia="Times New Roman"/>
      <w:color w:val="000000"/>
    </w:rPr>
  </w:style>
  <w:style w:type="character" w:customStyle="1" w:styleId="ListLabel3">
    <w:name w:val="ListLabel 3"/>
    <w:qFormat/>
    <w:rsid w:val="00F56EE6"/>
    <w:rPr>
      <w:rFonts w:eastAsia="Times New Roman"/>
      <w:color w:val="000000"/>
      <w:sz w:val="24"/>
    </w:rPr>
  </w:style>
  <w:style w:type="paragraph" w:customStyle="1" w:styleId="aa">
    <w:name w:val="Заголовок"/>
    <w:basedOn w:val="a"/>
    <w:next w:val="ab"/>
    <w:qFormat/>
    <w:rsid w:val="00A36288"/>
    <w:pPr>
      <w:widowControl w:val="0"/>
    </w:pPr>
    <w:rPr>
      <w:rFonts w:ascii="Arial" w:hAnsi="Arial"/>
      <w:b/>
      <w:sz w:val="22"/>
    </w:rPr>
  </w:style>
  <w:style w:type="paragraph" w:styleId="ab">
    <w:name w:val="Body Text"/>
    <w:basedOn w:val="a"/>
    <w:rsid w:val="00F56EE6"/>
    <w:pPr>
      <w:spacing w:after="140" w:line="288" w:lineRule="auto"/>
    </w:pPr>
  </w:style>
  <w:style w:type="paragraph" w:styleId="ac">
    <w:name w:val="List"/>
    <w:basedOn w:val="ab"/>
    <w:rsid w:val="00F56EE6"/>
    <w:rPr>
      <w:rFonts w:cs="Mangal"/>
    </w:rPr>
  </w:style>
  <w:style w:type="paragraph" w:customStyle="1" w:styleId="Caption">
    <w:name w:val="Caption"/>
    <w:basedOn w:val="a"/>
    <w:qFormat/>
    <w:rsid w:val="00F56E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F56EE6"/>
    <w:pPr>
      <w:suppressLineNumbers/>
    </w:pPr>
    <w:rPr>
      <w:rFonts w:cs="Mangal"/>
    </w:rPr>
  </w:style>
  <w:style w:type="paragraph" w:styleId="ae">
    <w:name w:val="Document Map"/>
    <w:basedOn w:val="a"/>
    <w:semiHidden/>
    <w:qFormat/>
    <w:rsid w:val="00A36288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uiPriority w:val="99"/>
    <w:semiHidden/>
    <w:qFormat/>
    <w:rsid w:val="00A3628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rsid w:val="00A36288"/>
    <w:pPr>
      <w:widowControl w:val="0"/>
      <w:spacing w:line="324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A36288"/>
    <w:pPr>
      <w:widowControl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qFormat/>
    <w:rsid w:val="00A36288"/>
    <w:pPr>
      <w:widowControl w:val="0"/>
      <w:spacing w:line="485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A36288"/>
    <w:pPr>
      <w:widowControl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qFormat/>
    <w:rsid w:val="00A36288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qFormat/>
    <w:rsid w:val="00A36288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A3628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A36288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">
    <w:name w:val="Header"/>
    <w:basedOn w:val="a"/>
    <w:uiPriority w:val="99"/>
    <w:rsid w:val="00A3628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A36288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36288"/>
    <w:pPr>
      <w:widowControl w:val="0"/>
      <w:spacing w:before="60" w:line="360" w:lineRule="auto"/>
      <w:ind w:left="1040" w:right="10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1">
    <w:name w:val="Абзац списка1"/>
    <w:basedOn w:val="a"/>
    <w:qFormat/>
    <w:rsid w:val="00A36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36288"/>
    <w:pPr>
      <w:widowControl w:val="0"/>
      <w:ind w:left="720"/>
      <w:contextualSpacing/>
    </w:pPr>
  </w:style>
  <w:style w:type="paragraph" w:styleId="af1">
    <w:name w:val="No Spacing"/>
    <w:uiPriority w:val="1"/>
    <w:qFormat/>
    <w:rsid w:val="00A36288"/>
    <w:rPr>
      <w:rFonts w:ascii="Times New Roman" w:eastAsia="Times New Roman" w:hAnsi="Times New Roman"/>
    </w:rPr>
  </w:style>
  <w:style w:type="paragraph" w:customStyle="1" w:styleId="Default">
    <w:name w:val="Default"/>
    <w:qFormat/>
    <w:rsid w:val="0066499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0">
    <w:name w:val="Основной текст (2)"/>
    <w:basedOn w:val="a"/>
    <w:link w:val="2"/>
    <w:qFormat/>
    <w:rsid w:val="002429C7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2429C7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qFormat/>
    <w:rsid w:val="009A4D02"/>
    <w:pPr>
      <w:widowControl w:val="0"/>
      <w:shd w:val="clear" w:color="auto" w:fill="FFFFFF"/>
      <w:spacing w:before="300" w:after="60"/>
      <w:jc w:val="both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qFormat/>
    <w:rsid w:val="009A4D02"/>
    <w:pPr>
      <w:widowControl w:val="0"/>
      <w:shd w:val="clear" w:color="auto" w:fill="FFFFFF"/>
      <w:spacing w:before="180" w:after="420"/>
      <w:jc w:val="both"/>
    </w:pPr>
    <w:rPr>
      <w:sz w:val="22"/>
      <w:szCs w:val="22"/>
      <w:lang w:eastAsia="en-US"/>
    </w:rPr>
  </w:style>
  <w:style w:type="paragraph" w:customStyle="1" w:styleId="TOC3">
    <w:name w:val="TOC 3"/>
    <w:basedOn w:val="a"/>
    <w:link w:val="3"/>
    <w:autoRedefine/>
    <w:rsid w:val="009A4D02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paragraph" w:customStyle="1" w:styleId="130">
    <w:name w:val="Основной текст (13)"/>
    <w:basedOn w:val="a"/>
    <w:link w:val="13"/>
    <w:qFormat/>
    <w:rsid w:val="009A4D02"/>
    <w:pPr>
      <w:widowControl w:val="0"/>
      <w:shd w:val="clear" w:color="auto" w:fill="FFFFFF"/>
    </w:pPr>
    <w:rPr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qFormat/>
    <w:rsid w:val="009A4D02"/>
    <w:pPr>
      <w:widowControl w:val="0"/>
      <w:shd w:val="clear" w:color="auto" w:fill="FFFFFF"/>
      <w:spacing w:before="180" w:after="60"/>
      <w:jc w:val="both"/>
    </w:pPr>
    <w:rPr>
      <w:sz w:val="22"/>
      <w:szCs w:val="22"/>
      <w:lang w:eastAsia="en-US"/>
    </w:rPr>
  </w:style>
  <w:style w:type="paragraph" w:styleId="af2">
    <w:name w:val="Title"/>
    <w:basedOn w:val="a"/>
    <w:qFormat/>
    <w:rsid w:val="008345E2"/>
    <w:pPr>
      <w:jc w:val="center"/>
    </w:pPr>
    <w:rPr>
      <w:sz w:val="36"/>
    </w:rPr>
  </w:style>
  <w:style w:type="paragraph" w:customStyle="1" w:styleId="af3">
    <w:name w:val="Содержимое врезки"/>
    <w:basedOn w:val="a"/>
    <w:qFormat/>
    <w:rsid w:val="00F56EE6"/>
  </w:style>
  <w:style w:type="table" w:styleId="af4">
    <w:name w:val="Table Grid"/>
    <w:basedOn w:val="a1"/>
    <w:uiPriority w:val="59"/>
    <w:rsid w:val="00A36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42C6-B203-4367-B87D-AD14104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2637</Words>
  <Characters>15032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dc:description/>
  <cp:lastModifiedBy>Пользователь Windows</cp:lastModifiedBy>
  <cp:revision>30</cp:revision>
  <cp:lastPrinted>2019-08-26T08:51:00Z</cp:lastPrinted>
  <dcterms:created xsi:type="dcterms:W3CDTF">2019-08-23T13:09:00Z</dcterms:created>
  <dcterms:modified xsi:type="dcterms:W3CDTF">2019-08-26T10:24:00Z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urn:bails:NationalSecurity:Authorization:StartValidity">
    <vt:lpwstr>2019-08-26T10:26:53,270000000</vt:lpwstr>
  </property>
  <property fmtid="{D5CDD505-2E9C-101B-9397-08002B2CF9AE}" pid="10" name="urn:bails:NationalSecurity:Authorization:StopValidity">
    <vt:lpwstr>None</vt:lpwstr>
  </property>
  <property fmtid="{D5CDD505-2E9C-101B-9397-08002B2CF9AE}" pid="11" name="urn:bails:NationalSecurity:BusinessAuthorization:Identifier">
    <vt:lpwstr>urn:example:tscp:1</vt:lpwstr>
  </property>
  <property fmtid="{D5CDD505-2E9C-101B-9397-08002B2CF9AE}" pid="12" name="urn:bails:NationalSecurity:BusinessAuthorization:Locator">
    <vt:lpwstr>None</vt:lpwstr>
  </property>
  <property fmtid="{D5CDD505-2E9C-101B-9397-08002B2CF9AE}" pid="13" name="urn:bails:NationalSecurity:BusinessAuthorization:Name">
    <vt:lpwstr>None</vt:lpwstr>
  </property>
  <property fmtid="{D5CDD505-2E9C-101B-9397-08002B2CF9AE}" pid="14" name="urn:bails:NationalSecurity:BusinessAuthorizationCategory:Identifier">
    <vt:lpwstr>urn:example:tscp:1:general-business</vt:lpwstr>
  </property>
  <property fmtid="{D5CDD505-2E9C-101B-9397-08002B2CF9AE}" pid="15" name="urn:bails:NationalSecurity:BusinessAuthorizationCategory:Identifier:OID">
    <vt:lpwstr>None</vt:lpwstr>
  </property>
  <property fmtid="{D5CDD505-2E9C-101B-9397-08002B2CF9AE}" pid="16" name="urn:bails:NationalSecurity:BusinessAuthorizationCategory:Locator">
    <vt:lpwstr>None</vt:lpwstr>
  </property>
  <property fmtid="{D5CDD505-2E9C-101B-9397-08002B2CF9AE}" pid="17" name="urn:bails:NationalSecurity:BusinessAuthorizationCategory:Name">
    <vt:lpwstr>General Business</vt:lpwstr>
  </property>
  <property fmtid="{D5CDD505-2E9C-101B-9397-08002B2CF9AE}" pid="18" name="urn:bails:NationalSecurity:Impact:Level:Availability">
    <vt:lpwstr>1</vt:lpwstr>
  </property>
  <property fmtid="{D5CDD505-2E9C-101B-9397-08002B2CF9AE}" pid="19" name="urn:bails:NationalSecurity:Impact:Level:Confidentiality">
    <vt:lpwstr>1</vt:lpwstr>
  </property>
  <property fmtid="{D5CDD505-2E9C-101B-9397-08002B2CF9AE}" pid="20" name="urn:bails:NationalSecurity:Impact:Level:Integrity">
    <vt:lpwstr>1</vt:lpwstr>
  </property>
  <property fmtid="{D5CDD505-2E9C-101B-9397-08002B2CF9AE}" pid="21" name="urn:bails:NationalSecurity:Impact:Scale">
    <vt:lpwstr>UK-Cabinet</vt:lpwstr>
  </property>
  <property fmtid="{D5CDD505-2E9C-101B-9397-08002B2CF9AE}" pid="22" name="urn:bails:NationalSecurity:Marking:document-footer">
    <vt:lpwstr/>
  </property>
  <property fmtid="{D5CDD505-2E9C-101B-9397-08002B2CF9AE}" pid="23" name="urn:bails:NationalSecurity:Marking:document-header">
    <vt:lpwstr>Classification: General Business</vt:lpwstr>
  </property>
  <property fmtid="{D5CDD505-2E9C-101B-9397-08002B2CF9AE}" pid="24" name="urn:bails:NationalSecurity:Marking:document-watermark">
    <vt:lpwstr/>
  </property>
  <property fmtid="{D5CDD505-2E9C-101B-9397-08002B2CF9AE}" pid="25" name="urn:bails:NationalSecurity:Marking:email-first-line-of-text">
    <vt:lpwstr/>
  </property>
  <property fmtid="{D5CDD505-2E9C-101B-9397-08002B2CF9AE}" pid="26" name="urn:bails:NationalSecurity:Marking:email-last-line-of-text">
    <vt:lpwstr/>
  </property>
  <property fmtid="{D5CDD505-2E9C-101B-9397-08002B2CF9AE}" pid="27" name="urn:bails:NationalSecurity:Marking:email-subject-prefix">
    <vt:lpwstr/>
  </property>
  <property fmtid="{D5CDD505-2E9C-101B-9397-08002B2CF9AE}" pid="28" name="urn:bails:NationalSecurity:Marking:email-subject-suffix">
    <vt:lpwstr/>
  </property>
  <property fmtid="{D5CDD505-2E9C-101B-9397-08002B2CF9AE}" pid="29" name="urn:bails:NationalSecurity:Marking:general-distribution-statement">
    <vt:lpwstr/>
  </property>
  <property fmtid="{D5CDD505-2E9C-101B-9397-08002B2CF9AE}" pid="30" name="urn:bails:NationalSecurity:Marking:general-distribution-statement:ext:2">
    <vt:lpwstr/>
  </property>
  <property fmtid="{D5CDD505-2E9C-101B-9397-08002B2CF9AE}" pid="31" name="urn:bails:NationalSecurity:Marking:general-distribution-statement:ext:3">
    <vt:lpwstr/>
  </property>
  <property fmtid="{D5CDD505-2E9C-101B-9397-08002B2CF9AE}" pid="32" name="urn:bails:NationalSecurity:Marking:general-distribution-statement:ext:4">
    <vt:lpwstr/>
  </property>
  <property fmtid="{D5CDD505-2E9C-101B-9397-08002B2CF9AE}" pid="33" name="urn:bails:NationalSecurity:Marking:general-summary">
    <vt:lpwstr/>
  </property>
  <property fmtid="{D5CDD505-2E9C-101B-9397-08002B2CF9AE}" pid="34" name="urn:bails:NationalSecurity:Marking:general-warning-statement">
    <vt:lpwstr/>
  </property>
  <property fmtid="{D5CDD505-2E9C-101B-9397-08002B2CF9AE}" pid="35" name="urn:bails:NationalSecurity:Marking:general-warning-statement:ext:2">
    <vt:lpwstr/>
  </property>
  <property fmtid="{D5CDD505-2E9C-101B-9397-08002B2CF9AE}" pid="36" name="urn:bails:NationalSecurity:Marking:general-warning-statement:ext:3">
    <vt:lpwstr/>
  </property>
  <property fmtid="{D5CDD505-2E9C-101B-9397-08002B2CF9AE}" pid="37" name="urn:bails:NationalSecurity:Marking:general-warning-statement:ext:4">
    <vt:lpwstr/>
  </property>
  <property fmtid="{D5CDD505-2E9C-101B-9397-08002B2CF9AE}" pid="38" name="urn:bails:NationalSecurity:MarkingPrecedence">
    <vt:lpwstr>None</vt:lpwstr>
  </property>
  <property fmtid="{D5CDD505-2E9C-101B-9397-08002B2CF9AE}" pid="39" name="urn:bails:NationalSecurity:Policy:Identifier">
    <vt:lpwstr>None</vt:lpwstr>
  </property>
  <property fmtid="{D5CDD505-2E9C-101B-9397-08002B2CF9AE}" pid="40" name="urn:bails:NationalSecurity:Policy:Name">
    <vt:lpwstr>TSCP Example Policy</vt:lpwstr>
  </property>
  <property fmtid="{D5CDD505-2E9C-101B-9397-08002B2CF9AE}" pid="41" name="urn:bails:NationalSecurity:PolicyAuthority:Country">
    <vt:lpwstr>None</vt:lpwstr>
  </property>
  <property fmtid="{D5CDD505-2E9C-101B-9397-08002B2CF9AE}" pid="42" name="urn:bails:NationalSecurity:PolicyAuthority:Identifier">
    <vt:lpwstr>None</vt:lpwstr>
  </property>
  <property fmtid="{D5CDD505-2E9C-101B-9397-08002B2CF9AE}" pid="43" name="urn:bails:NationalSecurity:PolicyAuthority:Name">
    <vt:lpwstr>TSCP Example Policy Authority</vt:lpwstr>
  </property>
</Properties>
</file>