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A0" w:rsidRPr="00AA680F" w:rsidRDefault="00886DA0" w:rsidP="00886DA0">
      <w:pPr>
        <w:spacing w:after="0" w:line="240" w:lineRule="auto"/>
        <w:jc w:val="center"/>
        <w:rPr>
          <w:rFonts w:ascii="Times New Roman" w:hAnsi="Times New Roman"/>
          <w:b/>
          <w:spacing w:val="160"/>
          <w:sz w:val="32"/>
          <w:szCs w:val="28"/>
        </w:rPr>
      </w:pPr>
      <w:r w:rsidRPr="00AA680F">
        <w:rPr>
          <w:rFonts w:ascii="Times New Roman" w:hAnsi="Times New Roman"/>
          <w:b/>
          <w:spacing w:val="160"/>
          <w:sz w:val="32"/>
          <w:szCs w:val="28"/>
        </w:rPr>
        <w:t xml:space="preserve">АДМИНИСТРАЦИЯ  </w:t>
      </w:r>
    </w:p>
    <w:p w:rsidR="00886DA0" w:rsidRPr="00AA680F" w:rsidRDefault="00886DA0" w:rsidP="00886DA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AA680F">
        <w:rPr>
          <w:rFonts w:ascii="Times New Roman" w:hAnsi="Times New Roman"/>
          <w:b/>
          <w:sz w:val="30"/>
          <w:szCs w:val="28"/>
        </w:rPr>
        <w:t>АНДРЕЕВО-МЕЛЕНТЬЕВСКОГО СЕЛЬСКОГО ПОСЕЛЕНИЯ</w:t>
      </w:r>
    </w:p>
    <w:p w:rsidR="00886DA0" w:rsidRPr="00AA680F" w:rsidRDefault="00886DA0" w:rsidP="00886DA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A680F">
        <w:rPr>
          <w:rFonts w:ascii="Times New Roman" w:hAnsi="Times New Roman"/>
          <w:szCs w:val="28"/>
        </w:rPr>
        <w:t xml:space="preserve">346841, Ростовская область, Неклиновский район, с. Андреево-Мелентьево, </w:t>
      </w:r>
    </w:p>
    <w:p w:rsidR="00886DA0" w:rsidRPr="00AA680F" w:rsidRDefault="00886DA0" w:rsidP="00886DA0">
      <w:pPr>
        <w:spacing w:after="0" w:line="240" w:lineRule="auto"/>
        <w:jc w:val="center"/>
        <w:rPr>
          <w:rFonts w:ascii="Times New Roman" w:hAnsi="Times New Roman"/>
        </w:rPr>
      </w:pPr>
      <w:r w:rsidRPr="00AA680F">
        <w:rPr>
          <w:rFonts w:ascii="Times New Roman" w:hAnsi="Times New Roman"/>
        </w:rPr>
        <w:t>ул. Победы, д. № 3, Телефон/факс: 8(86347) 3-32-35</w:t>
      </w:r>
    </w:p>
    <w:p w:rsidR="00886DA0" w:rsidRPr="00AA680F" w:rsidRDefault="00886DA0" w:rsidP="00886DA0">
      <w:pPr>
        <w:spacing w:after="0" w:line="240" w:lineRule="auto"/>
        <w:rPr>
          <w:rFonts w:ascii="Times New Roman" w:hAnsi="Times New Roman"/>
        </w:rPr>
      </w:pPr>
    </w:p>
    <w:p w:rsidR="00886DA0" w:rsidRPr="00AA680F" w:rsidRDefault="00886DA0" w:rsidP="00886DA0">
      <w:pPr>
        <w:spacing w:after="0" w:line="240" w:lineRule="auto"/>
        <w:jc w:val="center"/>
        <w:rPr>
          <w:rFonts w:ascii="Times New Roman" w:hAnsi="Times New Roman"/>
          <w:b/>
        </w:rPr>
      </w:pPr>
      <w:r w:rsidRPr="00AA680F">
        <w:rPr>
          <w:rFonts w:ascii="Times New Roman" w:hAnsi="Times New Roman"/>
          <w:b/>
        </w:rPr>
        <w:t xml:space="preserve">ПОСТАНОВЛЕНИЕ </w:t>
      </w:r>
    </w:p>
    <w:p w:rsidR="00886DA0" w:rsidRDefault="00886DA0" w:rsidP="00886DA0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3A511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 14 » июня</w:t>
      </w:r>
      <w:r w:rsidRPr="003A511E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 г.                                                                                       №   51</w:t>
      </w:r>
    </w:p>
    <w:p w:rsidR="00217E2D" w:rsidRPr="00217E2D" w:rsidRDefault="00217E2D" w:rsidP="00217E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7E2D" w:rsidRPr="00217E2D" w:rsidRDefault="000B1219" w:rsidP="00217E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Андреево-Мелентьевского сельского поселения от 18.08.2014 № 52 «Об утверждении административного регламента предоставления муниципальной функции «Рассмотрение обращений граждан в Администрации Андреево-Мелентьевского сельского поселения»</w:t>
      </w:r>
    </w:p>
    <w:p w:rsidR="00217E2D" w:rsidRPr="00217E2D" w:rsidRDefault="00217E2D" w:rsidP="0021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D" w:rsidRPr="00217E2D" w:rsidRDefault="00217E2D" w:rsidP="00217E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</w:t>
      </w:r>
      <w:r w:rsidRPr="0021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r w:rsidR="000B1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поселение», принятым решением Собрания депутатов </w:t>
      </w:r>
      <w:r w:rsidR="000B1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0B1219" w:rsidRPr="000B1219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12.05.2017 № 47</w:t>
      </w:r>
      <w:r w:rsidR="001E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B1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217E2D" w:rsidRPr="00217E2D" w:rsidRDefault="00217E2D" w:rsidP="00217E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D" w:rsidRPr="00217E2D" w:rsidRDefault="00217E2D" w:rsidP="00217E2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17E2D" w:rsidRPr="00217E2D" w:rsidRDefault="00217E2D" w:rsidP="00217E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D" w:rsidRPr="00217E2D" w:rsidRDefault="00217E2D" w:rsidP="000B121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</w:t>
      </w:r>
      <w:r w:rsidR="000B1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0B1219" w:rsidRPr="000B1219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18.08.2014 № 52 «Об утверждении административного регламента предоставления муниципальной функции «Рассмотрение обращений граждан в Администрации Андреево-Мелентьевского сельского поселения»</w:t>
      </w: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B267A" w:rsidRDefault="00EB267A" w:rsidP="0091733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  <w:r w:rsidR="00F7589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</w:t>
      </w:r>
      <w:r w:rsidR="00F758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2.2.1.1 следующего содержания:</w:t>
      </w:r>
    </w:p>
    <w:p w:rsidR="00EB267A" w:rsidRPr="00C94E67" w:rsidRDefault="00EB267A" w:rsidP="00EB26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17E2D" w:rsidRPr="00684F67" w:rsidRDefault="00EB267A" w:rsidP="00C94E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7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«2.2.1.1. Обращения в форме электронного документа направляются в Администрацию Андреево-Мелентьевского сельского поселения путем заполнения специальной формы</w:t>
      </w:r>
      <w:r w:rsidR="00C94E67" w:rsidRPr="0068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,размещенной в информационно-коммуникационной сети «Интернет» (далее – сеть «Интернет») на официальном сайте сервиса </w:t>
      </w:r>
      <w:r w:rsidRPr="00684F6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«Электронная приемная граждан Ростовской области»</w:t>
      </w:r>
      <w:r w:rsidR="00C94E67" w:rsidRPr="0068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84F67">
        <w:rPr>
          <w:rFonts w:ascii="Times New Roman" w:eastAsia="Times New Roman" w:hAnsi="Times New Roman" w:cs="Times New Roman"/>
          <w:sz w:val="28"/>
          <w:szCs w:val="28"/>
          <w:lang w:eastAsia="ru-RU"/>
        </w:rPr>
        <w:t>www.letters.donland.ru</w:t>
      </w:r>
      <w:r w:rsidR="00C94E67" w:rsidRPr="00684F67">
        <w:rPr>
          <w:rFonts w:ascii="Times New Roman" w:eastAsia="Times New Roman" w:hAnsi="Times New Roman" w:cs="Times New Roman"/>
          <w:sz w:val="28"/>
          <w:szCs w:val="28"/>
          <w:lang w:eastAsia="ru-RU"/>
        </w:rPr>
        <w:t>).»</w:t>
      </w:r>
      <w:r w:rsidR="00217E2D" w:rsidRPr="00684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0128" w:rsidRPr="00684F6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(возможно)</w:t>
      </w:r>
    </w:p>
    <w:p w:rsidR="00217E2D" w:rsidRPr="00217E2D" w:rsidRDefault="00217E2D" w:rsidP="00217E2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895" w:rsidRPr="00F75895" w:rsidRDefault="00F75895" w:rsidP="00F7589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2.6 дополнить пунктом 2.6.11 следующего содержания:</w:t>
      </w:r>
    </w:p>
    <w:p w:rsidR="00F75895" w:rsidRDefault="00F75895" w:rsidP="00F75895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895" w:rsidRPr="00917336" w:rsidRDefault="00F75895" w:rsidP="00F75895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«2.6.11. </w:t>
      </w:r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поручения, по которому требуется подготовка доклада на имя Губернатора Ростовской области или проекта ответа за подписью Губернатора Ростовской области, может быть продлен Губернатором Ростовской области.</w:t>
      </w:r>
    </w:p>
    <w:p w:rsidR="00F75895" w:rsidRPr="00917336" w:rsidRDefault="00F75895" w:rsidP="00F75895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с просьбой о продлении срока исполнения поручения, указанного в абзаце первом настоящего пункта, направляется в адрес Губернатора Ростовской </w:t>
      </w:r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ответств</w:t>
      </w:r>
      <w:r w:rsidR="001E4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исполнителем за подписью Главы а</w:t>
      </w:r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 сельского поселения</w:t>
      </w:r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пять рабочих дней до истечения срока исполнения поручения.</w:t>
      </w:r>
    </w:p>
    <w:p w:rsidR="00F75895" w:rsidRPr="00917336" w:rsidRDefault="00F75895" w:rsidP="00F75895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поручений, не требующих доклада на имя Губернатора Ростовской области или подготовки проекта ответа за подписью Губернатора Ростовской области, может быть продлен начальником управления по работе с обращениями граждан Правительства Ростовской области.</w:t>
      </w:r>
    </w:p>
    <w:p w:rsidR="00F75895" w:rsidRDefault="00F75895" w:rsidP="00F75895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с просьбой о продлении срока исполнения поручения, указанного в абзаце третьем настоящего пункта, направляется в адрес начальника управления по работе с обращениями граждан Правительства Ростовской области ответственным исполнителем не позднее чем за пять рабочих дней до истечения срока исполнения поручения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634B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895" w:rsidRDefault="00F75895" w:rsidP="00634B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E5" w:rsidRDefault="00A678E5" w:rsidP="00F758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F75895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</w:t>
      </w:r>
      <w:r w:rsidR="00F758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678E5" w:rsidRDefault="00A678E5" w:rsidP="00A678E5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E5" w:rsidRPr="00A678E5" w:rsidRDefault="00F75895" w:rsidP="00A6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«3.5.4.1</w:t>
      </w:r>
      <w:r w:rsidR="00A6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8E5" w:rsidRPr="00A67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обращений граждан, по которым имеется поручение Губернатора Ростовской области, необходимо:</w:t>
      </w:r>
    </w:p>
    <w:p w:rsidR="00A678E5" w:rsidRPr="00A678E5" w:rsidRDefault="00A678E5" w:rsidP="00A6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всестороннее и объективное рассмотрение обращения, направить заявителю письменный ответ по существу вопроса;</w:t>
      </w:r>
    </w:p>
    <w:p w:rsidR="00A678E5" w:rsidRPr="00A678E5" w:rsidRDefault="00A678E5" w:rsidP="00A6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встречу (либо связаться в телефонном режиме) с гражданином, направившим обращение, для разъяснения хода рассмотрения и сроков исполнения обращения, при этом, если в резолюции Губернатора Ростовской области содержится личное поручение должностному лицу, прием гражданина (телефонный разговор) должен быть проведен именно тем должностным лицом, которому дано поручение. Если в соответствии с поручением Губернатора Ростовской области по результатам рассмотрения обращения необходимо подготовить доклад на имя Губернатора Ростовской области, то в докладе указывается, кем и когда была проведена встреча (телефонный разговор) с гражданином.</w:t>
      </w:r>
    </w:p>
    <w:p w:rsidR="00A678E5" w:rsidRPr="00A678E5" w:rsidRDefault="00A678E5" w:rsidP="00A6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на имя Губернатора Ростовской области по результатам рассмотрения обращения оформляется в электронной форме, а также на бумажном носителе с визами соисполнителей, начальника контрольного управления при Губернаторе Ростовской области и представляется ответственным исполнителем помощнику Губернатора Ростовской области.</w:t>
      </w:r>
    </w:p>
    <w:p w:rsidR="00A678E5" w:rsidRDefault="00A678E5" w:rsidP="00A6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ответа за подписью Губернатора Ростовской области с приложением сопроводительного письма в адрес Губернатора Ростовской области оформляется в электронной форме, а также на бумажном носителе с визами соисполнителей, начальника контрольного управления при Губернаторе Ростовской области и передается ответственным исполнителем помощнику Губернатора Ростовской области</w:t>
      </w:r>
      <w:r w:rsidR="00634B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78E5" w:rsidRDefault="00A678E5" w:rsidP="00A678E5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D" w:rsidRPr="00217E2D" w:rsidRDefault="00217E2D" w:rsidP="00F758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217E2D" w:rsidRPr="00217E2D" w:rsidRDefault="001E4B83" w:rsidP="00F758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инспектору отдела по общим вопросам администрации Андреево-Мелентьевского сельского поселения</w:t>
      </w:r>
      <w:r w:rsidR="00217E2D"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</w:t>
      </w:r>
      <w:r w:rsidR="00217E2D"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опубликование (обнародование) настоящего постановления и разместить его на официальном сайте Администрации </w:t>
      </w:r>
      <w:r w:rsidR="000B1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="00217E2D"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информационно-телекоммуникационной сети «Интернет».</w:t>
      </w:r>
    </w:p>
    <w:p w:rsidR="00217E2D" w:rsidRPr="00217E2D" w:rsidRDefault="00217E2D" w:rsidP="00F758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</w:t>
      </w:r>
      <w:r w:rsidR="001E4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17E2D" w:rsidRPr="00217E2D" w:rsidRDefault="00217E2D" w:rsidP="0021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D" w:rsidRPr="00217E2D" w:rsidRDefault="00217E2D" w:rsidP="0021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D" w:rsidRPr="00217E2D" w:rsidRDefault="001E4B83" w:rsidP="0021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И.о.</w:t>
      </w:r>
      <w:r w:rsidR="00217E2D"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17E2D"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E2D"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1E4B83" w:rsidRDefault="001E4B83" w:rsidP="00634B77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="00217E2D"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217E2D" w:rsidRPr="00217E2D" w:rsidRDefault="001E4B83" w:rsidP="00634B77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Л.Н.Лищенко</w:t>
      </w:r>
    </w:p>
    <w:p w:rsidR="00FB2409" w:rsidRDefault="00FB2409"/>
    <w:sectPr w:rsidR="00FB2409" w:rsidSect="00FB240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4D9" w:rsidRDefault="007A14D9">
      <w:pPr>
        <w:spacing w:after="0" w:line="240" w:lineRule="auto"/>
      </w:pPr>
      <w:r>
        <w:separator/>
      </w:r>
    </w:p>
  </w:endnote>
  <w:endnote w:type="continuationSeparator" w:id="1">
    <w:p w:rsidR="007A14D9" w:rsidRDefault="007A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4D9" w:rsidRDefault="007A14D9">
      <w:pPr>
        <w:spacing w:after="0" w:line="240" w:lineRule="auto"/>
      </w:pPr>
      <w:r>
        <w:separator/>
      </w:r>
    </w:p>
  </w:footnote>
  <w:footnote w:type="continuationSeparator" w:id="1">
    <w:p w:rsidR="007A14D9" w:rsidRDefault="007A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64496"/>
      <w:docPartObj>
        <w:docPartGallery w:val="Page Numbers (Top of Page)"/>
        <w:docPartUnique/>
      </w:docPartObj>
    </w:sdtPr>
    <w:sdtContent>
      <w:p w:rsidR="00FB2409" w:rsidRDefault="009F6616">
        <w:pPr>
          <w:pStyle w:val="a3"/>
          <w:jc w:val="center"/>
        </w:pPr>
        <w:r>
          <w:fldChar w:fldCharType="begin"/>
        </w:r>
        <w:r w:rsidR="00FB2409">
          <w:instrText>PAGE   \* MERGEFORMAT</w:instrText>
        </w:r>
        <w:r>
          <w:fldChar w:fldCharType="separate"/>
        </w:r>
        <w:r w:rsidR="00886DA0">
          <w:rPr>
            <w:noProof/>
          </w:rPr>
          <w:t>2</w:t>
        </w:r>
        <w:r>
          <w:fldChar w:fldCharType="end"/>
        </w:r>
      </w:p>
    </w:sdtContent>
  </w:sdt>
  <w:p w:rsidR="00FB2409" w:rsidRDefault="00FB24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7A5F6FE0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EBC"/>
    <w:rsid w:val="00011444"/>
    <w:rsid w:val="000B1219"/>
    <w:rsid w:val="001E4B83"/>
    <w:rsid w:val="00217E2D"/>
    <w:rsid w:val="00274ACC"/>
    <w:rsid w:val="002D048D"/>
    <w:rsid w:val="00313EBC"/>
    <w:rsid w:val="00367990"/>
    <w:rsid w:val="0039724F"/>
    <w:rsid w:val="004862C2"/>
    <w:rsid w:val="00516AA7"/>
    <w:rsid w:val="005A5928"/>
    <w:rsid w:val="005B77D8"/>
    <w:rsid w:val="00634B77"/>
    <w:rsid w:val="00684F67"/>
    <w:rsid w:val="006C7328"/>
    <w:rsid w:val="00722892"/>
    <w:rsid w:val="007A14D9"/>
    <w:rsid w:val="00886DA0"/>
    <w:rsid w:val="00917336"/>
    <w:rsid w:val="009737BB"/>
    <w:rsid w:val="009F6616"/>
    <w:rsid w:val="00A678E5"/>
    <w:rsid w:val="00AD0128"/>
    <w:rsid w:val="00C94E67"/>
    <w:rsid w:val="00CB48E1"/>
    <w:rsid w:val="00D8622A"/>
    <w:rsid w:val="00E74FFE"/>
    <w:rsid w:val="00EB267A"/>
    <w:rsid w:val="00F75895"/>
    <w:rsid w:val="00FB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E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7E2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1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Пользователь Windows</cp:lastModifiedBy>
  <cp:revision>17</cp:revision>
  <cp:lastPrinted>2018-06-20T07:37:00Z</cp:lastPrinted>
  <dcterms:created xsi:type="dcterms:W3CDTF">2018-06-06T13:17:00Z</dcterms:created>
  <dcterms:modified xsi:type="dcterms:W3CDTF">2018-06-20T07:37:00Z</dcterms:modified>
</cp:coreProperties>
</file>