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1E" w:rsidRPr="002A3A74" w:rsidRDefault="00CD6C1E" w:rsidP="001B0E27">
      <w:pPr>
        <w:pStyle w:val="BodyText"/>
        <w:ind w:firstLine="709"/>
        <w:rPr>
          <w:b/>
          <w:bCs/>
          <w:sz w:val="32"/>
          <w:szCs w:val="32"/>
        </w:rPr>
      </w:pPr>
      <w:r w:rsidRPr="002A3A74">
        <w:rPr>
          <w:b/>
          <w:bCs/>
          <w:sz w:val="32"/>
          <w:szCs w:val="32"/>
        </w:rPr>
        <w:t>Пояснительная записка</w:t>
      </w:r>
    </w:p>
    <w:p w:rsidR="00CD6C1E" w:rsidRPr="002A3A74" w:rsidRDefault="00CD6C1E" w:rsidP="001B0E27">
      <w:pPr>
        <w:pStyle w:val="BodyText"/>
        <w:ind w:firstLine="709"/>
        <w:rPr>
          <w:b/>
          <w:bCs/>
          <w:sz w:val="32"/>
          <w:szCs w:val="32"/>
        </w:rPr>
      </w:pPr>
      <w:r w:rsidRPr="002A3A74">
        <w:rPr>
          <w:b/>
          <w:bCs/>
          <w:sz w:val="32"/>
          <w:szCs w:val="32"/>
        </w:rPr>
        <w:t>к проекту</w:t>
      </w:r>
      <w:r>
        <w:rPr>
          <w:b/>
          <w:bCs/>
          <w:sz w:val="32"/>
          <w:szCs w:val="32"/>
        </w:rPr>
        <w:t xml:space="preserve"> </w:t>
      </w:r>
      <w:r w:rsidRPr="002A3A74">
        <w:rPr>
          <w:b/>
          <w:bCs/>
          <w:sz w:val="32"/>
          <w:szCs w:val="32"/>
        </w:rPr>
        <w:t xml:space="preserve">решения Собрания депутатов </w:t>
      </w:r>
      <w:r>
        <w:rPr>
          <w:b/>
          <w:bCs/>
          <w:sz w:val="32"/>
          <w:szCs w:val="32"/>
        </w:rPr>
        <w:t>Андреево-Мелентьевс</w:t>
      </w:r>
      <w:r w:rsidRPr="002A3A74">
        <w:rPr>
          <w:b/>
          <w:bCs/>
          <w:sz w:val="32"/>
          <w:szCs w:val="32"/>
        </w:rPr>
        <w:t>кого района «О</w:t>
      </w:r>
      <w:r>
        <w:rPr>
          <w:b/>
          <w:bCs/>
          <w:sz w:val="32"/>
          <w:szCs w:val="32"/>
        </w:rPr>
        <w:t xml:space="preserve"> </w:t>
      </w:r>
      <w:r w:rsidRPr="002A3A74">
        <w:rPr>
          <w:b/>
          <w:bCs/>
          <w:sz w:val="32"/>
          <w:szCs w:val="32"/>
        </w:rPr>
        <w:t>бюджете</w:t>
      </w:r>
      <w:r>
        <w:rPr>
          <w:b/>
          <w:bCs/>
          <w:sz w:val="32"/>
          <w:szCs w:val="32"/>
        </w:rPr>
        <w:t>Андреево-Мелентьевс</w:t>
      </w:r>
      <w:r w:rsidRPr="002A3A74">
        <w:rPr>
          <w:b/>
          <w:bCs/>
          <w:sz w:val="32"/>
          <w:szCs w:val="32"/>
        </w:rPr>
        <w:t xml:space="preserve">кого </w:t>
      </w:r>
      <w:r w:rsidRPr="00463612">
        <w:rPr>
          <w:b/>
          <w:bCs/>
          <w:sz w:val="32"/>
          <w:szCs w:val="32"/>
        </w:rPr>
        <w:t>сельского поселения</w:t>
      </w:r>
      <w:r w:rsidRPr="002A3A74">
        <w:rPr>
          <w:b/>
          <w:bCs/>
          <w:sz w:val="32"/>
          <w:szCs w:val="32"/>
        </w:rPr>
        <w:t xml:space="preserve"> на 2016 год» </w:t>
      </w:r>
    </w:p>
    <w:p w:rsidR="00CD6C1E" w:rsidRPr="002A3A74" w:rsidRDefault="00CD6C1E" w:rsidP="00CE62E2">
      <w:pPr>
        <w:pStyle w:val="BodyText"/>
        <w:ind w:firstLine="709"/>
        <w:rPr>
          <w:b/>
          <w:bCs/>
        </w:rPr>
      </w:pPr>
    </w:p>
    <w:p w:rsidR="00CD6C1E" w:rsidRPr="002A3A74" w:rsidRDefault="00CD6C1E" w:rsidP="00CE62E2">
      <w:pPr>
        <w:pStyle w:val="BodyText"/>
        <w:ind w:firstLine="709"/>
        <w:rPr>
          <w:b/>
          <w:bCs/>
        </w:rPr>
      </w:pPr>
    </w:p>
    <w:p w:rsidR="00CD6C1E" w:rsidRPr="002A3A74" w:rsidRDefault="00CD6C1E" w:rsidP="00355923">
      <w:pPr>
        <w:pStyle w:val="BodyText"/>
        <w:numPr>
          <w:ilvl w:val="0"/>
          <w:numId w:val="22"/>
        </w:numPr>
        <w:jc w:val="left"/>
        <w:rPr>
          <w:b/>
          <w:bCs/>
          <w:sz w:val="32"/>
          <w:szCs w:val="32"/>
        </w:rPr>
      </w:pPr>
      <w:r w:rsidRPr="002A3A74">
        <w:rPr>
          <w:b/>
          <w:bCs/>
          <w:sz w:val="32"/>
          <w:szCs w:val="32"/>
        </w:rPr>
        <w:t>Введение</w:t>
      </w:r>
    </w:p>
    <w:p w:rsidR="00CD6C1E" w:rsidRPr="002A3A74" w:rsidRDefault="00CD6C1E" w:rsidP="00046F65">
      <w:pPr>
        <w:pStyle w:val="BodyText"/>
        <w:ind w:left="709"/>
        <w:rPr>
          <w:b/>
          <w:bCs/>
          <w:sz w:val="18"/>
          <w:szCs w:val="18"/>
        </w:rPr>
      </w:pPr>
    </w:p>
    <w:p w:rsidR="00CD6C1E" w:rsidRPr="002A3A74" w:rsidRDefault="00CD6C1E" w:rsidP="00AE5988">
      <w:pPr>
        <w:pStyle w:val="BodyText"/>
        <w:ind w:firstLine="709"/>
        <w:jc w:val="both"/>
        <w:rPr>
          <w:lang w:eastAsia="en-US"/>
        </w:rPr>
      </w:pPr>
      <w:r w:rsidRPr="002A3A74">
        <w:t xml:space="preserve">Проект решения Собрания депутатов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«О бюджете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на 2016 год» (далее - проект) подготовлен на основе</w:t>
      </w:r>
      <w:r>
        <w:t xml:space="preserve"> </w:t>
      </w:r>
      <w:r w:rsidRPr="002A3A74">
        <w:t xml:space="preserve">прогноза социально-экономического развития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на 2016-2018 годы, основных направлений бюджетной и налоговой политики </w:t>
      </w:r>
      <w:r>
        <w:t>Неклиновского</w:t>
      </w:r>
      <w:r w:rsidRPr="002A3A74">
        <w:t xml:space="preserve"> района на 2016-2018 годы</w:t>
      </w:r>
      <w:r w:rsidRPr="002A3A74">
        <w:rPr>
          <w:lang w:eastAsia="en-US"/>
        </w:rPr>
        <w:t xml:space="preserve">, утвержденных постановлением Администрации </w:t>
      </w:r>
      <w:r>
        <w:rPr>
          <w:lang w:eastAsia="en-US"/>
        </w:rPr>
        <w:t>Неклиновского</w:t>
      </w:r>
      <w:r w:rsidRPr="002A3A74">
        <w:rPr>
          <w:lang w:eastAsia="en-US"/>
        </w:rPr>
        <w:t xml:space="preserve"> района от 16.11.2015г. № 1152.</w:t>
      </w:r>
    </w:p>
    <w:p w:rsidR="00CD6C1E" w:rsidRPr="002A3A74" w:rsidRDefault="00CD6C1E" w:rsidP="0048730A">
      <w:pPr>
        <w:autoSpaceDE w:val="0"/>
        <w:autoSpaceDN w:val="0"/>
        <w:adjustRightInd w:val="0"/>
        <w:ind w:firstLine="709"/>
        <w:jc w:val="both"/>
      </w:pPr>
      <w:r w:rsidRPr="002A3A74">
        <w:t xml:space="preserve">Основной целью бюджетной политики является </w:t>
      </w:r>
      <w:r w:rsidRPr="002A3A74">
        <w:rPr>
          <w:spacing w:val="-6"/>
        </w:rPr>
        <w:t xml:space="preserve">обеспечение </w:t>
      </w:r>
      <w:r>
        <w:t>устойчивости бюджета</w:t>
      </w:r>
      <w:r w:rsidRPr="002A3A74">
        <w:t xml:space="preserve">, выполнение принятых обязательств перед гражданами, реализация задач по сохранению и достижению позитивных результатов развития </w:t>
      </w:r>
      <w:r>
        <w:t>Андреево-Мелентьевского сельского поселения</w:t>
      </w:r>
      <w:r w:rsidRPr="002A3A74">
        <w:t xml:space="preserve">. </w:t>
      </w:r>
    </w:p>
    <w:p w:rsidR="00CD6C1E" w:rsidRPr="002A3A74" w:rsidRDefault="00CD6C1E" w:rsidP="001E3CD8">
      <w:pPr>
        <w:tabs>
          <w:tab w:val="left" w:pos="709"/>
        </w:tabs>
        <w:ind w:firstLine="709"/>
        <w:jc w:val="both"/>
      </w:pPr>
      <w:r w:rsidRPr="002A3A74">
        <w:t xml:space="preserve">В соответствии с новыми макроэкономическими условиями развития экономики Российской Федерации по аналогии с федеральными подходами параметры бюджета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рассчитаны на основе «консервативного» варианта прогноза социально-экономического развития, что позволит обеспечить надлежащую точность бюджетного планирования и позволит минимизировать бюджетные риски.</w:t>
      </w:r>
    </w:p>
    <w:p w:rsidR="00CD6C1E" w:rsidRPr="002A3A74" w:rsidRDefault="00CD6C1E" w:rsidP="00C72F75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</w:pPr>
      <w:r w:rsidRPr="002A3A74">
        <w:t xml:space="preserve">Проект подготовлен с учетом положений </w:t>
      </w:r>
      <w:r>
        <w:t>решения Собрания депутатов Андреево-Мелентьевского сельского поселения</w:t>
      </w:r>
      <w:r w:rsidRPr="002A3A74">
        <w:t xml:space="preserve"> от</w:t>
      </w:r>
      <w:r>
        <w:t xml:space="preserve"> 10.11.</w:t>
      </w:r>
      <w:r w:rsidRPr="002A3A74">
        <w:t>2015г</w:t>
      </w:r>
      <w:r>
        <w:t>.</w:t>
      </w:r>
      <w:r w:rsidRPr="002A3A74">
        <w:t xml:space="preserve"> № </w:t>
      </w:r>
      <w:r>
        <w:t>129</w:t>
      </w:r>
      <w:r w:rsidRPr="002A3A74">
        <w:t xml:space="preserve"> «Об особенностях регулирования бюджетных правоотношений в </w:t>
      </w:r>
      <w:r>
        <w:t>Андреево-Мелентьевс</w:t>
      </w:r>
      <w:r w:rsidRPr="002A3A74">
        <w:t>ко</w:t>
      </w:r>
      <w:r>
        <w:t>м</w:t>
      </w:r>
      <w:r w:rsidRPr="002A3A74">
        <w:t xml:space="preserve"> </w:t>
      </w:r>
      <w:r>
        <w:t>сельского поселения</w:t>
      </w:r>
      <w:r w:rsidRPr="002A3A74">
        <w:t xml:space="preserve"> в 2015 и 2016 годах», устанавливающего особый порядок составления и утверждения проекта бюджета</w:t>
      </w:r>
      <w:r>
        <w:t xml:space="preserve"> сельского поселения и</w:t>
      </w:r>
      <w:r w:rsidRPr="002A3A74">
        <w:t xml:space="preserve"> прогнозного плана (программы) приватизации </w:t>
      </w:r>
      <w:r>
        <w:t>муниципального</w:t>
      </w:r>
      <w:r w:rsidRPr="002A3A74">
        <w:t xml:space="preserve"> имущества на 2016 год.</w:t>
      </w:r>
      <w:r>
        <w:t xml:space="preserve"> </w:t>
      </w:r>
      <w:r w:rsidRPr="002A3A74">
        <w:t xml:space="preserve">В соответствии с областным и федеральным законодательством формирование бюджета осуществлено на один очередной 2016 год.  </w:t>
      </w:r>
    </w:p>
    <w:p w:rsidR="00CD6C1E" w:rsidRPr="002A3A74" w:rsidRDefault="00CD6C1E" w:rsidP="00AE5988">
      <w:pPr>
        <w:pStyle w:val="BodyText"/>
        <w:ind w:firstLine="709"/>
        <w:jc w:val="both"/>
      </w:pPr>
      <w:r w:rsidRPr="002A3A74">
        <w:t xml:space="preserve">Параметры бюджета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разработаны с учетом Областных законов от 10 мая 2012 года № 843-ЗС «О региональных налогах и некоторых вопросах налогообложения в </w:t>
      </w:r>
      <w:r>
        <w:t>Ростовской области</w:t>
      </w:r>
      <w:r w:rsidRPr="002A3A74">
        <w:t xml:space="preserve">» и от 22 октября 2005 года № 380-ЗС «О межбюджетных отношениях органов государственной власти и органов местного самоуправления в </w:t>
      </w:r>
      <w:r>
        <w:t>Ростовской области</w:t>
      </w:r>
      <w:r w:rsidRPr="002A3A74">
        <w:t>», федеральных и областных нормативных правовых актов, устанавливающих расходные обязательства.</w:t>
      </w:r>
    </w:p>
    <w:p w:rsidR="00CD6C1E" w:rsidRPr="002A3A74" w:rsidRDefault="00CD6C1E" w:rsidP="00766EB7">
      <w:pPr>
        <w:pStyle w:val="BodyText"/>
        <w:ind w:firstLine="709"/>
        <w:jc w:val="both"/>
      </w:pPr>
      <w:r w:rsidRPr="002A3A74">
        <w:t xml:space="preserve">Проект бюджета сформирован посредством реализации программного подхода к управлению бюджетными расходами на основе </w:t>
      </w:r>
      <w:r>
        <w:t>11</w:t>
      </w:r>
      <w:r w:rsidRPr="002A3A74">
        <w:t xml:space="preserve"> муниципальных</w:t>
      </w:r>
      <w:r>
        <w:t xml:space="preserve"> </w:t>
      </w:r>
      <w:r w:rsidRPr="002A3A74">
        <w:t xml:space="preserve">программ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, а также с учетом проектов изменений в указанные муниципальные программы. </w:t>
      </w:r>
    </w:p>
    <w:p w:rsidR="00CD6C1E" w:rsidRPr="002A3A74" w:rsidRDefault="00CD6C1E" w:rsidP="006A0B8B">
      <w:pPr>
        <w:widowControl w:val="0"/>
        <w:autoSpaceDE w:val="0"/>
        <w:autoSpaceDN w:val="0"/>
        <w:adjustRightInd w:val="0"/>
        <w:ind w:firstLine="709"/>
        <w:jc w:val="both"/>
      </w:pPr>
      <w:r w:rsidRPr="002A3A74">
        <w:rPr>
          <w:spacing w:val="-6"/>
        </w:rPr>
        <w:t>В числе приоритетных направлений бюджетной политики по-прежнему сохраняются</w:t>
      </w:r>
      <w:r>
        <w:rPr>
          <w:spacing w:val="-6"/>
        </w:rPr>
        <w:t xml:space="preserve"> </w:t>
      </w:r>
      <w:r w:rsidRPr="002A3A74">
        <w:t xml:space="preserve">увеличение собственной доходной базы, обеспечение расходов по принятым обязательствам, </w:t>
      </w:r>
      <w:r w:rsidRPr="002A3A74">
        <w:rPr>
          <w:spacing w:val="-4"/>
        </w:rPr>
        <w:t>эффективное использование бюджетных средств</w:t>
      </w:r>
      <w:r w:rsidRPr="002A3A74">
        <w:t>.</w:t>
      </w:r>
    </w:p>
    <w:p w:rsidR="00CD6C1E" w:rsidRPr="002A3A74" w:rsidRDefault="00CD6C1E" w:rsidP="00766EB7">
      <w:pPr>
        <w:pStyle w:val="BodyText"/>
        <w:ind w:firstLine="709"/>
        <w:jc w:val="both"/>
      </w:pPr>
      <w:r w:rsidRPr="002A3A74">
        <w:t xml:space="preserve">В условиях новой экономической реальности предлагается ответственный подход к бюджетной политике в части ограничения бюджетных расходов. </w:t>
      </w:r>
    </w:p>
    <w:p w:rsidR="00CD6C1E" w:rsidRPr="002A3A74" w:rsidRDefault="00CD6C1E" w:rsidP="001005F8">
      <w:pPr>
        <w:widowControl w:val="0"/>
        <w:autoSpaceDE w:val="0"/>
        <w:autoSpaceDN w:val="0"/>
        <w:adjustRightInd w:val="0"/>
        <w:ind w:firstLine="709"/>
        <w:jc w:val="both"/>
      </w:pPr>
      <w:r w:rsidRPr="002A3A74">
        <w:t xml:space="preserve">Достижение целей социально-экономического развития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будет обеспечиваться путем реализации муниципальных программ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>.</w:t>
      </w:r>
    </w:p>
    <w:p w:rsidR="00CD6C1E" w:rsidRPr="002A3A74" w:rsidRDefault="00CD6C1E" w:rsidP="001005F8">
      <w:pPr>
        <w:widowControl w:val="0"/>
        <w:autoSpaceDE w:val="0"/>
        <w:autoSpaceDN w:val="0"/>
        <w:adjustRightInd w:val="0"/>
        <w:ind w:firstLine="709"/>
        <w:jc w:val="both"/>
      </w:pPr>
      <w:r w:rsidRPr="002A3A74">
        <w:t>В предстоящем году будет проведена полная адаптация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CD6C1E" w:rsidRPr="002A3A74" w:rsidRDefault="00CD6C1E" w:rsidP="00FE1936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A3A74">
        <w:rPr>
          <w:lang w:eastAsia="en-US"/>
        </w:rPr>
        <w:t>Бюджетная политика в сфере межбюджетных отношений будет направлена на обеспечение стабильности финансовых взаимоо</w:t>
      </w:r>
      <w:r>
        <w:rPr>
          <w:lang w:eastAsia="en-US"/>
        </w:rPr>
        <w:t>тношений с районом</w:t>
      </w:r>
      <w:r w:rsidRPr="002A3A74">
        <w:rPr>
          <w:lang w:eastAsia="en-US"/>
        </w:rPr>
        <w:t>,  повышение эффективности  использования бюджетных средств.</w:t>
      </w:r>
    </w:p>
    <w:p w:rsidR="00CD6C1E" w:rsidRPr="002A3A74" w:rsidRDefault="00CD6C1E" w:rsidP="00FE1936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A3A74">
        <w:rPr>
          <w:lang w:eastAsia="en-US"/>
        </w:rPr>
        <w:t xml:space="preserve">Общий объем межбюджетных трансфертов составит в 2016 году </w:t>
      </w:r>
      <w:r>
        <w:rPr>
          <w:lang w:eastAsia="en-US"/>
        </w:rPr>
        <w:t xml:space="preserve">335,4 </w:t>
      </w:r>
      <w:r w:rsidRPr="002A3A74">
        <w:rPr>
          <w:lang w:eastAsia="en-US"/>
        </w:rPr>
        <w:t xml:space="preserve">тыс. рублей или </w:t>
      </w:r>
      <w:r>
        <w:rPr>
          <w:lang w:eastAsia="en-US"/>
        </w:rPr>
        <w:t>2,7</w:t>
      </w:r>
      <w:r w:rsidRPr="002A3A74">
        <w:rPr>
          <w:lang w:eastAsia="en-US"/>
        </w:rPr>
        <w:t xml:space="preserve"> </w:t>
      </w:r>
      <w:r>
        <w:rPr>
          <w:lang w:eastAsia="en-US"/>
        </w:rPr>
        <w:t>процента расходов бюджета</w:t>
      </w:r>
      <w:r w:rsidRPr="002A3A74">
        <w:rPr>
          <w:lang w:eastAsia="en-US"/>
        </w:rPr>
        <w:t>.</w:t>
      </w:r>
    </w:p>
    <w:p w:rsidR="00CD6C1E" w:rsidRPr="002A3A74" w:rsidRDefault="00CD6C1E" w:rsidP="0036470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2A3A74">
        <w:rPr>
          <w:lang w:eastAsia="en-US"/>
        </w:rPr>
        <w:t>Объем расходов на финансовое обеспечение выполнения функций органов местного самоуправления</w:t>
      </w:r>
      <w:r>
        <w:rPr>
          <w:lang w:eastAsia="en-US"/>
        </w:rPr>
        <w:t xml:space="preserve"> Андреево-Мелентьевского </w:t>
      </w:r>
      <w:r>
        <w:t>сельского поселения</w:t>
      </w:r>
      <w:r w:rsidRPr="002A3A74">
        <w:rPr>
          <w:lang w:eastAsia="en-US"/>
        </w:rPr>
        <w:t xml:space="preserve"> запланирован в 2016 году в объеме </w:t>
      </w:r>
      <w:r>
        <w:rPr>
          <w:lang w:eastAsia="en-US"/>
        </w:rPr>
        <w:t xml:space="preserve">5 634,2 </w:t>
      </w:r>
      <w:r w:rsidRPr="002A3A74">
        <w:rPr>
          <w:lang w:eastAsia="en-US"/>
        </w:rPr>
        <w:t xml:space="preserve">тыс. рублей, что составляет </w:t>
      </w:r>
      <w:r>
        <w:rPr>
          <w:lang w:eastAsia="en-US"/>
        </w:rPr>
        <w:t>46,0</w:t>
      </w:r>
      <w:r w:rsidRPr="002A3A74">
        <w:rPr>
          <w:lang w:eastAsia="en-US"/>
        </w:rPr>
        <w:t xml:space="preserve"> процента от расходов бюджета района.</w:t>
      </w:r>
    </w:p>
    <w:p w:rsidR="00CD6C1E" w:rsidRPr="002A3A74" w:rsidRDefault="00CD6C1E" w:rsidP="0036470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2A3A74">
        <w:rPr>
          <w:lang w:eastAsia="en-US"/>
        </w:rPr>
        <w:t xml:space="preserve">При расчете данных расходов учтены средства на оплату труда лиц, замещающих муниципальные должности </w:t>
      </w:r>
      <w:r>
        <w:rPr>
          <w:lang w:eastAsia="en-US"/>
        </w:rPr>
        <w:t>Андреево-Мелентьевс</w:t>
      </w:r>
      <w:r w:rsidRPr="002A3A74">
        <w:rPr>
          <w:lang w:eastAsia="en-US"/>
        </w:rPr>
        <w:t xml:space="preserve">кого </w:t>
      </w:r>
      <w:r>
        <w:t>сельского поселения</w:t>
      </w:r>
      <w:r w:rsidRPr="002A3A74">
        <w:rPr>
          <w:lang w:eastAsia="en-US"/>
        </w:rPr>
        <w:t xml:space="preserve">, муниципальных служащих </w:t>
      </w:r>
      <w:r>
        <w:rPr>
          <w:lang w:eastAsia="en-US"/>
        </w:rPr>
        <w:t>Андреево-Мелентьевс</w:t>
      </w:r>
      <w:r w:rsidRPr="002A3A74">
        <w:rPr>
          <w:lang w:eastAsia="en-US"/>
        </w:rPr>
        <w:t xml:space="preserve">кого </w:t>
      </w:r>
      <w:r>
        <w:t>сельского поселения</w:t>
      </w:r>
      <w:r w:rsidRPr="002A3A74">
        <w:rPr>
          <w:lang w:eastAsia="en-US"/>
        </w:rPr>
        <w:t xml:space="preserve"> и работников, занимающих должности, не отнесенные к должностям муниципальной службы </w:t>
      </w:r>
      <w:r>
        <w:rPr>
          <w:lang w:eastAsia="en-US"/>
        </w:rPr>
        <w:t>Андреево-Мелентьевс</w:t>
      </w:r>
      <w:r w:rsidRPr="002A3A74">
        <w:rPr>
          <w:lang w:eastAsia="en-US"/>
        </w:rPr>
        <w:t xml:space="preserve">кого </w:t>
      </w:r>
      <w:r>
        <w:t>сельского поселения</w:t>
      </w:r>
      <w:r w:rsidRPr="002A3A74">
        <w:rPr>
          <w:lang w:eastAsia="en-US"/>
        </w:rPr>
        <w:t xml:space="preserve">, и осуществляющих техническое обеспечение деятельности органов местного самоуправления, а также обслуживающего персонала, обеспечение государственных гарантий муниципальных служащих и материально-техническое обеспечение деятельности аппарата управления. </w:t>
      </w:r>
    </w:p>
    <w:p w:rsidR="00CD6C1E" w:rsidRPr="002A3A74" w:rsidRDefault="00CD6C1E" w:rsidP="0036470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2A3A74">
        <w:rPr>
          <w:lang w:eastAsia="en-US"/>
        </w:rPr>
        <w:t xml:space="preserve">Расходы на содержание аппарата управления отражены по </w:t>
      </w:r>
      <w:r>
        <w:rPr>
          <w:lang w:eastAsia="en-US"/>
        </w:rPr>
        <w:t>1</w:t>
      </w:r>
      <w:r w:rsidRPr="002A3A74">
        <w:rPr>
          <w:lang w:eastAsia="en-US"/>
        </w:rPr>
        <w:t xml:space="preserve"> из 14 разделов бюджетной классификации расходов. </w:t>
      </w:r>
    </w:p>
    <w:p w:rsidR="00CD6C1E" w:rsidRPr="002A3A74" w:rsidRDefault="00CD6C1E" w:rsidP="00364708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>
        <w:rPr>
          <w:lang w:eastAsia="en-US"/>
        </w:rPr>
        <w:t>Расходы</w:t>
      </w:r>
      <w:r w:rsidRPr="002A3A74">
        <w:rPr>
          <w:lang w:eastAsia="en-US"/>
        </w:rPr>
        <w:t xml:space="preserve"> на содержание аппарата управления органов м</w:t>
      </w:r>
      <w:r>
        <w:rPr>
          <w:lang w:eastAsia="en-US"/>
        </w:rPr>
        <w:t>естного самоуправления основываю</w:t>
      </w:r>
      <w:r w:rsidRPr="002A3A74">
        <w:rPr>
          <w:lang w:eastAsia="en-US"/>
        </w:rPr>
        <w:t>тся на нормировании управленческих расходов в части материальных затрат, в том числе через установление нормирования в сфере закупок для обеспечения муниципальных нужд в целях оптимизации расходов бюджета района в соответствии с постановлением Администрации</w:t>
      </w:r>
      <w:r>
        <w:rPr>
          <w:lang w:eastAsia="en-US"/>
        </w:rPr>
        <w:t xml:space="preserve"> Андреево-Мелентьевс</w:t>
      </w:r>
      <w:r w:rsidRPr="002A3A74">
        <w:rPr>
          <w:lang w:eastAsia="en-US"/>
        </w:rPr>
        <w:t xml:space="preserve">кого </w:t>
      </w:r>
      <w:r>
        <w:t>сельского поселения</w:t>
      </w:r>
      <w:r w:rsidRPr="002A3A74">
        <w:rPr>
          <w:lang w:eastAsia="en-US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lang w:eastAsia="en-US"/>
        </w:rPr>
        <w:t>Андреево-Мелентьевс</w:t>
      </w:r>
      <w:r w:rsidRPr="002A3A74">
        <w:rPr>
          <w:lang w:eastAsia="en-US"/>
        </w:rPr>
        <w:t xml:space="preserve">кого </w:t>
      </w:r>
      <w:r>
        <w:t>сельского поселения</w:t>
      </w:r>
      <w:r w:rsidRPr="002A3A74">
        <w:rPr>
          <w:lang w:eastAsia="en-US"/>
        </w:rPr>
        <w:t>, содержанию указанных актов и обеспечению их исполнения».</w:t>
      </w:r>
    </w:p>
    <w:p w:rsidR="00CD6C1E" w:rsidRPr="002A3A74" w:rsidRDefault="00CD6C1E" w:rsidP="00FF4957">
      <w:pPr>
        <w:tabs>
          <w:tab w:val="left" w:pos="709"/>
        </w:tabs>
        <w:ind w:firstLine="709"/>
        <w:jc w:val="both"/>
      </w:pPr>
      <w:r w:rsidRPr="002A3A74">
        <w:t>Повышению эффективности управления бюджетными ресурсами будут способствовать меры по обеспечению открытости и прозрачности бюджета.</w:t>
      </w:r>
    </w:p>
    <w:p w:rsidR="00CD6C1E" w:rsidRPr="002A3A74" w:rsidRDefault="00CD6C1E" w:rsidP="00FF4957">
      <w:pPr>
        <w:widowControl w:val="0"/>
        <w:spacing w:line="228" w:lineRule="auto"/>
        <w:ind w:firstLine="709"/>
        <w:jc w:val="both"/>
      </w:pPr>
    </w:p>
    <w:p w:rsidR="00CD6C1E" w:rsidRDefault="00CD6C1E" w:rsidP="00B3436F">
      <w:pPr>
        <w:pStyle w:val="BodyText"/>
        <w:rPr>
          <w:b/>
          <w:bCs/>
          <w:sz w:val="32"/>
          <w:szCs w:val="32"/>
        </w:rPr>
      </w:pPr>
    </w:p>
    <w:p w:rsidR="00CD6C1E" w:rsidRPr="002A3A74" w:rsidRDefault="00CD6C1E" w:rsidP="00B3436F">
      <w:pPr>
        <w:pStyle w:val="BodyText"/>
        <w:rPr>
          <w:b/>
          <w:bCs/>
          <w:sz w:val="32"/>
          <w:szCs w:val="32"/>
        </w:rPr>
      </w:pPr>
      <w:r w:rsidRPr="002A3A74">
        <w:rPr>
          <w:b/>
          <w:bCs/>
          <w:sz w:val="32"/>
          <w:szCs w:val="32"/>
          <w:lang w:val="en-US"/>
        </w:rPr>
        <w:t>II</w:t>
      </w:r>
      <w:r w:rsidRPr="002A3A74">
        <w:rPr>
          <w:b/>
          <w:bCs/>
          <w:sz w:val="32"/>
          <w:szCs w:val="32"/>
        </w:rPr>
        <w:t xml:space="preserve">. Основные характеристики проекта </w:t>
      </w:r>
    </w:p>
    <w:p w:rsidR="00CD6C1E" w:rsidRPr="002A3A74" w:rsidRDefault="00CD6C1E" w:rsidP="00B51591">
      <w:pPr>
        <w:pStyle w:val="BodyText"/>
        <w:rPr>
          <w:b/>
          <w:bCs/>
          <w:sz w:val="32"/>
          <w:szCs w:val="32"/>
        </w:rPr>
      </w:pPr>
      <w:r w:rsidRPr="002A3A74">
        <w:rPr>
          <w:b/>
          <w:bCs/>
          <w:sz w:val="32"/>
          <w:szCs w:val="32"/>
        </w:rPr>
        <w:t xml:space="preserve"> бюджета </w:t>
      </w:r>
      <w:r>
        <w:rPr>
          <w:b/>
          <w:bCs/>
          <w:sz w:val="32"/>
          <w:szCs w:val="32"/>
        </w:rPr>
        <w:t>Андреево-Мелентьевс</w:t>
      </w:r>
      <w:r w:rsidRPr="002A3A74">
        <w:rPr>
          <w:b/>
          <w:bCs/>
          <w:sz w:val="32"/>
          <w:szCs w:val="32"/>
        </w:rPr>
        <w:t xml:space="preserve">кого </w:t>
      </w:r>
      <w:r w:rsidRPr="0011237D">
        <w:rPr>
          <w:b/>
          <w:bCs/>
          <w:sz w:val="32"/>
          <w:szCs w:val="32"/>
        </w:rPr>
        <w:t>сельского поселения</w:t>
      </w:r>
      <w:r w:rsidRPr="002A3A74">
        <w:rPr>
          <w:b/>
          <w:bCs/>
          <w:sz w:val="32"/>
          <w:szCs w:val="32"/>
        </w:rPr>
        <w:t xml:space="preserve"> на 2016 год </w:t>
      </w:r>
    </w:p>
    <w:p w:rsidR="00CD6C1E" w:rsidRPr="002A3A74" w:rsidRDefault="00CD6C1E" w:rsidP="00AE5988">
      <w:pPr>
        <w:pStyle w:val="BodyText"/>
        <w:ind w:firstLine="709"/>
        <w:jc w:val="both"/>
      </w:pPr>
    </w:p>
    <w:p w:rsidR="00CD6C1E" w:rsidRPr="002A3A74" w:rsidRDefault="00CD6C1E" w:rsidP="00AE5988">
      <w:pPr>
        <w:pStyle w:val="BodyText"/>
        <w:ind w:firstLine="709"/>
        <w:jc w:val="both"/>
      </w:pPr>
      <w:r w:rsidRPr="002A3A74">
        <w:t xml:space="preserve">Основные параметры проекта решения Собрания депутатов </w:t>
      </w:r>
      <w:r>
        <w:t>Андреево-Мелентьевс</w:t>
      </w:r>
      <w:r w:rsidRPr="002A3A74">
        <w:t xml:space="preserve">кого района «О бюджете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на 2016 год» предлагаются в соответствии с нижеприведенной таблицей.</w:t>
      </w:r>
    </w:p>
    <w:p w:rsidR="00CD6C1E" w:rsidRPr="002A3A74" w:rsidRDefault="00CD6C1E" w:rsidP="0094340B">
      <w:pPr>
        <w:pStyle w:val="BodyText"/>
        <w:ind w:firstLine="709"/>
        <w:jc w:val="right"/>
        <w:rPr>
          <w:sz w:val="24"/>
          <w:szCs w:val="24"/>
        </w:rPr>
      </w:pPr>
      <w:r w:rsidRPr="002A3A74">
        <w:rPr>
          <w:sz w:val="24"/>
          <w:szCs w:val="24"/>
        </w:rPr>
        <w:t>тыс. рублей</w:t>
      </w:r>
    </w:p>
    <w:tbl>
      <w:tblPr>
        <w:tblW w:w="8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843"/>
        <w:gridCol w:w="1559"/>
        <w:gridCol w:w="1559"/>
      </w:tblGrid>
      <w:tr w:rsidR="00CD6C1E" w:rsidRPr="002A3A74">
        <w:trPr>
          <w:cantSplit/>
          <w:tblHeader/>
        </w:trPr>
        <w:tc>
          <w:tcPr>
            <w:tcW w:w="3544" w:type="dxa"/>
            <w:vMerge w:val="restart"/>
          </w:tcPr>
          <w:p w:rsidR="00CD6C1E" w:rsidRPr="002A3A74" w:rsidRDefault="00CD6C1E" w:rsidP="006774A6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CD6C1E" w:rsidRPr="002A3A74" w:rsidRDefault="00CD6C1E" w:rsidP="00B5159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59" w:type="dxa"/>
          </w:tcPr>
          <w:p w:rsidR="00CD6C1E" w:rsidRPr="002A3A74" w:rsidRDefault="00CD6C1E" w:rsidP="00B51591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59" w:type="dxa"/>
            <w:vMerge w:val="restart"/>
          </w:tcPr>
          <w:p w:rsidR="00CD6C1E" w:rsidRPr="002A3A74" w:rsidRDefault="00CD6C1E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1E" w:rsidRPr="002A3A74" w:rsidRDefault="00CD6C1E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1E" w:rsidRPr="002A3A74" w:rsidRDefault="00CD6C1E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A7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 </w:t>
            </w:r>
            <w:r w:rsidRPr="002A3A74">
              <w:rPr>
                <w:rFonts w:ascii="Times New Roman" w:hAnsi="Times New Roman" w:cs="Times New Roman"/>
                <w:sz w:val="24"/>
                <w:szCs w:val="24"/>
              </w:rPr>
              <w:br/>
              <w:t>предыдущему году, %</w:t>
            </w:r>
          </w:p>
        </w:tc>
      </w:tr>
      <w:tr w:rsidR="00CD6C1E" w:rsidRPr="002A3A74">
        <w:trPr>
          <w:cantSplit/>
          <w:tblHeader/>
        </w:trPr>
        <w:tc>
          <w:tcPr>
            <w:tcW w:w="3544" w:type="dxa"/>
            <w:vMerge/>
          </w:tcPr>
          <w:p w:rsidR="00CD6C1E" w:rsidRPr="002A3A74" w:rsidRDefault="00CD6C1E" w:rsidP="006774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C1E" w:rsidRPr="002A3A74" w:rsidRDefault="00CD6C1E" w:rsidP="00C331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7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19.12.2014  № 89</w:t>
            </w:r>
          </w:p>
        </w:tc>
        <w:tc>
          <w:tcPr>
            <w:tcW w:w="1559" w:type="dxa"/>
          </w:tcPr>
          <w:p w:rsidR="00CD6C1E" w:rsidRPr="002A3A74" w:rsidRDefault="00CD6C1E" w:rsidP="00C944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A7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59" w:type="dxa"/>
            <w:vMerge/>
          </w:tcPr>
          <w:p w:rsidR="00CD6C1E" w:rsidRPr="002A3A74" w:rsidRDefault="00CD6C1E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1E" w:rsidRPr="002A3A74">
        <w:trPr>
          <w:cantSplit/>
        </w:trPr>
        <w:tc>
          <w:tcPr>
            <w:tcW w:w="3544" w:type="dxa"/>
            <w:vAlign w:val="center"/>
          </w:tcPr>
          <w:p w:rsidR="00CD6C1E" w:rsidRPr="002A3A74" w:rsidRDefault="00CD6C1E" w:rsidP="006774A6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 w:rsidRPr="002A3A7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BE3DFE">
              <w:rPr>
                <w:b/>
                <w:bCs/>
                <w:sz w:val="24"/>
                <w:szCs w:val="24"/>
              </w:rPr>
              <w:t>. Доходы, всего</w:t>
            </w:r>
          </w:p>
        </w:tc>
        <w:tc>
          <w:tcPr>
            <w:tcW w:w="1843" w:type="dxa"/>
            <w:vAlign w:val="center"/>
          </w:tcPr>
          <w:p w:rsidR="00CD6C1E" w:rsidRPr="002A3A74" w:rsidRDefault="00CD6C1E" w:rsidP="006774A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11 615,8</w:t>
            </w:r>
          </w:p>
        </w:tc>
        <w:tc>
          <w:tcPr>
            <w:tcW w:w="1559" w:type="dxa"/>
          </w:tcPr>
          <w:p w:rsidR="00CD6C1E" w:rsidRPr="002A3A74" w:rsidRDefault="00CD6C1E" w:rsidP="005B113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11 614,8</w:t>
            </w:r>
          </w:p>
        </w:tc>
        <w:tc>
          <w:tcPr>
            <w:tcW w:w="1559" w:type="dxa"/>
          </w:tcPr>
          <w:p w:rsidR="00CD6C1E" w:rsidRPr="002A3A74" w:rsidRDefault="00CD6C1E" w:rsidP="007F0446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99,9</w:t>
            </w:r>
          </w:p>
        </w:tc>
      </w:tr>
      <w:tr w:rsidR="00CD6C1E" w:rsidRPr="002A3A74">
        <w:trPr>
          <w:cantSplit/>
        </w:trPr>
        <w:tc>
          <w:tcPr>
            <w:tcW w:w="3544" w:type="dxa"/>
            <w:vAlign w:val="center"/>
          </w:tcPr>
          <w:p w:rsidR="00CD6C1E" w:rsidRPr="002A3A74" w:rsidRDefault="00CD6C1E" w:rsidP="006774A6">
            <w:pPr>
              <w:pStyle w:val="BodyText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BE3DFE">
              <w:rPr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vAlign w:val="center"/>
          </w:tcPr>
          <w:p w:rsidR="00CD6C1E" w:rsidRPr="002A3A74" w:rsidRDefault="00CD6C1E" w:rsidP="006774A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C1E" w:rsidRPr="002A3A74" w:rsidRDefault="00CD6C1E" w:rsidP="006774A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C1E" w:rsidRPr="002A3A74" w:rsidRDefault="00CD6C1E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C1E" w:rsidRPr="002A3A74">
        <w:trPr>
          <w:cantSplit/>
        </w:trPr>
        <w:tc>
          <w:tcPr>
            <w:tcW w:w="3544" w:type="dxa"/>
            <w:vMerge w:val="restart"/>
            <w:vAlign w:val="bottom"/>
          </w:tcPr>
          <w:p w:rsidR="00CD6C1E" w:rsidRPr="00BE3DFE" w:rsidRDefault="00CD6C1E" w:rsidP="00797005">
            <w:pPr>
              <w:pStyle w:val="BodyText"/>
              <w:rPr>
                <w:sz w:val="24"/>
                <w:szCs w:val="24"/>
              </w:rPr>
            </w:pPr>
            <w:r w:rsidRPr="00BE3DF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bottom w:val="nil"/>
            </w:tcBorders>
          </w:tcPr>
          <w:p w:rsidR="00CD6C1E" w:rsidRPr="002A3A74" w:rsidRDefault="00CD6C1E" w:rsidP="00F8778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10 183,4</w:t>
            </w:r>
          </w:p>
        </w:tc>
        <w:tc>
          <w:tcPr>
            <w:tcW w:w="1559" w:type="dxa"/>
            <w:tcBorders>
              <w:bottom w:val="nil"/>
            </w:tcBorders>
          </w:tcPr>
          <w:p w:rsidR="00CD6C1E" w:rsidRPr="002A3A74" w:rsidRDefault="00CD6C1E" w:rsidP="00F8778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10 816,7</w:t>
            </w:r>
          </w:p>
        </w:tc>
        <w:tc>
          <w:tcPr>
            <w:tcW w:w="1559" w:type="dxa"/>
            <w:tcBorders>
              <w:bottom w:val="nil"/>
            </w:tcBorders>
          </w:tcPr>
          <w:p w:rsidR="00CD6C1E" w:rsidRPr="002A3A74" w:rsidRDefault="00CD6C1E" w:rsidP="00F87782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CD6C1E" w:rsidRPr="002A3A74">
        <w:trPr>
          <w:cantSplit/>
          <w:trHeight w:val="255"/>
        </w:trPr>
        <w:tc>
          <w:tcPr>
            <w:tcW w:w="3544" w:type="dxa"/>
            <w:vMerge/>
            <w:vAlign w:val="bottom"/>
          </w:tcPr>
          <w:p w:rsidR="00CD6C1E" w:rsidRPr="00BE3DFE" w:rsidRDefault="00CD6C1E" w:rsidP="006774A6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D6C1E" w:rsidRPr="002A3A74" w:rsidRDefault="00CD6C1E" w:rsidP="006774A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D6C1E" w:rsidRPr="002A3A74" w:rsidRDefault="00CD6C1E" w:rsidP="006774A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D6C1E" w:rsidRPr="002A3A74" w:rsidRDefault="00CD6C1E" w:rsidP="00C944BA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C1E" w:rsidRPr="002A3A74">
        <w:trPr>
          <w:cantSplit/>
        </w:trPr>
        <w:tc>
          <w:tcPr>
            <w:tcW w:w="3544" w:type="dxa"/>
            <w:tcBorders>
              <w:top w:val="nil"/>
            </w:tcBorders>
          </w:tcPr>
          <w:p w:rsidR="00CD6C1E" w:rsidRPr="00BE3DFE" w:rsidRDefault="00CD6C1E" w:rsidP="000D0861">
            <w:pPr>
              <w:pStyle w:val="BodyText"/>
              <w:rPr>
                <w:sz w:val="24"/>
                <w:szCs w:val="24"/>
              </w:rPr>
            </w:pPr>
            <w:r w:rsidRPr="00BE3DFE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</w:tcPr>
          <w:p w:rsidR="00CD6C1E" w:rsidRPr="002A3A74" w:rsidRDefault="00CD6C1E" w:rsidP="002216A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1 432,4</w:t>
            </w:r>
          </w:p>
        </w:tc>
        <w:tc>
          <w:tcPr>
            <w:tcW w:w="1559" w:type="dxa"/>
            <w:tcBorders>
              <w:top w:val="nil"/>
            </w:tcBorders>
          </w:tcPr>
          <w:p w:rsidR="00CD6C1E" w:rsidRPr="002A3A74" w:rsidRDefault="00CD6C1E" w:rsidP="009D1F36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798,1</w:t>
            </w:r>
          </w:p>
        </w:tc>
        <w:tc>
          <w:tcPr>
            <w:tcW w:w="1559" w:type="dxa"/>
            <w:tcBorders>
              <w:top w:val="nil"/>
            </w:tcBorders>
          </w:tcPr>
          <w:p w:rsidR="00CD6C1E" w:rsidRPr="002A3A74" w:rsidRDefault="00CD6C1E" w:rsidP="009D1F36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</w:tr>
      <w:tr w:rsidR="00CD6C1E" w:rsidRPr="002A3A74">
        <w:trPr>
          <w:cantSplit/>
        </w:trPr>
        <w:tc>
          <w:tcPr>
            <w:tcW w:w="3544" w:type="dxa"/>
            <w:vAlign w:val="center"/>
          </w:tcPr>
          <w:p w:rsidR="00CD6C1E" w:rsidRPr="00BE3DFE" w:rsidRDefault="00CD6C1E" w:rsidP="000D0861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BE3DFE">
              <w:rPr>
                <w:b/>
                <w:bCs/>
                <w:sz w:val="24"/>
                <w:szCs w:val="24"/>
              </w:rPr>
              <w:t>. Расходы, всего</w:t>
            </w:r>
          </w:p>
        </w:tc>
        <w:tc>
          <w:tcPr>
            <w:tcW w:w="1843" w:type="dxa"/>
            <w:vAlign w:val="center"/>
          </w:tcPr>
          <w:p w:rsidR="00CD6C1E" w:rsidRPr="002A3A74" w:rsidRDefault="00CD6C1E" w:rsidP="000D08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11 615,8</w:t>
            </w:r>
          </w:p>
        </w:tc>
        <w:tc>
          <w:tcPr>
            <w:tcW w:w="1559" w:type="dxa"/>
            <w:vAlign w:val="center"/>
          </w:tcPr>
          <w:p w:rsidR="00CD6C1E" w:rsidRPr="002A3A74" w:rsidRDefault="00CD6C1E" w:rsidP="005B11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12 238,7</w:t>
            </w:r>
          </w:p>
        </w:tc>
        <w:tc>
          <w:tcPr>
            <w:tcW w:w="1559" w:type="dxa"/>
            <w:vAlign w:val="center"/>
          </w:tcPr>
          <w:p w:rsidR="00CD6C1E" w:rsidRPr="002A3A74" w:rsidRDefault="00CD6C1E" w:rsidP="000D0861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</w:t>
            </w:r>
          </w:p>
        </w:tc>
      </w:tr>
      <w:tr w:rsidR="00CD6C1E" w:rsidRPr="002A3A74">
        <w:trPr>
          <w:cantSplit/>
          <w:trHeight w:val="657"/>
        </w:trPr>
        <w:tc>
          <w:tcPr>
            <w:tcW w:w="3544" w:type="dxa"/>
            <w:vAlign w:val="center"/>
          </w:tcPr>
          <w:p w:rsidR="00CD6C1E" w:rsidRPr="00BE3DFE" w:rsidRDefault="00CD6C1E" w:rsidP="00637434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BE3DFE">
              <w:rPr>
                <w:b/>
                <w:bCs/>
                <w:sz w:val="24"/>
                <w:szCs w:val="24"/>
              </w:rPr>
              <w:t>. Дефицит, профицит(+,-)</w:t>
            </w:r>
          </w:p>
        </w:tc>
        <w:tc>
          <w:tcPr>
            <w:tcW w:w="1843" w:type="dxa"/>
            <w:vAlign w:val="center"/>
          </w:tcPr>
          <w:p w:rsidR="00CD6C1E" w:rsidRPr="002A3A74" w:rsidRDefault="00CD6C1E" w:rsidP="00EC79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6C1E" w:rsidRPr="002A3A74" w:rsidRDefault="00CD6C1E" w:rsidP="007C1A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623,9</w:t>
            </w:r>
          </w:p>
        </w:tc>
        <w:tc>
          <w:tcPr>
            <w:tcW w:w="1559" w:type="dxa"/>
            <w:vAlign w:val="center"/>
          </w:tcPr>
          <w:p w:rsidR="00CD6C1E" w:rsidRPr="002A3A74" w:rsidRDefault="00CD6C1E" w:rsidP="00214077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CD6C1E" w:rsidRPr="002A3A74">
        <w:trPr>
          <w:cantSplit/>
        </w:trPr>
        <w:tc>
          <w:tcPr>
            <w:tcW w:w="3544" w:type="dxa"/>
          </w:tcPr>
          <w:p w:rsidR="00CD6C1E" w:rsidRPr="00BE3DFE" w:rsidRDefault="00CD6C1E" w:rsidP="006774A6">
            <w:pPr>
              <w:pStyle w:val="BodyText"/>
              <w:jc w:val="left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BE3DFE">
              <w:rPr>
                <w:b/>
                <w:bCs/>
                <w:sz w:val="24"/>
                <w:szCs w:val="24"/>
              </w:rPr>
              <w:t>. Источники финансирования дефицита</w:t>
            </w:r>
          </w:p>
        </w:tc>
        <w:tc>
          <w:tcPr>
            <w:tcW w:w="1843" w:type="dxa"/>
            <w:vAlign w:val="center"/>
          </w:tcPr>
          <w:p w:rsidR="00CD6C1E" w:rsidRPr="002A3A74" w:rsidRDefault="00CD6C1E" w:rsidP="009B4A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D6C1E" w:rsidRPr="002A3A74" w:rsidRDefault="00CD6C1E" w:rsidP="00F67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-623,9</w:t>
            </w:r>
          </w:p>
        </w:tc>
        <w:tc>
          <w:tcPr>
            <w:tcW w:w="1559" w:type="dxa"/>
            <w:vAlign w:val="center"/>
          </w:tcPr>
          <w:p w:rsidR="00CD6C1E" w:rsidRPr="002A3A74" w:rsidRDefault="00CD6C1E" w:rsidP="00214077">
            <w:pPr>
              <w:pStyle w:val="ConsPlusNormal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CD6C1E" w:rsidRPr="002A3A74" w:rsidRDefault="00CD6C1E" w:rsidP="00AE5988">
      <w:pPr>
        <w:pStyle w:val="BodyText"/>
        <w:ind w:firstLine="709"/>
        <w:jc w:val="both"/>
      </w:pPr>
    </w:p>
    <w:p w:rsidR="00CD6C1E" w:rsidRPr="002A3A74" w:rsidRDefault="00CD6C1E" w:rsidP="00AE5988">
      <w:pPr>
        <w:pStyle w:val="BodyText"/>
        <w:ind w:firstLine="709"/>
        <w:jc w:val="both"/>
      </w:pPr>
      <w:r w:rsidRPr="002A3A74">
        <w:t xml:space="preserve">Одной из важнейших задач является обеспечение прочности бюджета в сложившихся современных условиях. </w:t>
      </w:r>
    </w:p>
    <w:p w:rsidR="00CD6C1E" w:rsidRPr="002A3A74" w:rsidRDefault="00CD6C1E" w:rsidP="00AE5988">
      <w:pPr>
        <w:pStyle w:val="BodyText"/>
        <w:ind w:firstLine="709"/>
        <w:jc w:val="both"/>
      </w:pPr>
      <w:r w:rsidRPr="002A3A74">
        <w:t>При обсуждении проекта федерального бюджета на 2016 год на парламентских слушаниях в Совете Федерации Федерального Собрания Российской Федерации отмечено, что учитывая непростые внутриэкономические и внешнеполитические условия, необходимо провести адаптацию бюджетной системы к новым экономическим реалиям.</w:t>
      </w:r>
      <w:r>
        <w:t xml:space="preserve"> Этим принципом руководствовались Неклиновский район и поселения при составлении проекта бюджета на 2016 год.</w:t>
      </w:r>
    </w:p>
    <w:p w:rsidR="00CD6C1E" w:rsidRPr="002A3A74" w:rsidRDefault="00CD6C1E" w:rsidP="00AE5988">
      <w:pPr>
        <w:pStyle w:val="BodyText"/>
        <w:ind w:firstLine="709"/>
        <w:jc w:val="both"/>
      </w:pPr>
      <w:r w:rsidRPr="002A3A74">
        <w:t>В целях сопоставимости бюджетных данных анализ осуществляется в сравнении с показателями первоначально утвержденного бюджета на 2015 год</w:t>
      </w:r>
      <w:r>
        <w:t xml:space="preserve"> </w:t>
      </w:r>
      <w:r w:rsidRPr="002A3A74">
        <w:t xml:space="preserve">решением Собрания депутатов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от 1</w:t>
      </w:r>
      <w:r>
        <w:t>9</w:t>
      </w:r>
      <w:r w:rsidRPr="002A3A74">
        <w:t>.12.2014г.</w:t>
      </w:r>
      <w:r>
        <w:t xml:space="preserve"> № 89</w:t>
      </w:r>
      <w:r w:rsidRPr="002A3A74">
        <w:t>. Это обусловлено тем, что доходная и расходная часть бюджета в течение финансового года уточняется на сумму</w:t>
      </w:r>
      <w:r>
        <w:t xml:space="preserve"> </w:t>
      </w:r>
      <w:r w:rsidRPr="002A3A74">
        <w:t>дополнительно поступающих федеральных межбюджетных транс</w:t>
      </w:r>
      <w:r>
        <w:t>фертов</w:t>
      </w:r>
      <w:r w:rsidRPr="002A3A74">
        <w:t xml:space="preserve">. </w:t>
      </w:r>
    </w:p>
    <w:p w:rsidR="00CD6C1E" w:rsidRDefault="00CD6C1E" w:rsidP="00FF048E">
      <w:pPr>
        <w:ind w:firstLine="709"/>
        <w:jc w:val="both"/>
      </w:pPr>
      <w:r w:rsidRPr="002A3A74">
        <w:t>Основные показатели проекта бюджета района по доходам и расходам представлены в приложении 1 к настоящей пояснительной записке.</w:t>
      </w:r>
    </w:p>
    <w:p w:rsidR="00CD6C1E" w:rsidRDefault="00CD6C1E" w:rsidP="00A4215B">
      <w:pPr>
        <w:ind w:firstLine="709"/>
        <w:jc w:val="center"/>
        <w:rPr>
          <w:b/>
          <w:bCs/>
        </w:rPr>
      </w:pPr>
    </w:p>
    <w:p w:rsidR="00CD6C1E" w:rsidRPr="00303BBE" w:rsidRDefault="00CD6C1E" w:rsidP="00A4215B">
      <w:pPr>
        <w:ind w:firstLine="709"/>
        <w:jc w:val="center"/>
        <w:rPr>
          <w:b/>
          <w:bCs/>
        </w:rPr>
      </w:pPr>
      <w:r w:rsidRPr="00303BBE">
        <w:rPr>
          <w:b/>
          <w:bCs/>
        </w:rPr>
        <w:t>Основные характеристики доходной части бюджета</w:t>
      </w:r>
    </w:p>
    <w:p w:rsidR="00CD6C1E" w:rsidRPr="00303BBE" w:rsidRDefault="00CD6C1E" w:rsidP="00A4215B">
      <w:pPr>
        <w:ind w:firstLine="709"/>
        <w:jc w:val="center"/>
        <w:rPr>
          <w:b/>
          <w:bCs/>
        </w:rPr>
      </w:pPr>
      <w:r w:rsidRPr="00303BBE">
        <w:rPr>
          <w:b/>
          <w:bCs/>
        </w:rPr>
        <w:t xml:space="preserve"> </w:t>
      </w:r>
      <w:r>
        <w:rPr>
          <w:b/>
          <w:bCs/>
        </w:rPr>
        <w:t>Андреево-Мелентьевс</w:t>
      </w:r>
      <w:r w:rsidRPr="00303BBE">
        <w:rPr>
          <w:b/>
          <w:bCs/>
        </w:rPr>
        <w:t xml:space="preserve">кого </w:t>
      </w:r>
      <w:r w:rsidRPr="003D05CB">
        <w:rPr>
          <w:b/>
          <w:bCs/>
        </w:rPr>
        <w:t>сельского поселения</w:t>
      </w:r>
      <w:r w:rsidRPr="00303BBE">
        <w:rPr>
          <w:b/>
          <w:bCs/>
        </w:rPr>
        <w:t xml:space="preserve"> на 2016 год</w:t>
      </w:r>
    </w:p>
    <w:p w:rsidR="00CD6C1E" w:rsidRPr="00303BBE" w:rsidRDefault="00CD6C1E" w:rsidP="00151913">
      <w:pPr>
        <w:ind w:firstLine="709"/>
        <w:jc w:val="both"/>
        <w:rPr>
          <w:sz w:val="18"/>
          <w:szCs w:val="18"/>
        </w:rPr>
      </w:pPr>
    </w:p>
    <w:p w:rsidR="00CD6C1E" w:rsidRPr="00303BBE" w:rsidRDefault="00CD6C1E" w:rsidP="00151913">
      <w:pPr>
        <w:ind w:firstLine="709"/>
        <w:jc w:val="both"/>
      </w:pPr>
      <w:r w:rsidRPr="00303BBE">
        <w:t xml:space="preserve">Доходы бюджета </w:t>
      </w:r>
      <w:r>
        <w:t>Андреево-Мелентьевс</w:t>
      </w:r>
      <w:r w:rsidRPr="00303BBE">
        <w:t xml:space="preserve">кого </w:t>
      </w:r>
      <w:r>
        <w:t>сельского поселения</w:t>
      </w:r>
      <w:r w:rsidRPr="00303BBE">
        <w:t xml:space="preserve"> на 2016 год предлагаются к </w:t>
      </w:r>
      <w:r>
        <w:rPr>
          <w:lang w:val="en-US"/>
        </w:rPr>
        <w:t>II</w:t>
      </w:r>
      <w:r w:rsidRPr="00303BBE">
        <w:t xml:space="preserve"> чтению в общей сумме </w:t>
      </w:r>
      <w:r w:rsidRPr="003D05CB">
        <w:t>11</w:t>
      </w:r>
      <w:r>
        <w:rPr>
          <w:lang w:val="en-US"/>
        </w:rPr>
        <w:t> </w:t>
      </w:r>
      <w:r w:rsidRPr="003D05CB">
        <w:t>6</w:t>
      </w:r>
      <w:r>
        <w:t xml:space="preserve">14.8 </w:t>
      </w:r>
      <w:r w:rsidRPr="00303BBE">
        <w:t>тыс. рублей.</w:t>
      </w:r>
    </w:p>
    <w:p w:rsidR="00CD6C1E" w:rsidRPr="00303BBE" w:rsidRDefault="00CD6C1E" w:rsidP="00A4215B">
      <w:pPr>
        <w:ind w:firstLine="709"/>
        <w:jc w:val="both"/>
      </w:pPr>
      <w:r w:rsidRPr="00303BBE">
        <w:t xml:space="preserve">Собственные налоговые и неналоговые доходы бюджета </w:t>
      </w:r>
      <w:r>
        <w:t>Андреево-Мелентьевс</w:t>
      </w:r>
      <w:r w:rsidRPr="00303BBE">
        <w:t xml:space="preserve">кого </w:t>
      </w:r>
      <w:r>
        <w:t>сельского поселения</w:t>
      </w:r>
      <w:r w:rsidRPr="00303BBE">
        <w:t xml:space="preserve"> прогнозируются в объеме </w:t>
      </w:r>
      <w:r w:rsidRPr="003D05CB">
        <w:t>10</w:t>
      </w:r>
      <w:r>
        <w:rPr>
          <w:lang w:val="en-US"/>
        </w:rPr>
        <w:t> </w:t>
      </w:r>
      <w:r>
        <w:t>816,</w:t>
      </w:r>
      <w:r w:rsidRPr="003D05CB">
        <w:t>7</w:t>
      </w:r>
      <w:r w:rsidRPr="00303BBE">
        <w:t xml:space="preserve"> тыс. рублей, что  составляет </w:t>
      </w:r>
      <w:r>
        <w:t>9</w:t>
      </w:r>
      <w:r w:rsidRPr="00303BBE">
        <w:t>3,</w:t>
      </w:r>
      <w:r>
        <w:t>1</w:t>
      </w:r>
      <w:r w:rsidRPr="00303BBE">
        <w:t xml:space="preserve"> процента от общих доходов. По сравнению с первоначальным бюджетом 2015 года уменьшение </w:t>
      </w:r>
      <w:r>
        <w:t>незначительно.</w:t>
      </w:r>
    </w:p>
    <w:p w:rsidR="00CD6C1E" w:rsidRPr="00303BBE" w:rsidRDefault="00CD6C1E" w:rsidP="00A4215B">
      <w:pPr>
        <w:ind w:firstLine="709"/>
        <w:jc w:val="both"/>
      </w:pPr>
      <w:r w:rsidRPr="00303BBE">
        <w:t xml:space="preserve">Основные параметры собственных налоговых и неналоговых доходов проекта решения Собрания депутатов </w:t>
      </w:r>
      <w:r>
        <w:t>Андреево-Мелентьевс</w:t>
      </w:r>
      <w:r w:rsidRPr="00303BBE">
        <w:t xml:space="preserve">кого </w:t>
      </w:r>
      <w:r>
        <w:t>сельского поселения</w:t>
      </w:r>
      <w:r w:rsidRPr="00303BBE">
        <w:t xml:space="preserve"> «О бюджете </w:t>
      </w:r>
      <w:r>
        <w:t>Андреево-Мелентьевс</w:t>
      </w:r>
      <w:r w:rsidRPr="00303BBE">
        <w:t xml:space="preserve">кого </w:t>
      </w:r>
      <w:r>
        <w:t>сельского поселения</w:t>
      </w:r>
      <w:r w:rsidRPr="00303BBE">
        <w:t xml:space="preserve"> на 2016 год» характеризуются следующими данными:</w:t>
      </w:r>
    </w:p>
    <w:p w:rsidR="00CD6C1E" w:rsidRPr="00303BBE" w:rsidRDefault="00CD6C1E" w:rsidP="00A4215B">
      <w:pPr>
        <w:ind w:firstLine="709"/>
        <w:jc w:val="both"/>
      </w:pPr>
    </w:p>
    <w:p w:rsidR="00CD6C1E" w:rsidRPr="00303BBE" w:rsidRDefault="00CD6C1E" w:rsidP="00A4215B">
      <w:pPr>
        <w:ind w:firstLine="709"/>
        <w:jc w:val="right"/>
        <w:rPr>
          <w:sz w:val="24"/>
          <w:szCs w:val="24"/>
        </w:rPr>
      </w:pPr>
      <w:r w:rsidRPr="00303BBE">
        <w:rPr>
          <w:sz w:val="24"/>
          <w:szCs w:val="24"/>
        </w:rPr>
        <w:t>тыс.рублей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984"/>
        <w:gridCol w:w="1843"/>
        <w:gridCol w:w="1701"/>
        <w:gridCol w:w="1701"/>
      </w:tblGrid>
      <w:tr w:rsidR="00CD6C1E" w:rsidRPr="00303BBE">
        <w:tc>
          <w:tcPr>
            <w:tcW w:w="2660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2015 год</w:t>
            </w:r>
          </w:p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 xml:space="preserve">решение Собрания депутатов </w:t>
            </w:r>
            <w:r>
              <w:rPr>
                <w:b/>
                <w:bCs/>
                <w:sz w:val="24"/>
                <w:szCs w:val="24"/>
              </w:rPr>
              <w:t>Андреево-Мелентьевс</w:t>
            </w:r>
            <w:r w:rsidRPr="00303BBE">
              <w:rPr>
                <w:b/>
                <w:bCs/>
                <w:sz w:val="24"/>
                <w:szCs w:val="24"/>
              </w:rPr>
              <w:t xml:space="preserve">кого </w:t>
            </w:r>
            <w:r w:rsidRPr="003D05CB">
              <w:rPr>
                <w:b/>
                <w:bCs/>
                <w:sz w:val="24"/>
                <w:szCs w:val="24"/>
              </w:rPr>
              <w:t>сельского поселения</w:t>
            </w:r>
            <w:r w:rsidRPr="00303BBE">
              <w:rPr>
                <w:b/>
                <w:bCs/>
                <w:sz w:val="24"/>
                <w:szCs w:val="24"/>
              </w:rPr>
              <w:t xml:space="preserve"> от1</w:t>
            </w:r>
            <w:r>
              <w:rPr>
                <w:b/>
                <w:bCs/>
                <w:sz w:val="24"/>
                <w:szCs w:val="24"/>
              </w:rPr>
              <w:t>9.12.2014 №89</w:t>
            </w:r>
          </w:p>
        </w:tc>
        <w:tc>
          <w:tcPr>
            <w:tcW w:w="1843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2016 год</w:t>
            </w:r>
          </w:p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проект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Темп роста (%)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Отклонение</w:t>
            </w:r>
          </w:p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(+,-)</w:t>
            </w:r>
          </w:p>
        </w:tc>
      </w:tr>
      <w:tr w:rsidR="00CD6C1E" w:rsidRPr="00303BBE">
        <w:tc>
          <w:tcPr>
            <w:tcW w:w="2660" w:type="dxa"/>
          </w:tcPr>
          <w:p w:rsidR="00CD6C1E" w:rsidRPr="00303BBE" w:rsidRDefault="00CD6C1E" w:rsidP="006F58DF">
            <w:pPr>
              <w:jc w:val="center"/>
              <w:rPr>
                <w:sz w:val="20"/>
                <w:szCs w:val="20"/>
              </w:rPr>
            </w:pPr>
            <w:r w:rsidRPr="00303BBE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D6C1E" w:rsidRPr="00303BBE" w:rsidRDefault="00CD6C1E" w:rsidP="006F58DF">
            <w:pPr>
              <w:jc w:val="center"/>
              <w:rPr>
                <w:sz w:val="20"/>
                <w:szCs w:val="20"/>
              </w:rPr>
            </w:pPr>
            <w:r w:rsidRPr="00303BB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D6C1E" w:rsidRPr="00303BBE" w:rsidRDefault="00CD6C1E" w:rsidP="006F58DF">
            <w:pPr>
              <w:jc w:val="center"/>
              <w:rPr>
                <w:sz w:val="20"/>
                <w:szCs w:val="20"/>
              </w:rPr>
            </w:pPr>
            <w:r w:rsidRPr="00303BB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sz w:val="20"/>
                <w:szCs w:val="20"/>
              </w:rPr>
            </w:pPr>
            <w:r w:rsidRPr="00303BB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sz w:val="20"/>
                <w:szCs w:val="20"/>
              </w:rPr>
            </w:pPr>
            <w:r w:rsidRPr="00303BBE">
              <w:rPr>
                <w:sz w:val="20"/>
                <w:szCs w:val="20"/>
              </w:rPr>
              <w:t>5</w:t>
            </w:r>
          </w:p>
        </w:tc>
      </w:tr>
      <w:tr w:rsidR="00CD6C1E" w:rsidRPr="00303BBE">
        <w:tc>
          <w:tcPr>
            <w:tcW w:w="2660" w:type="dxa"/>
          </w:tcPr>
          <w:p w:rsidR="00CD6C1E" w:rsidRPr="00303BBE" w:rsidRDefault="00CD6C1E" w:rsidP="006F58DF">
            <w:pPr>
              <w:jc w:val="both"/>
              <w:rPr>
                <w:b/>
                <w:bCs/>
                <w:sz w:val="24"/>
                <w:szCs w:val="24"/>
              </w:rPr>
            </w:pPr>
            <w:r w:rsidRPr="00303BBE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10183,4</w:t>
            </w:r>
          </w:p>
        </w:tc>
        <w:tc>
          <w:tcPr>
            <w:tcW w:w="1843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10816,7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106,2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+633,3</w:t>
            </w:r>
          </w:p>
        </w:tc>
      </w:tr>
      <w:tr w:rsidR="00CD6C1E" w:rsidRPr="00303BBE">
        <w:tc>
          <w:tcPr>
            <w:tcW w:w="2660" w:type="dxa"/>
          </w:tcPr>
          <w:p w:rsidR="00CD6C1E" w:rsidRPr="00303BBE" w:rsidRDefault="00CD6C1E" w:rsidP="006F58DF">
            <w:pPr>
              <w:jc w:val="both"/>
              <w:rPr>
                <w:sz w:val="24"/>
                <w:szCs w:val="24"/>
              </w:rPr>
            </w:pPr>
            <w:r w:rsidRPr="00303BBE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984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10030,2</w:t>
            </w:r>
          </w:p>
        </w:tc>
        <w:tc>
          <w:tcPr>
            <w:tcW w:w="1843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10584,7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+554,5</w:t>
            </w:r>
          </w:p>
        </w:tc>
      </w:tr>
      <w:tr w:rsidR="00CD6C1E" w:rsidRPr="00303BBE">
        <w:tc>
          <w:tcPr>
            <w:tcW w:w="2660" w:type="dxa"/>
          </w:tcPr>
          <w:p w:rsidR="00CD6C1E" w:rsidRPr="00303BBE" w:rsidRDefault="00CD6C1E" w:rsidP="006F58DF">
            <w:pPr>
              <w:jc w:val="both"/>
              <w:rPr>
                <w:sz w:val="24"/>
                <w:szCs w:val="24"/>
              </w:rPr>
            </w:pPr>
            <w:r w:rsidRPr="00303BBE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984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153,2</w:t>
            </w:r>
          </w:p>
        </w:tc>
        <w:tc>
          <w:tcPr>
            <w:tcW w:w="1843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216,7</w:t>
            </w:r>
          </w:p>
        </w:tc>
        <w:tc>
          <w:tcPr>
            <w:tcW w:w="1701" w:type="dxa"/>
          </w:tcPr>
          <w:p w:rsidR="00CD6C1E" w:rsidRPr="00303BBE" w:rsidRDefault="00CD6C1E" w:rsidP="006F58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+78,8</w:t>
            </w:r>
          </w:p>
        </w:tc>
      </w:tr>
    </w:tbl>
    <w:p w:rsidR="00CD6C1E" w:rsidRPr="00303BBE" w:rsidRDefault="00CD6C1E" w:rsidP="00A4215B">
      <w:pPr>
        <w:ind w:firstLine="709"/>
        <w:jc w:val="both"/>
      </w:pPr>
    </w:p>
    <w:p w:rsidR="00CD6C1E" w:rsidRPr="00303BBE" w:rsidRDefault="00CD6C1E" w:rsidP="00013B2D">
      <w:pPr>
        <w:ind w:firstLine="709"/>
        <w:jc w:val="both"/>
      </w:pPr>
      <w:r w:rsidRPr="00303BBE">
        <w:t xml:space="preserve">Безвозмездные поступления </w:t>
      </w:r>
      <w:r>
        <w:t>составляют 798,1 тыс.руб</w:t>
      </w:r>
      <w:r w:rsidRPr="00303BBE">
        <w:t>.</w:t>
      </w:r>
      <w:r>
        <w:t>, к ним относятся районная дотация, средства федерального бюджета на содержание ВУС.</w:t>
      </w:r>
      <w:r w:rsidRPr="00303BBE">
        <w:t xml:space="preserve"> </w:t>
      </w:r>
    </w:p>
    <w:p w:rsidR="00CD6C1E" w:rsidRDefault="00CD6C1E" w:rsidP="00191191">
      <w:pPr>
        <w:ind w:firstLine="709"/>
        <w:jc w:val="both"/>
      </w:pPr>
    </w:p>
    <w:p w:rsidR="00CD6C1E" w:rsidRPr="002A3A74" w:rsidRDefault="00CD6C1E" w:rsidP="00934346">
      <w:pPr>
        <w:ind w:firstLine="709"/>
        <w:jc w:val="center"/>
        <w:rPr>
          <w:b/>
          <w:bCs/>
        </w:rPr>
      </w:pPr>
      <w:r w:rsidRPr="002A3A74">
        <w:rPr>
          <w:b/>
          <w:bCs/>
        </w:rPr>
        <w:t>Общие подходы к формированию расходов бюджета района</w:t>
      </w:r>
    </w:p>
    <w:p w:rsidR="00CD6C1E" w:rsidRPr="002A3A74" w:rsidRDefault="00CD6C1E" w:rsidP="00934346">
      <w:pPr>
        <w:ind w:firstLine="709"/>
        <w:jc w:val="center"/>
        <w:rPr>
          <w:b/>
          <w:bCs/>
        </w:rPr>
      </w:pPr>
      <w:r w:rsidRPr="002A3A74">
        <w:rPr>
          <w:b/>
          <w:bCs/>
        </w:rPr>
        <w:t xml:space="preserve"> на 2016 год</w:t>
      </w:r>
    </w:p>
    <w:p w:rsidR="00CD6C1E" w:rsidRPr="002A3A74" w:rsidRDefault="00CD6C1E" w:rsidP="00934346">
      <w:pPr>
        <w:ind w:firstLine="709"/>
        <w:jc w:val="center"/>
      </w:pPr>
    </w:p>
    <w:p w:rsidR="00CD6C1E" w:rsidRPr="002A3A74" w:rsidRDefault="00CD6C1E" w:rsidP="0012418C">
      <w:pPr>
        <w:ind w:firstLine="709"/>
        <w:jc w:val="both"/>
      </w:pPr>
      <w:r w:rsidRPr="002A3A74">
        <w:t>В 2016 году предлагается сдержанная политика в области расходов с учетом запланированных к поступлению доходных источников.</w:t>
      </w:r>
    </w:p>
    <w:p w:rsidR="00CD6C1E" w:rsidRPr="002A3A74" w:rsidRDefault="00CD6C1E" w:rsidP="0012418C">
      <w:pPr>
        <w:widowControl w:val="0"/>
        <w:autoSpaceDE w:val="0"/>
        <w:autoSpaceDN w:val="0"/>
        <w:adjustRightInd w:val="0"/>
        <w:ind w:firstLine="709"/>
        <w:jc w:val="both"/>
      </w:pPr>
      <w:r w:rsidRPr="002A3A74">
        <w:t xml:space="preserve">В целях создания условий для эффективного использования средств бюджета </w:t>
      </w:r>
      <w:r>
        <w:t>сельского поселения</w:t>
      </w:r>
      <w:r w:rsidRPr="002A3A74">
        <w:t xml:space="preserve"> и мобилизации ресурсов </w:t>
      </w:r>
      <w:r w:rsidRPr="002A3A74">
        <w:rPr>
          <w:b/>
          <w:bCs/>
          <w:i/>
          <w:iCs/>
        </w:rPr>
        <w:t>продолжится применение сбалансированных мер</w:t>
      </w:r>
      <w:r w:rsidRPr="002A3A74">
        <w:t>, сдерживающих рост дефицита бюджетных расходов:</w:t>
      </w:r>
    </w:p>
    <w:p w:rsidR="00CD6C1E" w:rsidRPr="002A3A74" w:rsidRDefault="00CD6C1E" w:rsidP="0012418C">
      <w:pPr>
        <w:ind w:firstLine="709"/>
        <w:jc w:val="both"/>
      </w:pPr>
      <w:r w:rsidRPr="002A3A74">
        <w:t>оптимизация и переформатирование бюджетных расходов с учетом необходимости исполнения приоритетных направлений;</w:t>
      </w:r>
    </w:p>
    <w:p w:rsidR="00CD6C1E" w:rsidRPr="002A3A74" w:rsidRDefault="00CD6C1E" w:rsidP="0012418C">
      <w:pPr>
        <w:ind w:firstLine="709"/>
        <w:jc w:val="both"/>
      </w:pPr>
      <w:r w:rsidRPr="002A3A74">
        <w:t>повышение эффективности процедур проведения муниципальных закупок;</w:t>
      </w:r>
    </w:p>
    <w:p w:rsidR="00CD6C1E" w:rsidRPr="002A3A74" w:rsidRDefault="00CD6C1E" w:rsidP="0012418C">
      <w:pPr>
        <w:ind w:firstLine="709"/>
        <w:jc w:val="both"/>
      </w:pPr>
      <w:r w:rsidRPr="002A3A74">
        <w:t>планирование расходов на строительство, реконструкцию и капитальный ремонт по объектам муниципальной собственности только при наличии проектно-сметной документации с положительным заключением экспертизы;</w:t>
      </w:r>
    </w:p>
    <w:p w:rsidR="00CD6C1E" w:rsidRPr="002A3A74" w:rsidRDefault="00CD6C1E" w:rsidP="0012418C">
      <w:pPr>
        <w:ind w:firstLine="709"/>
        <w:jc w:val="both"/>
      </w:pPr>
      <w:r w:rsidRPr="002A3A74"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CD6C1E" w:rsidRPr="002A3A74" w:rsidRDefault="00CD6C1E" w:rsidP="0012418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2A3A74">
        <w:t xml:space="preserve">Показатели расходов бюджета района на 2016 год сформированы с учетом </w:t>
      </w:r>
      <w:r w:rsidRPr="002A3A74">
        <w:rPr>
          <w:b/>
          <w:bCs/>
          <w:i/>
          <w:iCs/>
        </w:rPr>
        <w:t>следующих общих подходов (правил), приоритетов и особенностей:</w:t>
      </w:r>
    </w:p>
    <w:p w:rsidR="00CD6C1E" w:rsidRPr="002A3A74" w:rsidRDefault="00CD6C1E" w:rsidP="0012418C">
      <w:pPr>
        <w:pStyle w:val="BodyTextIndent3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2A3A74">
        <w:rPr>
          <w:sz w:val="28"/>
          <w:szCs w:val="28"/>
        </w:rPr>
        <w:t>индексация социальных и иных выплат населению, подлежащих индексации в соответствии с действующим законодательством, на 6,4 процента, за исключением выплат, для которых законодательно установлен размер, не подлежащий индексации, или порядок расчета с 01.01.2016;</w:t>
      </w:r>
    </w:p>
    <w:p w:rsidR="00CD6C1E" w:rsidRPr="002A3A74" w:rsidRDefault="00CD6C1E" w:rsidP="0012418C">
      <w:pPr>
        <w:ind w:firstLine="709"/>
        <w:jc w:val="both"/>
      </w:pPr>
      <w:r w:rsidRPr="002A3A74">
        <w:t>пропуск индексации расходов на оплату труда работников муниципальных учреждений,</w:t>
      </w:r>
      <w:r w:rsidRPr="002A3A74">
        <w:rPr>
          <w:lang w:eastAsia="en-US"/>
        </w:rPr>
        <w:t xml:space="preserve"> обслуживающего и технического персонала аппарата управления органов местного самоуправления</w:t>
      </w:r>
      <w:r w:rsidRPr="002A3A74">
        <w:t>;</w:t>
      </w:r>
    </w:p>
    <w:p w:rsidR="00CD6C1E" w:rsidRPr="002A3A74" w:rsidRDefault="00CD6C1E" w:rsidP="0012418C">
      <w:pPr>
        <w:ind w:firstLine="709"/>
        <w:jc w:val="both"/>
      </w:pPr>
      <w:r w:rsidRPr="002A3A74">
        <w:t>пропуск индексации расходов на оплату труда</w:t>
      </w:r>
      <w:r>
        <w:t xml:space="preserve"> </w:t>
      </w:r>
      <w:r w:rsidRPr="002A3A74">
        <w:t>муниципальных служащих;</w:t>
      </w:r>
    </w:p>
    <w:p w:rsidR="00CD6C1E" w:rsidRPr="002A3A74" w:rsidRDefault="00CD6C1E" w:rsidP="0012418C">
      <w:pPr>
        <w:ind w:firstLine="709"/>
        <w:jc w:val="both"/>
      </w:pPr>
      <w:r w:rsidRPr="002A3A74">
        <w:t xml:space="preserve">расчет расходов на финансовое обеспечение муниципальных бюджетных и автономных учреждений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за счет средств бюджета района исходя из «закрытого» перечня затрат с учетом уменьшения на планируемые объемы поступлений от предпринимательской и иной, приносящей доход деятельности;</w:t>
      </w:r>
    </w:p>
    <w:p w:rsidR="00CD6C1E" w:rsidRDefault="00CD6C1E" w:rsidP="0012418C">
      <w:pPr>
        <w:widowControl w:val="0"/>
        <w:autoSpaceDE w:val="0"/>
        <w:autoSpaceDN w:val="0"/>
        <w:adjustRightInd w:val="0"/>
        <w:ind w:firstLine="709"/>
        <w:jc w:val="both"/>
      </w:pPr>
      <w:r w:rsidRPr="002A3A74">
        <w:t xml:space="preserve">сокращение расходов на 5 процентов в реальном выражении в соответствии с </w:t>
      </w:r>
      <w:hyperlink r:id="rId7" w:history="1">
        <w:r w:rsidRPr="002A3A74">
          <w:t>Послани</w:t>
        </w:r>
      </w:hyperlink>
      <w:r w:rsidRPr="002A3A74">
        <w:t>ем Президента Российской Федерации Федеральному Собранию от 04.12.2014 за исключением социально и законодательно защищенных статей</w:t>
      </w:r>
      <w:r>
        <w:t>.</w:t>
      </w:r>
    </w:p>
    <w:p w:rsidR="00CD6C1E" w:rsidRPr="002A3A74" w:rsidRDefault="00CD6C1E" w:rsidP="0012418C">
      <w:pPr>
        <w:widowControl w:val="0"/>
        <w:autoSpaceDE w:val="0"/>
        <w:autoSpaceDN w:val="0"/>
        <w:adjustRightInd w:val="0"/>
        <w:ind w:firstLine="709"/>
        <w:jc w:val="both"/>
      </w:pPr>
    </w:p>
    <w:p w:rsidR="00CD6C1E" w:rsidRPr="002A3A74" w:rsidRDefault="00CD6C1E" w:rsidP="008A174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A74">
        <w:rPr>
          <w:rFonts w:ascii="Times New Roman" w:hAnsi="Times New Roman" w:cs="Times New Roman"/>
          <w:b/>
          <w:bCs/>
          <w:sz w:val="28"/>
          <w:szCs w:val="28"/>
        </w:rPr>
        <w:t xml:space="preserve">Дефицит бюджета </w:t>
      </w:r>
      <w:r w:rsidRPr="00865CDA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2A3A74">
        <w:rPr>
          <w:rFonts w:ascii="Times New Roman" w:hAnsi="Times New Roman" w:cs="Times New Roman"/>
          <w:b/>
          <w:bCs/>
          <w:sz w:val="28"/>
          <w:szCs w:val="28"/>
        </w:rPr>
        <w:t>и источники его финансирования</w:t>
      </w:r>
    </w:p>
    <w:p w:rsidR="00CD6C1E" w:rsidRPr="002A3A74" w:rsidRDefault="00CD6C1E" w:rsidP="008A1746">
      <w:pPr>
        <w:ind w:firstLine="709"/>
        <w:jc w:val="center"/>
      </w:pPr>
    </w:p>
    <w:p w:rsidR="00CD6C1E" w:rsidRPr="002A3A74" w:rsidRDefault="00CD6C1E" w:rsidP="008A1746">
      <w:pPr>
        <w:ind w:firstLine="709"/>
        <w:jc w:val="both"/>
      </w:pPr>
      <w:r>
        <w:t>Дефицит</w:t>
      </w:r>
      <w:r w:rsidRPr="002A3A74">
        <w:t xml:space="preserve"> на 2016 год запланирован в сумме </w:t>
      </w:r>
      <w:r>
        <w:t>623,9.</w:t>
      </w:r>
    </w:p>
    <w:p w:rsidR="00CD6C1E" w:rsidRPr="002A3A74" w:rsidRDefault="00CD6C1E" w:rsidP="009361F7">
      <w:pPr>
        <w:ind w:firstLine="709"/>
        <w:jc w:val="both"/>
      </w:pPr>
      <w:r w:rsidRPr="002A3A74">
        <w:t xml:space="preserve">Источники финансирования дефицита бюджета </w:t>
      </w:r>
      <w:r>
        <w:t>сельского поселения</w:t>
      </w:r>
      <w:r w:rsidRPr="002A3A74">
        <w:t xml:space="preserve"> запланированы в 2016 году в сумме </w:t>
      </w:r>
      <w:r>
        <w:t>-623,9</w:t>
      </w:r>
      <w:r w:rsidRPr="002A3A74">
        <w:t xml:space="preserve"> тыс. рублей.</w:t>
      </w:r>
    </w:p>
    <w:p w:rsidR="00CD6C1E" w:rsidRPr="002A3A74" w:rsidRDefault="00CD6C1E" w:rsidP="009361F7">
      <w:pPr>
        <w:ind w:firstLine="709"/>
        <w:jc w:val="both"/>
        <w:rPr>
          <w:sz w:val="24"/>
          <w:szCs w:val="24"/>
        </w:rPr>
      </w:pPr>
    </w:p>
    <w:p w:rsidR="00CD6C1E" w:rsidRPr="002A3A74" w:rsidRDefault="00CD6C1E" w:rsidP="007868AE">
      <w:pPr>
        <w:ind w:left="283" w:right="15"/>
        <w:jc w:val="right"/>
        <w:rPr>
          <w:sz w:val="24"/>
          <w:szCs w:val="24"/>
        </w:rPr>
      </w:pPr>
      <w:r w:rsidRPr="002A3A74">
        <w:rPr>
          <w:sz w:val="24"/>
          <w:szCs w:val="24"/>
        </w:rPr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2"/>
        <w:gridCol w:w="2793"/>
        <w:gridCol w:w="2087"/>
      </w:tblGrid>
      <w:tr w:rsidR="00CD6C1E" w:rsidRPr="002A3A74">
        <w:trPr>
          <w:trHeight w:val="394"/>
          <w:tblHeader/>
        </w:trPr>
        <w:tc>
          <w:tcPr>
            <w:tcW w:w="2563" w:type="pct"/>
            <w:vMerge w:val="restart"/>
            <w:vAlign w:val="center"/>
          </w:tcPr>
          <w:p w:rsidR="00CD6C1E" w:rsidRPr="002A3A74" w:rsidRDefault="00CD6C1E" w:rsidP="00225592">
            <w:pPr>
              <w:jc w:val="center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color w:val="000000"/>
                <w:spacing w:val="-4"/>
                <w:kern w:val="24"/>
                <w:sz w:val="24"/>
                <w:szCs w:val="24"/>
              </w:rPr>
              <w:t>2015 год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sz w:val="24"/>
                <w:szCs w:val="24"/>
              </w:rPr>
              <w:t>2016 год</w:t>
            </w:r>
          </w:p>
        </w:tc>
      </w:tr>
      <w:tr w:rsidR="00CD6C1E" w:rsidRPr="002A3A74">
        <w:trPr>
          <w:trHeight w:val="570"/>
          <w:tblHeader/>
        </w:trPr>
        <w:tc>
          <w:tcPr>
            <w:tcW w:w="2563" w:type="pct"/>
            <w:vMerge/>
            <w:vAlign w:val="center"/>
          </w:tcPr>
          <w:p w:rsidR="00CD6C1E" w:rsidRPr="002A3A74" w:rsidRDefault="00CD6C1E" w:rsidP="002255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kinsoku w:val="0"/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color w:val="000000"/>
                <w:spacing w:val="-4"/>
                <w:kern w:val="24"/>
                <w:sz w:val="24"/>
                <w:szCs w:val="24"/>
              </w:rPr>
              <w:t>Решение Собрания депутатов от 1</w:t>
            </w:r>
            <w:r>
              <w:rPr>
                <w:b/>
                <w:bCs/>
                <w:color w:val="000000"/>
                <w:spacing w:val="-4"/>
                <w:kern w:val="24"/>
                <w:sz w:val="24"/>
                <w:szCs w:val="24"/>
              </w:rPr>
              <w:t>9.12.2014 № 8</w:t>
            </w:r>
            <w:r w:rsidRPr="002A3A74">
              <w:rPr>
                <w:b/>
                <w:bCs/>
                <w:color w:val="000000"/>
                <w:spacing w:val="-4"/>
                <w:kern w:val="24"/>
                <w:sz w:val="24"/>
                <w:szCs w:val="24"/>
              </w:rPr>
              <w:t>9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b/>
                <w:bCs/>
                <w:sz w:val="24"/>
                <w:szCs w:val="24"/>
              </w:rPr>
            </w:pPr>
            <w:r w:rsidRPr="002A3A74">
              <w:rPr>
                <w:b/>
                <w:bCs/>
                <w:sz w:val="24"/>
                <w:szCs w:val="24"/>
              </w:rPr>
              <w:t>Проект</w:t>
            </w:r>
          </w:p>
        </w:tc>
      </w:tr>
      <w:tr w:rsidR="00CD6C1E" w:rsidRPr="002A3A74">
        <w:trPr>
          <w:trHeight w:val="834"/>
        </w:trPr>
        <w:tc>
          <w:tcPr>
            <w:tcW w:w="2563" w:type="pct"/>
            <w:vAlign w:val="center"/>
          </w:tcPr>
          <w:p w:rsidR="00CD6C1E" w:rsidRPr="002A3A74" w:rsidRDefault="00CD6C1E" w:rsidP="00225592">
            <w:pPr>
              <w:rPr>
                <w:sz w:val="24"/>
                <w:szCs w:val="24"/>
              </w:rPr>
            </w:pPr>
            <w:r w:rsidRPr="002A3A74">
              <w:rPr>
                <w:sz w:val="24"/>
                <w:szCs w:val="24"/>
              </w:rPr>
              <w:t>Источники финансирования дефицита, всего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-623,9</w:t>
            </w:r>
          </w:p>
        </w:tc>
      </w:tr>
      <w:tr w:rsidR="00CD6C1E" w:rsidRPr="002A3A74">
        <w:trPr>
          <w:trHeight w:val="292"/>
        </w:trPr>
        <w:tc>
          <w:tcPr>
            <w:tcW w:w="2563" w:type="pct"/>
            <w:vAlign w:val="center"/>
          </w:tcPr>
          <w:p w:rsidR="00CD6C1E" w:rsidRPr="002A3A74" w:rsidRDefault="00CD6C1E" w:rsidP="00225592">
            <w:pPr>
              <w:rPr>
                <w:i/>
                <w:iCs/>
                <w:sz w:val="24"/>
                <w:szCs w:val="24"/>
              </w:rPr>
            </w:pPr>
            <w:r w:rsidRPr="002A3A74">
              <w:rPr>
                <w:i/>
                <w:iCs/>
                <w:sz w:val="24"/>
                <w:szCs w:val="24"/>
              </w:rPr>
              <w:t>%% к доходам без учета безвозмездных поступлений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CD6C1E" w:rsidRPr="002A3A74">
        <w:trPr>
          <w:trHeight w:val="398"/>
        </w:trPr>
        <w:tc>
          <w:tcPr>
            <w:tcW w:w="2563" w:type="pct"/>
            <w:vAlign w:val="center"/>
          </w:tcPr>
          <w:p w:rsidR="00CD6C1E" w:rsidRPr="002A3A74" w:rsidRDefault="00CD6C1E" w:rsidP="00225592">
            <w:pPr>
              <w:rPr>
                <w:i/>
                <w:iCs/>
                <w:sz w:val="24"/>
                <w:szCs w:val="24"/>
              </w:rPr>
            </w:pPr>
            <w:r w:rsidRPr="002A3A74">
              <w:rPr>
                <w:i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6C1E" w:rsidRPr="002A3A74">
        <w:trPr>
          <w:trHeight w:val="652"/>
        </w:trPr>
        <w:tc>
          <w:tcPr>
            <w:tcW w:w="2563" w:type="pct"/>
            <w:vAlign w:val="center"/>
          </w:tcPr>
          <w:p w:rsidR="00CD6C1E" w:rsidRPr="002A3A74" w:rsidRDefault="00CD6C1E" w:rsidP="00225592">
            <w:pPr>
              <w:rPr>
                <w:sz w:val="24"/>
                <w:szCs w:val="24"/>
              </w:rPr>
            </w:pPr>
            <w:r w:rsidRPr="002A3A74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A3A74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D6C1E" w:rsidRPr="002A3A74">
        <w:trPr>
          <w:trHeight w:val="411"/>
        </w:trPr>
        <w:tc>
          <w:tcPr>
            <w:tcW w:w="2563" w:type="pct"/>
            <w:vAlign w:val="center"/>
          </w:tcPr>
          <w:p w:rsidR="00CD6C1E" w:rsidRPr="002A3A74" w:rsidRDefault="00CD6C1E" w:rsidP="00225592">
            <w:pPr>
              <w:rPr>
                <w:sz w:val="24"/>
                <w:szCs w:val="24"/>
              </w:rPr>
            </w:pPr>
            <w:r w:rsidRPr="002A3A74">
              <w:rPr>
                <w:sz w:val="24"/>
                <w:szCs w:val="24"/>
              </w:rPr>
              <w:t xml:space="preserve">Бюджетные кредиты 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A3A74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A3A74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D6C1E" w:rsidRPr="002A3A74">
        <w:trPr>
          <w:trHeight w:val="430"/>
        </w:trPr>
        <w:tc>
          <w:tcPr>
            <w:tcW w:w="2563" w:type="pct"/>
            <w:vAlign w:val="center"/>
          </w:tcPr>
          <w:p w:rsidR="00CD6C1E" w:rsidRPr="002A3A74" w:rsidRDefault="00CD6C1E" w:rsidP="00225592">
            <w:pPr>
              <w:rPr>
                <w:sz w:val="24"/>
                <w:szCs w:val="24"/>
              </w:rPr>
            </w:pPr>
            <w:r w:rsidRPr="002A3A74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D6C1E" w:rsidRPr="002A3A74">
        <w:trPr>
          <w:trHeight w:val="430"/>
        </w:trPr>
        <w:tc>
          <w:tcPr>
            <w:tcW w:w="2563" w:type="pct"/>
            <w:vAlign w:val="center"/>
          </w:tcPr>
          <w:p w:rsidR="00CD6C1E" w:rsidRPr="002A3A74" w:rsidRDefault="00CD6C1E" w:rsidP="002255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3A74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95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42" w:type="pct"/>
            <w:vAlign w:val="center"/>
          </w:tcPr>
          <w:p w:rsidR="00CD6C1E" w:rsidRPr="002A3A74" w:rsidRDefault="00CD6C1E" w:rsidP="0022559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CD6C1E" w:rsidRPr="002A3A74" w:rsidRDefault="00CD6C1E" w:rsidP="00F06838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2A3A74">
        <w:rPr>
          <w:b/>
          <w:bCs/>
          <w:sz w:val="24"/>
          <w:szCs w:val="24"/>
          <w:lang w:eastAsia="en-US"/>
        </w:rPr>
        <w:t xml:space="preserve">*) </w:t>
      </w:r>
      <w:r w:rsidRPr="002A3A74">
        <w:rPr>
          <w:sz w:val="24"/>
          <w:szCs w:val="24"/>
          <w:lang w:eastAsia="en-US"/>
        </w:rPr>
        <w:t xml:space="preserve">Дефицит бюджета </w:t>
      </w:r>
      <w:r w:rsidRPr="00865CDA">
        <w:rPr>
          <w:sz w:val="24"/>
          <w:szCs w:val="24"/>
        </w:rPr>
        <w:t>сельского поселения</w:t>
      </w:r>
      <w:r w:rsidRPr="002A3A74">
        <w:rPr>
          <w:sz w:val="24"/>
          <w:szCs w:val="24"/>
          <w:lang w:eastAsia="en-US"/>
        </w:rPr>
        <w:t xml:space="preserve"> рассчитан без учета вовлеченных остатков средств на 01.01.2015</w:t>
      </w:r>
    </w:p>
    <w:p w:rsidR="00CD6C1E" w:rsidRPr="002A3A74" w:rsidRDefault="00CD6C1E" w:rsidP="00F06838">
      <w:pPr>
        <w:widowControl w:val="0"/>
        <w:ind w:firstLine="709"/>
        <w:jc w:val="both"/>
        <w:rPr>
          <w:lang w:eastAsia="en-US"/>
        </w:rPr>
      </w:pPr>
    </w:p>
    <w:p w:rsidR="00CD6C1E" w:rsidRPr="002A3A74" w:rsidRDefault="00CD6C1E" w:rsidP="00D1211F">
      <w:pPr>
        <w:pStyle w:val="BodyText"/>
        <w:ind w:left="2138"/>
        <w:jc w:val="left"/>
        <w:rPr>
          <w:b/>
          <w:bCs/>
          <w:sz w:val="32"/>
          <w:szCs w:val="32"/>
        </w:rPr>
      </w:pPr>
      <w:bookmarkStart w:id="0" w:name="_Toc163642701"/>
      <w:r w:rsidRPr="002A3A74">
        <w:rPr>
          <w:b/>
          <w:bCs/>
          <w:sz w:val="32"/>
          <w:szCs w:val="32"/>
          <w:lang w:val="en-US"/>
        </w:rPr>
        <w:t>III</w:t>
      </w:r>
      <w:r w:rsidRPr="002A3A74">
        <w:rPr>
          <w:b/>
          <w:bCs/>
          <w:sz w:val="32"/>
          <w:szCs w:val="32"/>
        </w:rPr>
        <w:t xml:space="preserve">.Доходы бюджета </w:t>
      </w:r>
      <w:r w:rsidRPr="00865CDA">
        <w:rPr>
          <w:b/>
          <w:bCs/>
          <w:sz w:val="32"/>
          <w:szCs w:val="32"/>
        </w:rPr>
        <w:t>сельского поселения</w:t>
      </w:r>
      <w:r w:rsidRPr="002A3A74">
        <w:rPr>
          <w:b/>
          <w:bCs/>
          <w:sz w:val="32"/>
          <w:szCs w:val="32"/>
        </w:rPr>
        <w:t xml:space="preserve"> на 2016 год</w:t>
      </w:r>
    </w:p>
    <w:p w:rsidR="00CD6C1E" w:rsidRPr="002A3A74" w:rsidRDefault="00CD6C1E" w:rsidP="00D1211F">
      <w:pPr>
        <w:pStyle w:val="BodyText"/>
        <w:ind w:left="2138"/>
        <w:jc w:val="left"/>
        <w:rPr>
          <w:b/>
          <w:bCs/>
          <w:sz w:val="32"/>
          <w:szCs w:val="32"/>
        </w:rPr>
      </w:pPr>
    </w:p>
    <w:p w:rsidR="00CD6C1E" w:rsidRPr="002A3A74" w:rsidRDefault="00CD6C1E" w:rsidP="006A54BD">
      <w:pPr>
        <w:jc w:val="center"/>
        <w:rPr>
          <w:b/>
          <w:bCs/>
        </w:rPr>
      </w:pPr>
      <w:r w:rsidRPr="002A3A74">
        <w:rPr>
          <w:b/>
          <w:bCs/>
        </w:rPr>
        <w:t>Особенности формирования и основные характеристики налоговых и    неналоговых доходов консолидированного бюджета района</w:t>
      </w:r>
    </w:p>
    <w:p w:rsidR="00CD6C1E" w:rsidRPr="002A3A74" w:rsidRDefault="00CD6C1E" w:rsidP="006A54BD">
      <w:pPr>
        <w:ind w:firstLine="708"/>
        <w:jc w:val="center"/>
        <w:rPr>
          <w:b/>
          <w:bCs/>
        </w:rPr>
      </w:pPr>
    </w:p>
    <w:p w:rsidR="00CD6C1E" w:rsidRPr="002A3A74" w:rsidRDefault="00CD6C1E" w:rsidP="006A54BD">
      <w:pPr>
        <w:ind w:firstLine="708"/>
        <w:jc w:val="both"/>
      </w:pPr>
      <w:r w:rsidRPr="002A3A74">
        <w:t xml:space="preserve">С учетом особенностей формирования бюджета </w:t>
      </w:r>
      <w:r>
        <w:t>сельского поселения</w:t>
      </w:r>
      <w:r w:rsidRPr="002A3A74">
        <w:t xml:space="preserve"> общий объем доходов </w:t>
      </w:r>
      <w:r>
        <w:t xml:space="preserve">в </w:t>
      </w:r>
      <w:r w:rsidRPr="002A3A74">
        <w:t xml:space="preserve">2016 году прогнозируется в сумме </w:t>
      </w:r>
      <w:r>
        <w:t>11 604,5</w:t>
      </w:r>
      <w:r w:rsidRPr="002A3A74">
        <w:t xml:space="preserve"> тыс. рублей. По сравнению с первоначальным бюджетом 2015 года снижение составит </w:t>
      </w:r>
      <w:r>
        <w:t>11,3</w:t>
      </w:r>
      <w:r w:rsidRPr="002A3A74">
        <w:t xml:space="preserve"> тыс.рублей или </w:t>
      </w:r>
      <w:r>
        <w:t>0,1</w:t>
      </w:r>
      <w:r w:rsidRPr="002A3A74">
        <w:t xml:space="preserve"> процента. В структуре собственных доходов основную часть составят налоговые доходы – </w:t>
      </w:r>
      <w:r>
        <w:t>10584,7 тыс.рублей (97,9</w:t>
      </w:r>
      <w:r w:rsidRPr="002A3A74">
        <w:t xml:space="preserve"> процентов). При этом в общем объеме налоговых доходов наибольший удельный вес занимает на</w:t>
      </w:r>
      <w:r>
        <w:t>лог на доходы физических лиц (37,2</w:t>
      </w:r>
      <w:r w:rsidRPr="002A3A74">
        <w:t xml:space="preserve"> процента); акцизы сост</w:t>
      </w:r>
      <w:r>
        <w:t>авят 14,4</w:t>
      </w:r>
      <w:r w:rsidRPr="002A3A74">
        <w:t xml:space="preserve"> процентов; налоги на совокупный доход - </w:t>
      </w:r>
      <w:r>
        <w:t>7,2</w:t>
      </w:r>
      <w:r w:rsidRPr="002A3A74">
        <w:t xml:space="preserve"> про</w:t>
      </w:r>
      <w:r>
        <w:t>центов, имущественные налоги – 40,2</w:t>
      </w:r>
      <w:r w:rsidRPr="002A3A74">
        <w:t xml:space="preserve"> процент</w:t>
      </w:r>
      <w:r>
        <w:t>ов, государственная пошлина -  1</w:t>
      </w:r>
      <w:r w:rsidRPr="002A3A74">
        <w:t xml:space="preserve">,1 процентов. </w:t>
      </w:r>
    </w:p>
    <w:p w:rsidR="00CD6C1E" w:rsidRPr="002A3A74" w:rsidRDefault="00CD6C1E" w:rsidP="006A54BD">
      <w:pPr>
        <w:ind w:firstLine="708"/>
        <w:jc w:val="both"/>
      </w:pPr>
      <w:r>
        <w:t>В неналоговых доходах (2,1</w:t>
      </w:r>
      <w:r w:rsidRPr="002A3A74">
        <w:t xml:space="preserve"> процента от общей суммы собственных доходов) наибольший удельный вес приходится на доходы от использования имущества, находящегося в государственной и муниципальной собственности  - </w:t>
      </w:r>
      <w:r>
        <w:t>54,2</w:t>
      </w:r>
      <w:r w:rsidRPr="002A3A74">
        <w:t xml:space="preserve"> процента; </w:t>
      </w:r>
      <w:r>
        <w:t xml:space="preserve">доходы от продажи материальных и нематериальных активов – 43,1%; </w:t>
      </w:r>
      <w:r w:rsidRPr="002A3A74">
        <w:t>штрафы, санкции, возмещение ущерба  – 2</w:t>
      </w:r>
      <w:r>
        <w:t>,7</w:t>
      </w:r>
      <w:r w:rsidRPr="002A3A74">
        <w:t xml:space="preserve"> процента.</w:t>
      </w:r>
    </w:p>
    <w:p w:rsidR="00CD6C1E" w:rsidRPr="002A3A74" w:rsidRDefault="00CD6C1E" w:rsidP="006A54BD">
      <w:pPr>
        <w:pStyle w:val="BodyText"/>
        <w:ind w:firstLine="720"/>
        <w:jc w:val="both"/>
      </w:pPr>
      <w:r w:rsidRPr="002A3A74">
        <w:t>При формировании бюджета 2016 года учтены прогнозные значения налогооблагаемых баз, представленные Межрайонной Инспекции Федеральной налоговой службы России № 1 по Ростовской области.</w:t>
      </w:r>
    </w:p>
    <w:p w:rsidR="00CD6C1E" w:rsidRPr="002A3A74" w:rsidRDefault="00CD6C1E" w:rsidP="006A54BD">
      <w:pPr>
        <w:pStyle w:val="BodyText"/>
        <w:ind w:firstLine="720"/>
        <w:jc w:val="both"/>
      </w:pPr>
    </w:p>
    <w:p w:rsidR="00CD6C1E" w:rsidRPr="002A3A74" w:rsidRDefault="00CD6C1E" w:rsidP="006A54BD">
      <w:pPr>
        <w:pStyle w:val="BodyText"/>
        <w:ind w:left="709"/>
        <w:rPr>
          <w:b/>
          <w:bCs/>
        </w:rPr>
      </w:pPr>
      <w:r w:rsidRPr="002A3A74">
        <w:rPr>
          <w:b/>
          <w:bCs/>
        </w:rPr>
        <w:t>Особенности формирования и основные характеристики</w:t>
      </w:r>
    </w:p>
    <w:p w:rsidR="00CD6C1E" w:rsidRPr="002A3A74" w:rsidRDefault="00CD6C1E" w:rsidP="006A54BD">
      <w:pPr>
        <w:pStyle w:val="BodyText"/>
        <w:ind w:left="709"/>
        <w:rPr>
          <w:b/>
          <w:bCs/>
        </w:rPr>
      </w:pPr>
      <w:r w:rsidRPr="002A3A74">
        <w:rPr>
          <w:b/>
          <w:bCs/>
        </w:rPr>
        <w:t>бюджета района</w:t>
      </w:r>
    </w:p>
    <w:p w:rsidR="00CD6C1E" w:rsidRPr="002A3A74" w:rsidRDefault="00CD6C1E" w:rsidP="006A54BD">
      <w:pPr>
        <w:pStyle w:val="BodyText"/>
        <w:ind w:left="709"/>
        <w:jc w:val="both"/>
      </w:pPr>
    </w:p>
    <w:p w:rsidR="00CD6C1E" w:rsidRPr="002A3A74" w:rsidRDefault="00CD6C1E" w:rsidP="006A54BD">
      <w:pPr>
        <w:pStyle w:val="BodyText"/>
        <w:jc w:val="both"/>
      </w:pPr>
      <w:r w:rsidRPr="002A3A74">
        <w:tab/>
        <w:t>При расчете прогнозируемого объема доходов учтены изменения налогового и бюджетного законодательства Российской Федерации.</w:t>
      </w:r>
      <w:r>
        <w:t xml:space="preserve"> Наиболее значимым изменением является отмена налога на вмененный доход.</w:t>
      </w:r>
    </w:p>
    <w:p w:rsidR="00CD6C1E" w:rsidRPr="002A3A74" w:rsidRDefault="00CD6C1E" w:rsidP="006A54BD">
      <w:pPr>
        <w:pStyle w:val="BodyText"/>
        <w:jc w:val="both"/>
      </w:pPr>
    </w:p>
    <w:p w:rsidR="00CD6C1E" w:rsidRPr="00661B5B" w:rsidRDefault="00CD6C1E" w:rsidP="00661B5B">
      <w:pPr>
        <w:pStyle w:val="BodyText"/>
        <w:jc w:val="both"/>
        <w:rPr>
          <w:b/>
          <w:bCs/>
        </w:rPr>
      </w:pPr>
      <w:r w:rsidRPr="002A3A74">
        <w:tab/>
      </w:r>
      <w:r w:rsidRPr="00661B5B">
        <w:rPr>
          <w:b/>
          <w:bCs/>
        </w:rPr>
        <w:t>Расчет поступлений платежей налоговых и неналоговых доходов  в бюджет района по основным доходным источникам на 2016 год</w:t>
      </w:r>
    </w:p>
    <w:p w:rsidR="00CD6C1E" w:rsidRPr="00661B5B" w:rsidRDefault="00CD6C1E" w:rsidP="006A54BD">
      <w:pPr>
        <w:rPr>
          <w:b/>
          <w:bCs/>
          <w:i/>
          <w:iCs/>
        </w:rPr>
      </w:pP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Налог на доходы физических лиц</w:t>
      </w: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</w:p>
    <w:p w:rsidR="00CD6C1E" w:rsidRPr="002A3A74" w:rsidRDefault="00CD6C1E" w:rsidP="006A54BD">
      <w:pPr>
        <w:ind w:firstLine="708"/>
        <w:jc w:val="both"/>
      </w:pPr>
      <w:r w:rsidRPr="002A3A74">
        <w:t xml:space="preserve">Оценка налогового потенциала по налогу на доходы физических лиц на 2016 год произведена исходя из прогнозируемой суммы доходов, подлежащих налогообложению, в сумме </w:t>
      </w:r>
      <w:r>
        <w:t>302843</w:t>
      </w:r>
      <w:r w:rsidRPr="002A3A74">
        <w:t xml:space="preserve"> тыс. рублей, что соответствует уровню налогооблагаемой базы 2015 года.</w:t>
      </w:r>
    </w:p>
    <w:p w:rsidR="00CD6C1E" w:rsidRPr="002A3A74" w:rsidRDefault="00CD6C1E" w:rsidP="006A54BD">
      <w:pPr>
        <w:ind w:firstLine="720"/>
        <w:jc w:val="both"/>
      </w:pPr>
      <w:r w:rsidRPr="002A3A74">
        <w:t>При расчете прогноза налогового потенциала по налогу на доходы физических лиц применялись:</w:t>
      </w:r>
    </w:p>
    <w:p w:rsidR="00CD6C1E" w:rsidRPr="002A3A74" w:rsidRDefault="00CD6C1E" w:rsidP="006A54BD">
      <w:pPr>
        <w:ind w:firstLine="720"/>
        <w:jc w:val="both"/>
      </w:pPr>
      <w:r w:rsidRPr="002A3A74">
        <w:t>- средняя репрезентативная налоговая ставка, рассчитанная исходя из фактически сложившихся налоговых баз по суммам доходов, подлежащих налогообложению, за три последних отчетных года;</w:t>
      </w:r>
    </w:p>
    <w:p w:rsidR="00CD6C1E" w:rsidRPr="002A3A74" w:rsidRDefault="00CD6C1E" w:rsidP="006A54BD">
      <w:pPr>
        <w:ind w:firstLine="708"/>
        <w:jc w:val="both"/>
      </w:pPr>
      <w:r w:rsidRPr="002A3A74">
        <w:t>- коэффициент, учитывающий изменения законодательства о налогах и сборах и бюджетного законодательства, рассчитываемый Министерством финансов Ростовской области в соответствии с Областным законом Ростовской области от 22.10.2015 № 380-ЗС «О межбюджетных отношениях органов государственной власти и органов местного самоуправления в Ростовской области».</w:t>
      </w:r>
    </w:p>
    <w:p w:rsidR="00CD6C1E" w:rsidRPr="0017577E" w:rsidRDefault="00CD6C1E" w:rsidP="006A54BD">
      <w:pPr>
        <w:ind w:firstLine="720"/>
        <w:jc w:val="both"/>
      </w:pPr>
      <w:r w:rsidRPr="0017577E">
        <w:t xml:space="preserve">Прогноз доходов, подлежащих налогообложению, учитывает проведение как индексации уровня оплаты труда, так и </w:t>
      </w:r>
      <w:r>
        <w:t>уменьшения налогооблагаемой базы</w:t>
      </w:r>
      <w:r w:rsidRPr="0017577E">
        <w:t xml:space="preserve"> на ряде предприятий района.</w:t>
      </w:r>
    </w:p>
    <w:p w:rsidR="00CD6C1E" w:rsidRPr="002A3A74" w:rsidRDefault="00CD6C1E" w:rsidP="006A54BD">
      <w:pPr>
        <w:jc w:val="both"/>
      </w:pPr>
      <w:r w:rsidRPr="0017577E">
        <w:tab/>
        <w:t>При расчете налогового потенциала по налогу на доходы физических лиц в</w:t>
      </w:r>
      <w:r w:rsidRPr="002A3A74">
        <w:t xml:space="preserve"> бюджет учтен норматив отчислений по бюджетному законодательству в размере 5,0 процентов, по областному  законодательству в размере 10,0 процентов, а также дополнительные  отчисления, заменяющие часть подушевой дотации, по нормативу 24,8 процента в 2016 году.  </w:t>
      </w:r>
    </w:p>
    <w:p w:rsidR="00CD6C1E" w:rsidRPr="002A3A74" w:rsidRDefault="00CD6C1E" w:rsidP="00C54DDA">
      <w:pPr>
        <w:tabs>
          <w:tab w:val="left" w:pos="720"/>
        </w:tabs>
        <w:jc w:val="both"/>
        <w:rPr>
          <w:b/>
          <w:bCs/>
          <w:i/>
          <w:iCs/>
        </w:rPr>
      </w:pPr>
      <w:r w:rsidRPr="002A3A74">
        <w:tab/>
      </w: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Акцизы по подакцизным товарам (продукции), производимым</w:t>
      </w: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на территории Российской Федерации</w:t>
      </w:r>
    </w:p>
    <w:p w:rsidR="00CD6C1E" w:rsidRPr="002A3A74" w:rsidRDefault="00CD6C1E" w:rsidP="006A54BD">
      <w:pPr>
        <w:jc w:val="both"/>
      </w:pPr>
      <w:r w:rsidRPr="002A3A74">
        <w:tab/>
      </w:r>
      <w:r w:rsidRPr="002A3A74">
        <w:tab/>
      </w:r>
      <w:r w:rsidRPr="002A3A74">
        <w:tab/>
      </w:r>
    </w:p>
    <w:p w:rsidR="00CD6C1E" w:rsidRPr="002A3A74" w:rsidRDefault="00CD6C1E" w:rsidP="006A54BD">
      <w:pPr>
        <w:pStyle w:val="BodyTextIndent2"/>
        <w:spacing w:after="0" w:line="240" w:lineRule="auto"/>
        <w:ind w:left="0" w:firstLine="709"/>
        <w:jc w:val="both"/>
      </w:pPr>
      <w:r w:rsidRPr="002A3A74">
        <w:t>Оценка налогового потенциала акцизов по подакцизным товарам (продукции), производимым на территории Российской Федерации, в</w:t>
      </w:r>
      <w:r>
        <w:t xml:space="preserve"> </w:t>
      </w:r>
      <w:r w:rsidRPr="002A3A74">
        <w:t xml:space="preserve">бюджет района на 2016 год прогнозируется в сумме </w:t>
      </w:r>
      <w:r>
        <w:t>1522,1</w:t>
      </w:r>
      <w:r w:rsidRPr="002A3A74">
        <w:t xml:space="preserve"> тыс. рублей. По сравнению с первоначальным бюджетом 2015 года увеличение составит </w:t>
      </w:r>
      <w:r>
        <w:t>414</w:t>
      </w:r>
      <w:r w:rsidRPr="002A3A74">
        <w:t xml:space="preserve"> тыс.рублей или </w:t>
      </w:r>
      <w:r>
        <w:t>27,2</w:t>
      </w:r>
      <w:r w:rsidRPr="002A3A74">
        <w:t xml:space="preserve"> процента. Налоговый потенциал по акцизам формируется Министерством финансов Ростовской</w:t>
      </w:r>
      <w:r w:rsidRPr="002A3A74">
        <w:tab/>
        <w:t>области в соответствии с Областным законом Ростовской области от 22.10.2015 № 380-ЗС «О межбюджетных отношениях органов государственной власти и органов местного самоуправления в Ростовской области» с учетом дифференцированных нормативов отчислений в местные бюджеты.</w:t>
      </w:r>
    </w:p>
    <w:p w:rsidR="00CD6C1E" w:rsidRPr="002A3A74" w:rsidRDefault="00CD6C1E" w:rsidP="006A54BD">
      <w:pPr>
        <w:pStyle w:val="BodyTextIndent2"/>
        <w:spacing w:after="0" w:line="240" w:lineRule="auto"/>
        <w:ind w:left="0" w:firstLine="709"/>
        <w:jc w:val="both"/>
      </w:pPr>
      <w:r w:rsidRPr="002A3A74">
        <w:t xml:space="preserve">Прогноз доходов от уплаты акцизов на нефтепродукты на 2016 год формируется по доходам от уплаты акцизов на следующие виды доходов: </w:t>
      </w:r>
    </w:p>
    <w:p w:rsidR="00CD6C1E" w:rsidRPr="002A3A74" w:rsidRDefault="00CD6C1E" w:rsidP="006A54BD">
      <w:pPr>
        <w:ind w:firstLine="720"/>
        <w:jc w:val="both"/>
      </w:pPr>
      <w:r w:rsidRPr="002A3A74">
        <w:t xml:space="preserve">-  дизельное топливо – </w:t>
      </w:r>
      <w:r>
        <w:t>530,6</w:t>
      </w:r>
      <w:r w:rsidRPr="002A3A74">
        <w:t xml:space="preserve">  тыс. рублей;</w:t>
      </w:r>
    </w:p>
    <w:p w:rsidR="00CD6C1E" w:rsidRPr="002A3A74" w:rsidRDefault="00CD6C1E" w:rsidP="006A54BD">
      <w:pPr>
        <w:ind w:firstLine="720"/>
        <w:jc w:val="both"/>
      </w:pPr>
      <w:r w:rsidRPr="002A3A74">
        <w:t xml:space="preserve">-  моторные масла – </w:t>
      </w:r>
      <w:r>
        <w:t>10,7</w:t>
      </w:r>
      <w:r w:rsidRPr="002A3A74">
        <w:t xml:space="preserve">  тыс. рублей;</w:t>
      </w:r>
    </w:p>
    <w:p w:rsidR="00CD6C1E" w:rsidRPr="002A3A74" w:rsidRDefault="00CD6C1E" w:rsidP="006A54BD">
      <w:pPr>
        <w:ind w:firstLine="720"/>
        <w:jc w:val="both"/>
      </w:pPr>
      <w:r w:rsidRPr="002A3A74">
        <w:t xml:space="preserve">-  автомобильный бензин – </w:t>
      </w:r>
      <w:r>
        <w:t>980,8</w:t>
      </w:r>
      <w:r w:rsidRPr="002A3A74">
        <w:t xml:space="preserve">  тыс. рублей.</w:t>
      </w:r>
    </w:p>
    <w:p w:rsidR="00CD6C1E" w:rsidRPr="002A3A74" w:rsidRDefault="00CD6C1E" w:rsidP="006A54BD">
      <w:pPr>
        <w:ind w:firstLine="708"/>
        <w:jc w:val="both"/>
        <w:rPr>
          <w:b/>
          <w:bCs/>
          <w:i/>
          <w:iCs/>
        </w:rPr>
      </w:pP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Единый сельскохозяйственный налог</w:t>
      </w:r>
    </w:p>
    <w:p w:rsidR="00CD6C1E" w:rsidRPr="002A3A74" w:rsidRDefault="00CD6C1E" w:rsidP="006A54BD">
      <w:pPr>
        <w:ind w:firstLine="708"/>
        <w:jc w:val="both"/>
      </w:pPr>
    </w:p>
    <w:p w:rsidR="00CD6C1E" w:rsidRPr="002A3A74" w:rsidRDefault="00CD6C1E" w:rsidP="006A54BD">
      <w:pPr>
        <w:ind w:firstLine="708"/>
        <w:jc w:val="both"/>
      </w:pPr>
      <w:r w:rsidRPr="002A3A74">
        <w:t xml:space="preserve">Оценка налогового потенциала на 2016 год по единому сельскохозяйственному налогу произведена исходя из оценки прогнозируемой налоговой базы по организациям, индивидуальным предпринимателям  и крестьянским (фермерским) хозяйствам в сумме </w:t>
      </w:r>
      <w:r>
        <w:t>44382</w:t>
      </w:r>
      <w:r w:rsidRPr="002A3A74">
        <w:t xml:space="preserve"> тыс. рублей. При расчете налогового потенциала по единому сельскохозяйственному налогу применялись:</w:t>
      </w:r>
    </w:p>
    <w:p w:rsidR="00CD6C1E" w:rsidRPr="002A3A74" w:rsidRDefault="00CD6C1E" w:rsidP="006A54BD">
      <w:pPr>
        <w:ind w:firstLine="708"/>
        <w:jc w:val="both"/>
      </w:pPr>
      <w:r w:rsidRPr="002A3A74">
        <w:t xml:space="preserve">- фактически сложившаяся за три последних отчетных года средняя репрезентативная  налоговая ставка в размере </w:t>
      </w:r>
      <w:r>
        <w:t>8,67</w:t>
      </w:r>
      <w:r w:rsidRPr="002A3A74">
        <w:t xml:space="preserve"> процентов, по данным налоговой инспекции (приложение: расчет средней репрезентативной налоговой ставки);</w:t>
      </w:r>
    </w:p>
    <w:p w:rsidR="00CD6C1E" w:rsidRPr="002A3A74" w:rsidRDefault="00CD6C1E" w:rsidP="006A54BD">
      <w:pPr>
        <w:ind w:firstLine="708"/>
        <w:jc w:val="both"/>
      </w:pPr>
      <w:r w:rsidRPr="002A3A74">
        <w:t>- коэффициент, учитывающий изменения законодательства о налогах и сборах и бюджетного законодательства, рассчитываемый Министерством финансов Ростовской области в соответствии с Областным законом Ростовской области от 22.10.2015 № 380-ЗС «О межбюджетных отношениях органов государственной власти и органов местного самоуправления в Ростовской области»;</w:t>
      </w:r>
    </w:p>
    <w:p w:rsidR="00CD6C1E" w:rsidRPr="002A3A74" w:rsidRDefault="00CD6C1E" w:rsidP="006A54BD">
      <w:pPr>
        <w:ind w:firstLine="708"/>
        <w:jc w:val="both"/>
      </w:pPr>
      <w:r w:rsidRPr="002A3A74">
        <w:t>- норматив отчислений в бюджет района в размере 50,0 процентов.</w:t>
      </w:r>
    </w:p>
    <w:p w:rsidR="00CD6C1E" w:rsidRPr="002A3A74" w:rsidRDefault="00CD6C1E" w:rsidP="006A54BD">
      <w:pPr>
        <w:ind w:firstLine="708"/>
        <w:jc w:val="both"/>
      </w:pPr>
      <w:r w:rsidRPr="002A3A74">
        <w:t xml:space="preserve">Оценка налогового потенциала по единому сельскохозяйственному налогу  в бюджет района в 2016 году рассчитана в сумме </w:t>
      </w:r>
      <w:r>
        <w:t>757,7</w:t>
      </w:r>
      <w:r w:rsidRPr="002A3A74">
        <w:t xml:space="preserve"> тыс. рублей (</w:t>
      </w:r>
      <w:r>
        <w:t>105,8</w:t>
      </w:r>
      <w:r w:rsidRPr="002A3A74">
        <w:t xml:space="preserve"> процентов к плану 2015 года). </w:t>
      </w:r>
    </w:p>
    <w:p w:rsidR="00CD6C1E" w:rsidRDefault="00CD6C1E" w:rsidP="00333C7D">
      <w:pPr>
        <w:ind w:firstLine="708"/>
        <w:jc w:val="both"/>
      </w:pP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Государственная пошлина</w:t>
      </w:r>
    </w:p>
    <w:p w:rsidR="00CD6C1E" w:rsidRPr="002A3A74" w:rsidRDefault="00CD6C1E" w:rsidP="006A54BD">
      <w:pPr>
        <w:jc w:val="both"/>
      </w:pPr>
    </w:p>
    <w:p w:rsidR="00CD6C1E" w:rsidRPr="002A3A74" w:rsidRDefault="00CD6C1E" w:rsidP="006A54BD">
      <w:pPr>
        <w:ind w:firstLine="708"/>
        <w:jc w:val="both"/>
      </w:pPr>
      <w:r w:rsidRPr="002A3A74">
        <w:t>Оценка налогового потенциала по государственной пошлине на 2016 год  произведена на основании данных, представленных главными администраторами поступлений государ</w:t>
      </w:r>
      <w:r>
        <w:t>ственной пошлины</w:t>
      </w:r>
      <w:r w:rsidRPr="002A3A74">
        <w:t>, на основе ожидаемого исполнения в 2015 году и оценки поступлений в 2016 году.</w:t>
      </w:r>
    </w:p>
    <w:p w:rsidR="00CD6C1E" w:rsidRPr="002A3A74" w:rsidRDefault="00CD6C1E" w:rsidP="006A54BD">
      <w:pPr>
        <w:ind w:firstLine="708"/>
        <w:jc w:val="both"/>
      </w:pPr>
      <w:r w:rsidRPr="002A3A74">
        <w:t>Наибольший объем доходов государственной пошлины, поступающей в бюджет района, занимает государственная по</w:t>
      </w:r>
      <w:r>
        <w:t>шлина по изготовлению доверенностей</w:t>
      </w:r>
      <w:r w:rsidRPr="002A3A74">
        <w:t xml:space="preserve">, прогнозируемый объем которой  на 2016 год составляет </w:t>
      </w:r>
      <w:r>
        <w:t>111,8</w:t>
      </w:r>
      <w:r w:rsidRPr="002A3A74">
        <w:t xml:space="preserve"> тыс.рублей.</w:t>
      </w:r>
    </w:p>
    <w:p w:rsidR="00CD6C1E" w:rsidRPr="002A3A74" w:rsidRDefault="00CD6C1E" w:rsidP="006A54BD">
      <w:pPr>
        <w:ind w:firstLine="708"/>
        <w:jc w:val="both"/>
      </w:pP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 xml:space="preserve">Доходы от использования имущества, находящегося </w:t>
      </w: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в государственной и муниципальной собственности</w:t>
      </w:r>
    </w:p>
    <w:p w:rsidR="00CD6C1E" w:rsidRPr="002A3A74" w:rsidRDefault="00CD6C1E" w:rsidP="006A54BD">
      <w:pPr>
        <w:ind w:firstLine="708"/>
        <w:jc w:val="center"/>
      </w:pPr>
    </w:p>
    <w:p w:rsidR="00CD6C1E" w:rsidRPr="002A3A74" w:rsidRDefault="00CD6C1E" w:rsidP="006A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подлежащие зачислению в бюджет района, рассчитаны на 2016 год в сумме </w:t>
      </w:r>
      <w:r>
        <w:rPr>
          <w:rFonts w:ascii="Times New Roman" w:hAnsi="Times New Roman" w:cs="Times New Roman"/>
          <w:sz w:val="28"/>
          <w:szCs w:val="28"/>
        </w:rPr>
        <w:t>125,8</w:t>
      </w:r>
      <w:r w:rsidRPr="002A3A7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134,4</w:t>
      </w:r>
      <w:r w:rsidRPr="002A3A74">
        <w:rPr>
          <w:rFonts w:ascii="Times New Roman" w:hAnsi="Times New Roman" w:cs="Times New Roman"/>
          <w:sz w:val="28"/>
          <w:szCs w:val="28"/>
        </w:rPr>
        <w:t xml:space="preserve"> процентов к бюджетным назначениям 2015 года.</w:t>
      </w:r>
    </w:p>
    <w:p w:rsidR="00CD6C1E" w:rsidRPr="002A3A74" w:rsidRDefault="00CD6C1E" w:rsidP="006A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В составе доходов на 2016 год учтены следующие доходные источники:</w:t>
      </w:r>
    </w:p>
    <w:p w:rsidR="00CD6C1E" w:rsidRPr="002A3A74" w:rsidRDefault="00CD6C1E" w:rsidP="006A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- доходы в виде прибыли, приходящейся на доли в уставных  (складочных) капиталах хозяйственных товариществ и обществ, или д</w:t>
      </w:r>
      <w:r>
        <w:rPr>
          <w:rFonts w:ascii="Times New Roman" w:hAnsi="Times New Roman" w:cs="Times New Roman"/>
          <w:sz w:val="28"/>
          <w:szCs w:val="28"/>
        </w:rPr>
        <w:t xml:space="preserve">ивидендов по акциям </w:t>
      </w:r>
      <w:r w:rsidRPr="002A3A74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0,1 тыс. рублей</w:t>
      </w:r>
      <w:r w:rsidRPr="002A3A74">
        <w:rPr>
          <w:rFonts w:ascii="Times New Roman" w:hAnsi="Times New Roman" w:cs="Times New Roman"/>
          <w:sz w:val="28"/>
          <w:szCs w:val="28"/>
        </w:rPr>
        <w:t>;</w:t>
      </w:r>
    </w:p>
    <w:p w:rsidR="00CD6C1E" w:rsidRPr="002A3A74" w:rsidRDefault="00CD6C1E" w:rsidP="006A54BD">
      <w:pPr>
        <w:ind w:firstLine="708"/>
        <w:jc w:val="both"/>
      </w:pPr>
      <w:r w:rsidRPr="002A3A74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 бюджетных и а</w:t>
      </w:r>
      <w:r>
        <w:t>втономных учреждений) в сумме 130,6</w:t>
      </w:r>
      <w:r w:rsidRPr="002A3A74">
        <w:t xml:space="preserve"> тыс. рублей;</w:t>
      </w:r>
    </w:p>
    <w:p w:rsidR="00CD6C1E" w:rsidRPr="002A3A74" w:rsidRDefault="00CD6C1E" w:rsidP="006A54BD">
      <w:pPr>
        <w:ind w:firstLine="708"/>
        <w:jc w:val="both"/>
      </w:pPr>
      <w:r w:rsidRPr="002A3A74">
        <w:t xml:space="preserve">- доходы от сдачи в аренду имущества, составляющего казну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(за исключением земельных участков) в сумме </w:t>
      </w:r>
      <w:r>
        <w:t>3,7</w:t>
      </w:r>
      <w:r w:rsidRPr="002A3A74">
        <w:t xml:space="preserve"> тыс. рублей;</w:t>
      </w:r>
    </w:p>
    <w:p w:rsidR="00CD6C1E" w:rsidRPr="002A3A74" w:rsidRDefault="00CD6C1E" w:rsidP="006A54BD">
      <w:pPr>
        <w:ind w:firstLine="708"/>
        <w:jc w:val="center"/>
        <w:rPr>
          <w:b/>
          <w:bCs/>
          <w:i/>
          <w:iCs/>
        </w:rPr>
      </w:pPr>
    </w:p>
    <w:p w:rsidR="00CD6C1E" w:rsidRPr="002A3A74" w:rsidRDefault="00CD6C1E" w:rsidP="006A54BD">
      <w:pPr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Доходы от продажи материальных и нематериальных активов</w:t>
      </w:r>
    </w:p>
    <w:p w:rsidR="00CD6C1E" w:rsidRPr="002A3A74" w:rsidRDefault="00CD6C1E" w:rsidP="006A54BD">
      <w:pPr>
        <w:pStyle w:val="ConsPlusTitle"/>
        <w:jc w:val="center"/>
        <w:rPr>
          <w:i/>
          <w:iCs/>
        </w:rPr>
      </w:pPr>
    </w:p>
    <w:p w:rsidR="00CD6C1E" w:rsidRPr="002A3A74" w:rsidRDefault="00CD6C1E" w:rsidP="006A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 xml:space="preserve">В составе неналоговых доходов 2016 года оценка неналогового потенциала доходов от продажи материальных и нематериальных активов рассчитана в сумме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3A74">
        <w:rPr>
          <w:rFonts w:ascii="Times New Roman" w:hAnsi="Times New Roman" w:cs="Times New Roman"/>
          <w:sz w:val="28"/>
          <w:szCs w:val="28"/>
        </w:rPr>
        <w:t xml:space="preserve">00,0 тыс. рублей. </w:t>
      </w:r>
    </w:p>
    <w:p w:rsidR="00CD6C1E" w:rsidRPr="002A3A74" w:rsidRDefault="00CD6C1E" w:rsidP="006A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Указанные доходы включают:</w:t>
      </w:r>
    </w:p>
    <w:p w:rsidR="00CD6C1E" w:rsidRPr="002A3A74" w:rsidRDefault="00CD6C1E" w:rsidP="006A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 xml:space="preserve">- доходы от реализации имущества, находящегося в собственности </w:t>
      </w:r>
      <w:r>
        <w:t>сельского поселения</w:t>
      </w:r>
      <w:r w:rsidRPr="002A3A74">
        <w:rPr>
          <w:rFonts w:ascii="Times New Roman" w:hAnsi="Times New Roman" w:cs="Times New Roman"/>
          <w:sz w:val="28"/>
          <w:szCs w:val="28"/>
        </w:rPr>
        <w:t xml:space="preserve">, в сумме </w:t>
      </w:r>
      <w:r>
        <w:rPr>
          <w:rFonts w:ascii="Times New Roman" w:hAnsi="Times New Roman" w:cs="Times New Roman"/>
          <w:sz w:val="28"/>
          <w:szCs w:val="28"/>
        </w:rPr>
        <w:t>100,0 тыс. рублей.</w:t>
      </w:r>
    </w:p>
    <w:p w:rsidR="00CD6C1E" w:rsidRPr="002A3A74" w:rsidRDefault="00CD6C1E" w:rsidP="006A54BD">
      <w:pPr>
        <w:pStyle w:val="ConsPlusTitle"/>
        <w:jc w:val="center"/>
        <w:rPr>
          <w:i/>
          <w:iCs/>
        </w:rPr>
      </w:pPr>
    </w:p>
    <w:p w:rsidR="00CD6C1E" w:rsidRPr="002A3A74" w:rsidRDefault="00CD6C1E" w:rsidP="006A54BD">
      <w:pPr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Штрафы, санкции, возмещение ущерба</w:t>
      </w:r>
    </w:p>
    <w:p w:rsidR="00CD6C1E" w:rsidRPr="002A3A74" w:rsidRDefault="00CD6C1E" w:rsidP="006A54BD">
      <w:pPr>
        <w:pStyle w:val="ConsPlusTitle"/>
        <w:jc w:val="center"/>
      </w:pPr>
    </w:p>
    <w:p w:rsidR="00CD6C1E" w:rsidRPr="002A3A74" w:rsidRDefault="00CD6C1E" w:rsidP="006A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A74">
        <w:rPr>
          <w:rFonts w:ascii="Times New Roman" w:hAnsi="Times New Roman" w:cs="Times New Roman"/>
          <w:sz w:val="28"/>
          <w:szCs w:val="28"/>
        </w:rPr>
        <w:t>Оценка неналогового потенциала по штрафам, санкциям, возмещению ущерба  в составе неналоговых доходов на 2016 год составляет по данным  главных администраторов этих платежей и ожидаемого поступления в 201</w:t>
      </w:r>
      <w:r>
        <w:rPr>
          <w:rFonts w:ascii="Times New Roman" w:hAnsi="Times New Roman" w:cs="Times New Roman"/>
          <w:sz w:val="28"/>
          <w:szCs w:val="28"/>
        </w:rPr>
        <w:t>6 году 6,2</w:t>
      </w:r>
      <w:r w:rsidRPr="002A3A7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D6C1E" w:rsidRPr="002A3A74" w:rsidRDefault="00CD6C1E" w:rsidP="00A51993">
      <w:pPr>
        <w:ind w:firstLine="708"/>
        <w:jc w:val="both"/>
      </w:pPr>
    </w:p>
    <w:p w:rsidR="00CD6C1E" w:rsidRPr="002A3A74" w:rsidRDefault="00CD6C1E" w:rsidP="00C32C22">
      <w:pPr>
        <w:tabs>
          <w:tab w:val="left" w:pos="900"/>
        </w:tabs>
        <w:jc w:val="center"/>
        <w:rPr>
          <w:b/>
          <w:bCs/>
          <w:i/>
          <w:iCs/>
        </w:rPr>
      </w:pPr>
      <w:r w:rsidRPr="002A3A74">
        <w:rPr>
          <w:b/>
          <w:bCs/>
          <w:i/>
          <w:iCs/>
        </w:rPr>
        <w:t>Безвозмездные поступления</w:t>
      </w:r>
    </w:p>
    <w:p w:rsidR="00CD6C1E" w:rsidRPr="002A3A74" w:rsidRDefault="00CD6C1E" w:rsidP="00920EFA">
      <w:pPr>
        <w:pStyle w:val="BodyText"/>
        <w:ind w:firstLine="709"/>
        <w:rPr>
          <w:b/>
          <w:bCs/>
        </w:rPr>
      </w:pPr>
    </w:p>
    <w:p w:rsidR="00CD6C1E" w:rsidRPr="002A3A74" w:rsidRDefault="00CD6C1E" w:rsidP="006D75FD">
      <w:pPr>
        <w:ind w:firstLine="709"/>
        <w:jc w:val="both"/>
      </w:pPr>
      <w:r w:rsidRPr="002A3A74">
        <w:t xml:space="preserve">Объем безвозмездных поступлений областного бюджета запланирован к     на  2016 год в объеме </w:t>
      </w:r>
      <w:r>
        <w:t xml:space="preserve">787,8 </w:t>
      </w:r>
      <w:r w:rsidRPr="002A3A74">
        <w:t>тыс. рублей.</w:t>
      </w:r>
    </w:p>
    <w:p w:rsidR="00CD6C1E" w:rsidRDefault="00CD6C1E" w:rsidP="006D75FD">
      <w:pPr>
        <w:ind w:firstLine="709"/>
        <w:jc w:val="both"/>
      </w:pPr>
      <w:r w:rsidRPr="002A3A74">
        <w:t xml:space="preserve">Дотации на выравнивание бюджетной обеспеченности предусмотрены на 2016 год в объеме </w:t>
      </w:r>
      <w:r>
        <w:t xml:space="preserve">623,1 </w:t>
      </w:r>
      <w:r w:rsidRPr="002A3A74">
        <w:t>тыс. рублей</w:t>
      </w:r>
      <w:r>
        <w:t>.</w:t>
      </w:r>
    </w:p>
    <w:p w:rsidR="00CD6C1E" w:rsidRPr="002A3A74" w:rsidRDefault="00CD6C1E" w:rsidP="006D75FD">
      <w:pPr>
        <w:ind w:firstLine="709"/>
        <w:jc w:val="both"/>
      </w:pPr>
      <w:r w:rsidRPr="002A3A74">
        <w:t xml:space="preserve">Субвенции на выполнение переданных полномочий Российской Федерации </w:t>
      </w:r>
      <w:r>
        <w:t xml:space="preserve">– 164,9 </w:t>
      </w:r>
      <w:r w:rsidRPr="002A3A74">
        <w:t xml:space="preserve">тыс. рублей, из них основные направления </w:t>
      </w:r>
      <w:r>
        <w:t>– содержание ВУС.</w:t>
      </w:r>
    </w:p>
    <w:p w:rsidR="00CD6C1E" w:rsidRPr="002A3A74" w:rsidRDefault="00CD6C1E" w:rsidP="006A6581">
      <w:pPr>
        <w:widowControl w:val="0"/>
        <w:jc w:val="center"/>
        <w:outlineLvl w:val="0"/>
        <w:rPr>
          <w:b/>
          <w:bCs/>
          <w:sz w:val="32"/>
          <w:szCs w:val="32"/>
        </w:rPr>
      </w:pPr>
    </w:p>
    <w:p w:rsidR="00CD6C1E" w:rsidRPr="002A3A74" w:rsidRDefault="00CD6C1E" w:rsidP="00FE375B">
      <w:pPr>
        <w:pStyle w:val="BodyText"/>
        <w:ind w:firstLine="709"/>
        <w:rPr>
          <w:b/>
          <w:bCs/>
          <w:sz w:val="32"/>
          <w:szCs w:val="32"/>
        </w:rPr>
      </w:pPr>
      <w:r w:rsidRPr="002A3A74">
        <w:rPr>
          <w:b/>
          <w:bCs/>
          <w:sz w:val="32"/>
          <w:szCs w:val="32"/>
          <w:lang w:val="en-US"/>
        </w:rPr>
        <w:t>IV</w:t>
      </w:r>
      <w:r w:rsidRPr="002A3A74">
        <w:rPr>
          <w:b/>
          <w:bCs/>
          <w:sz w:val="32"/>
          <w:szCs w:val="32"/>
        </w:rPr>
        <w:t>.Программная структура расходов</w:t>
      </w:r>
    </w:p>
    <w:p w:rsidR="00CD6C1E" w:rsidRPr="002A3A74" w:rsidRDefault="00CD6C1E" w:rsidP="00FE375B">
      <w:pPr>
        <w:pStyle w:val="BodyText"/>
        <w:ind w:firstLine="709"/>
        <w:rPr>
          <w:b/>
          <w:bCs/>
          <w:sz w:val="32"/>
          <w:szCs w:val="32"/>
        </w:rPr>
      </w:pPr>
      <w:r w:rsidRPr="002A3A74">
        <w:rPr>
          <w:b/>
          <w:bCs/>
          <w:sz w:val="32"/>
          <w:szCs w:val="32"/>
        </w:rPr>
        <w:t xml:space="preserve">бюджета </w:t>
      </w:r>
      <w:r w:rsidRPr="00C54DDA">
        <w:rPr>
          <w:b/>
          <w:bCs/>
          <w:sz w:val="32"/>
          <w:szCs w:val="32"/>
        </w:rPr>
        <w:t>сельского поселения</w:t>
      </w:r>
      <w:r w:rsidRPr="002A3A74">
        <w:rPr>
          <w:b/>
          <w:bCs/>
          <w:sz w:val="32"/>
          <w:szCs w:val="32"/>
        </w:rPr>
        <w:t xml:space="preserve"> на 2016 год</w:t>
      </w:r>
    </w:p>
    <w:p w:rsidR="00CD6C1E" w:rsidRPr="002A3A74" w:rsidRDefault="00CD6C1E" w:rsidP="00FE375B">
      <w:pPr>
        <w:widowControl w:val="0"/>
        <w:jc w:val="center"/>
        <w:outlineLvl w:val="0"/>
      </w:pPr>
    </w:p>
    <w:p w:rsidR="00CD6C1E" w:rsidRPr="002A3A74" w:rsidRDefault="00CD6C1E" w:rsidP="00416590">
      <w:pPr>
        <w:tabs>
          <w:tab w:val="left" w:pos="709"/>
        </w:tabs>
        <w:ind w:firstLine="709"/>
        <w:jc w:val="both"/>
      </w:pPr>
      <w:r w:rsidRPr="002A3A74">
        <w:t xml:space="preserve">В рамках формирования проекта бюджета района на 2016 год главными распорядителями средств бюджета </w:t>
      </w:r>
      <w:r>
        <w:t>сельского поселения</w:t>
      </w:r>
      <w:r w:rsidRPr="002A3A74">
        <w:t xml:space="preserve"> была проведена работа по уточнению структурных элементов муниципальных программ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 (подпрограмм и основных мероприятий).</w:t>
      </w:r>
    </w:p>
    <w:p w:rsidR="00CD6C1E" w:rsidRPr="002A3A74" w:rsidRDefault="00CD6C1E" w:rsidP="00416590">
      <w:pPr>
        <w:tabs>
          <w:tab w:val="left" w:pos="709"/>
        </w:tabs>
        <w:ind w:firstLine="709"/>
        <w:jc w:val="both"/>
      </w:pPr>
      <w:r w:rsidRPr="002A3A74">
        <w:t xml:space="preserve">В соответствии с </w:t>
      </w:r>
      <w:r>
        <w:t>Решением Собрания Депутатов1 от 02 июля</w:t>
      </w:r>
      <w:r w:rsidRPr="002A3A74">
        <w:t xml:space="preserve"> 2007 года «О бюджетном процессе в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 xml:space="preserve">» проект бюджета района составлен на основе проектов изменений муниципальных программ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>.</w:t>
      </w:r>
    </w:p>
    <w:p w:rsidR="00CD6C1E" w:rsidRPr="002A3A74" w:rsidRDefault="00CD6C1E" w:rsidP="00416590">
      <w:pPr>
        <w:ind w:firstLine="709"/>
        <w:jc w:val="both"/>
      </w:pPr>
      <w:r w:rsidRPr="002A3A74">
        <w:t>Приоритетное место в бюджете по-прежнему занимают «социальные» муниципальные программы. Также муниципальные программы направлены на поступательное развитие коммунальной и транспортной инфраструктуры, обеспечение населения района жильем</w:t>
      </w:r>
      <w:r>
        <w:t>.</w:t>
      </w:r>
    </w:p>
    <w:p w:rsidR="00CD6C1E" w:rsidRPr="002A3A74" w:rsidRDefault="00CD6C1E" w:rsidP="00416590">
      <w:pPr>
        <w:tabs>
          <w:tab w:val="left" w:pos="7265"/>
        </w:tabs>
        <w:autoSpaceDE w:val="0"/>
        <w:autoSpaceDN w:val="0"/>
        <w:adjustRightInd w:val="0"/>
        <w:ind w:firstLine="709"/>
        <w:jc w:val="both"/>
      </w:pPr>
      <w:r w:rsidRPr="002A3A74">
        <w:t xml:space="preserve">На реализацию </w:t>
      </w:r>
      <w:r>
        <w:t xml:space="preserve">11 </w:t>
      </w:r>
      <w:r w:rsidRPr="002A3A74">
        <w:t xml:space="preserve">муниципальных программ планируется направить в 2016 году </w:t>
      </w:r>
      <w:r>
        <w:t xml:space="preserve">11 252 </w:t>
      </w:r>
      <w:r w:rsidRPr="002A3A74">
        <w:t xml:space="preserve">тыс. рублей, что составляет </w:t>
      </w:r>
      <w:r>
        <w:t>91,9</w:t>
      </w:r>
      <w:r w:rsidRPr="002A3A74">
        <w:t xml:space="preserve"> процентов от всех ассигнований на реализацию муниципальных программ </w:t>
      </w:r>
      <w:r>
        <w:t>Андреево-Мелентьевс</w:t>
      </w:r>
      <w:r w:rsidRPr="002A3A74">
        <w:t xml:space="preserve">кого </w:t>
      </w:r>
      <w:r>
        <w:t>сельского поселения</w:t>
      </w:r>
      <w:r w:rsidRPr="002A3A74">
        <w:t>.</w:t>
      </w:r>
    </w:p>
    <w:p w:rsidR="00CD6C1E" w:rsidRDefault="00CD6C1E" w:rsidP="00FE375B">
      <w:pPr>
        <w:jc w:val="center"/>
        <w:rPr>
          <w:b/>
          <w:bCs/>
          <w:sz w:val="32"/>
          <w:szCs w:val="32"/>
        </w:rPr>
      </w:pPr>
    </w:p>
    <w:p w:rsidR="00CD6C1E" w:rsidRPr="00E60965" w:rsidRDefault="00CD6C1E" w:rsidP="00FE375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Pr="00B63834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Б</w:t>
      </w:r>
      <w:r w:rsidRPr="00E60965">
        <w:rPr>
          <w:b/>
          <w:bCs/>
          <w:sz w:val="32"/>
          <w:szCs w:val="32"/>
        </w:rPr>
        <w:t>юджетны</w:t>
      </w:r>
      <w:r>
        <w:rPr>
          <w:b/>
          <w:bCs/>
          <w:sz w:val="32"/>
          <w:szCs w:val="32"/>
        </w:rPr>
        <w:t>е</w:t>
      </w:r>
      <w:r w:rsidRPr="00E60965">
        <w:rPr>
          <w:b/>
          <w:bCs/>
          <w:sz w:val="32"/>
          <w:szCs w:val="32"/>
        </w:rPr>
        <w:t xml:space="preserve"> ассигновани</w:t>
      </w:r>
      <w:r>
        <w:rPr>
          <w:b/>
          <w:bCs/>
          <w:sz w:val="32"/>
          <w:szCs w:val="32"/>
        </w:rPr>
        <w:t>я</w:t>
      </w:r>
    </w:p>
    <w:p w:rsidR="00CD6C1E" w:rsidRPr="00E60965" w:rsidRDefault="00CD6C1E" w:rsidP="00FE375B">
      <w:pPr>
        <w:jc w:val="center"/>
        <w:rPr>
          <w:sz w:val="32"/>
          <w:szCs w:val="32"/>
        </w:rPr>
      </w:pPr>
      <w:r w:rsidRPr="00E60965">
        <w:rPr>
          <w:b/>
          <w:bCs/>
          <w:sz w:val="32"/>
          <w:szCs w:val="32"/>
        </w:rPr>
        <w:t xml:space="preserve">по разделам бюджетной классификации расходов </w:t>
      </w:r>
    </w:p>
    <w:p w:rsidR="00CD6C1E" w:rsidRDefault="00CD6C1E" w:rsidP="00FE375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lang w:eastAsia="en-US"/>
        </w:rPr>
      </w:pPr>
    </w:p>
    <w:p w:rsidR="00CD6C1E" w:rsidRDefault="00CD6C1E" w:rsidP="00980812">
      <w:pPr>
        <w:ind w:firstLine="709"/>
        <w:jc w:val="both"/>
      </w:pPr>
      <w:r w:rsidRPr="00286E31">
        <w:t>На</w:t>
      </w:r>
      <w:r>
        <w:t xml:space="preserve"> 2016 год объем расходов предлагается в сумме 12 238,7 тыс. рублей. </w:t>
      </w:r>
    </w:p>
    <w:p w:rsidR="00CD6C1E" w:rsidRDefault="00CD6C1E" w:rsidP="00FE375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lang w:eastAsia="en-US"/>
        </w:rPr>
      </w:pPr>
    </w:p>
    <w:p w:rsidR="00CD6C1E" w:rsidRPr="002A5471" w:rsidRDefault="00CD6C1E" w:rsidP="0041659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2A5471">
        <w:rPr>
          <w:b/>
          <w:bCs/>
          <w:lang w:eastAsia="en-US"/>
        </w:rPr>
        <w:t>РАЗДЕЛ</w:t>
      </w:r>
    </w:p>
    <w:p w:rsidR="00CD6C1E" w:rsidRPr="002A5471" w:rsidRDefault="00CD6C1E" w:rsidP="00416590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2A5471">
        <w:rPr>
          <w:b/>
          <w:bCs/>
          <w:lang w:eastAsia="en-US"/>
        </w:rPr>
        <w:t>«ОБЩЕГОСУДАРСТВЕННЫЕ ВОПРОСЫ»</w:t>
      </w:r>
    </w:p>
    <w:p w:rsidR="00CD6C1E" w:rsidRPr="003E6CA8" w:rsidRDefault="00CD6C1E" w:rsidP="00416590">
      <w:pPr>
        <w:autoSpaceDE w:val="0"/>
        <w:autoSpaceDN w:val="0"/>
        <w:adjustRightInd w:val="0"/>
        <w:ind w:firstLine="709"/>
        <w:jc w:val="center"/>
        <w:outlineLvl w:val="0"/>
        <w:rPr>
          <w:lang w:eastAsia="en-US"/>
        </w:rPr>
      </w:pPr>
    </w:p>
    <w:p w:rsidR="00CD6C1E" w:rsidRPr="004D7500" w:rsidRDefault="00CD6C1E" w:rsidP="0082027E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4D7500">
        <w:rPr>
          <w:lang w:eastAsia="en-US"/>
        </w:rPr>
        <w:t xml:space="preserve">В проекте бюджета </w:t>
      </w:r>
      <w:r>
        <w:t>сельского поселения</w:t>
      </w:r>
      <w:r>
        <w:rPr>
          <w:lang w:eastAsia="en-US"/>
        </w:rPr>
        <w:t xml:space="preserve"> </w:t>
      </w:r>
      <w:r w:rsidRPr="004D7500">
        <w:rPr>
          <w:lang w:eastAsia="en-US"/>
        </w:rPr>
        <w:t xml:space="preserve">на 2016 год по разделу «Общегосударственные вопросы» предусмотрены бюджетные ассигнования в сумме </w:t>
      </w:r>
      <w:r>
        <w:rPr>
          <w:lang w:eastAsia="en-US"/>
        </w:rPr>
        <w:t>5 634,2 тыс. рублей или 99,8 процента к уровню первоначально принятого бюджета на 2015 год.</w:t>
      </w:r>
    </w:p>
    <w:p w:rsidR="00CD6C1E" w:rsidRPr="004D7500" w:rsidRDefault="00CD6C1E" w:rsidP="0082027E">
      <w:pPr>
        <w:ind w:firstLine="709"/>
        <w:jc w:val="both"/>
        <w:rPr>
          <w:spacing w:val="-1"/>
        </w:rPr>
      </w:pPr>
      <w:r w:rsidRPr="004D7500">
        <w:rPr>
          <w:spacing w:val="-1"/>
        </w:rPr>
        <w:t>Формирование объемов бюджетных ассигнований обусловлено общими подходами к формированию проекта бюджета</w:t>
      </w:r>
      <w:r>
        <w:rPr>
          <w:spacing w:val="-1"/>
        </w:rPr>
        <w:t xml:space="preserve"> района</w:t>
      </w:r>
      <w:r w:rsidRPr="004D7500">
        <w:rPr>
          <w:spacing w:val="-1"/>
        </w:rPr>
        <w:t>.</w:t>
      </w:r>
    </w:p>
    <w:p w:rsidR="00CD6C1E" w:rsidRDefault="00CD6C1E" w:rsidP="0082027E">
      <w:pPr>
        <w:ind w:firstLine="709"/>
        <w:jc w:val="both"/>
      </w:pPr>
      <w:r>
        <w:t>Расходы по разделу «Общегосударственные вопросы» будут направлены в 2016 году на следующие цели:</w:t>
      </w:r>
    </w:p>
    <w:p w:rsidR="00CD6C1E" w:rsidRDefault="00CD6C1E" w:rsidP="0082027E">
      <w:pPr>
        <w:ind w:firstLine="709"/>
        <w:jc w:val="both"/>
      </w:pPr>
      <w:r>
        <w:t>уплату налога на имущество и земельного налога органов местного самоуправления в сумме 40 тыс. рублей;</w:t>
      </w:r>
    </w:p>
    <w:p w:rsidR="00CD6C1E" w:rsidRDefault="00CD6C1E" w:rsidP="0082027E">
      <w:pPr>
        <w:ind w:firstLine="709"/>
        <w:jc w:val="both"/>
      </w:pPr>
      <w:r>
        <w:t>финансовое обеспечение деятельности органов местного самоуправления и представительных органов в сумме 5035,5 тыс. рублей, в составе этих расходов включено содержание аппарата Администрации Андреево-Мелентьевского сельского поселения;</w:t>
      </w:r>
    </w:p>
    <w:p w:rsidR="00CD6C1E" w:rsidRDefault="00CD6C1E" w:rsidP="0082027E">
      <w:pPr>
        <w:ind w:firstLine="709"/>
        <w:jc w:val="both"/>
      </w:pPr>
      <w:r>
        <w:t>уплату годового членского взноса в Ассоциацию муниципальных образований Ростовской области в сумме 10,0 тыс. рублей;</w:t>
      </w:r>
    </w:p>
    <w:p w:rsidR="00CD6C1E" w:rsidRDefault="00CD6C1E" w:rsidP="0082027E">
      <w:pPr>
        <w:spacing w:line="360" w:lineRule="auto"/>
        <w:ind w:firstLine="709"/>
      </w:pPr>
      <w:r w:rsidRPr="004D7500">
        <w:t>предоставление субвенций по созданию и обеспечению деятельности административных комиссий и комиссий по делам несовершеннолетних, а также на 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уполномоченных составлять протоколы об административных правонарушениях</w:t>
      </w:r>
      <w:r>
        <w:t>,</w:t>
      </w:r>
      <w:r w:rsidRPr="004D7500">
        <w:rPr>
          <w:lang w:eastAsia="en-US"/>
        </w:rPr>
        <w:t xml:space="preserve">в сумме </w:t>
      </w:r>
      <w:r>
        <w:rPr>
          <w:lang w:eastAsia="en-US"/>
        </w:rPr>
        <w:t>0,2 тыс</w:t>
      </w:r>
      <w:r w:rsidRPr="004D7500">
        <w:rPr>
          <w:lang w:eastAsia="en-US"/>
        </w:rPr>
        <w:t>. рублей</w:t>
      </w:r>
    </w:p>
    <w:p w:rsidR="00CD6C1E" w:rsidRPr="00E33327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33327">
        <w:rPr>
          <w:b/>
          <w:bCs/>
        </w:rPr>
        <w:t>РАЗДЕЛ</w:t>
      </w:r>
    </w:p>
    <w:p w:rsidR="00CD6C1E" w:rsidRPr="00E33327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33327">
        <w:rPr>
          <w:b/>
          <w:bCs/>
        </w:rPr>
        <w:t xml:space="preserve">«НАЦИОНАЛЬНАЯ БЕЗОПАСНОСТЬ И </w:t>
      </w:r>
    </w:p>
    <w:p w:rsidR="00CD6C1E" w:rsidRPr="00E33327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33327">
        <w:rPr>
          <w:b/>
          <w:bCs/>
        </w:rPr>
        <w:t>ПРАВООХРАНИТЕЛЬНАЯ ДЕЯТЕЛЬНОСТЬ»</w:t>
      </w:r>
    </w:p>
    <w:p w:rsidR="00CD6C1E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CD6C1E" w:rsidRPr="00046C31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046C31">
        <w:rPr>
          <w:lang w:eastAsia="en-US"/>
        </w:rPr>
        <w:t xml:space="preserve">В проекте бюджета </w:t>
      </w:r>
      <w:r>
        <w:rPr>
          <w:lang w:eastAsia="en-US"/>
        </w:rPr>
        <w:t>района н</w:t>
      </w:r>
      <w:r w:rsidRPr="00046C31">
        <w:rPr>
          <w:lang w:eastAsia="en-US"/>
        </w:rPr>
        <w:t>а 201</w:t>
      </w:r>
      <w:r>
        <w:rPr>
          <w:lang w:eastAsia="en-US"/>
        </w:rPr>
        <w:t>6 год</w:t>
      </w:r>
      <w:r w:rsidRPr="00046C31">
        <w:rPr>
          <w:lang w:eastAsia="en-US"/>
        </w:rPr>
        <w:t xml:space="preserve"> по разделу «Национальная безопасность и правоохранительная деятельность» предусмотрены бюджетные ассигнования в </w:t>
      </w:r>
      <w:r>
        <w:rPr>
          <w:lang w:eastAsia="en-US"/>
        </w:rPr>
        <w:t>сумме 22 ,8 тыс</w:t>
      </w:r>
      <w:r w:rsidRPr="00046C31">
        <w:rPr>
          <w:lang w:eastAsia="en-US"/>
        </w:rPr>
        <w:t>. рублей.</w:t>
      </w:r>
    </w:p>
    <w:p w:rsidR="00CD6C1E" w:rsidRDefault="00CD6C1E" w:rsidP="00416590">
      <w:pPr>
        <w:autoSpaceDE w:val="0"/>
        <w:autoSpaceDN w:val="0"/>
        <w:adjustRightInd w:val="0"/>
        <w:ind w:firstLine="709"/>
        <w:jc w:val="both"/>
      </w:pPr>
      <w:r>
        <w:rPr>
          <w:spacing w:val="-1"/>
        </w:rPr>
        <w:t xml:space="preserve"> Данные расходы запланированы на обеспечение пожарной безопасности.</w:t>
      </w:r>
    </w:p>
    <w:p w:rsidR="00CD6C1E" w:rsidRDefault="00CD6C1E" w:rsidP="00416590">
      <w:pPr>
        <w:autoSpaceDE w:val="0"/>
        <w:autoSpaceDN w:val="0"/>
        <w:adjustRightInd w:val="0"/>
        <w:outlineLvl w:val="2"/>
        <w:rPr>
          <w:b/>
          <w:bCs/>
        </w:rPr>
      </w:pPr>
    </w:p>
    <w:p w:rsidR="00CD6C1E" w:rsidRPr="004C62AD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C62AD">
        <w:rPr>
          <w:b/>
          <w:bCs/>
        </w:rPr>
        <w:t>РАЗДЕЛ</w:t>
      </w:r>
    </w:p>
    <w:p w:rsidR="00CD6C1E" w:rsidRPr="004C62AD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4C62AD">
        <w:rPr>
          <w:b/>
          <w:bCs/>
        </w:rPr>
        <w:t>«НАЦИОНАЛЬНАЯ ЭКОНОМИКА»</w:t>
      </w:r>
    </w:p>
    <w:p w:rsidR="00CD6C1E" w:rsidRPr="004C62AD" w:rsidRDefault="00CD6C1E" w:rsidP="00416590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CD6C1E" w:rsidRPr="004C62AD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4C62AD">
        <w:rPr>
          <w:lang w:eastAsia="en-US"/>
        </w:rPr>
        <w:t xml:space="preserve">В проекте бюджета района на 2016 год по разделу «Национальная экономика» предусмотрены бюджетные ассигнования в сумме </w:t>
      </w:r>
      <w:r>
        <w:rPr>
          <w:lang w:eastAsia="en-US"/>
        </w:rPr>
        <w:t xml:space="preserve">1 522,1 </w:t>
      </w:r>
      <w:r w:rsidRPr="004C62AD">
        <w:rPr>
          <w:lang w:eastAsia="en-US"/>
        </w:rPr>
        <w:t>тыс. рублей.</w:t>
      </w:r>
    </w:p>
    <w:p w:rsidR="00CD6C1E" w:rsidRDefault="00CD6C1E" w:rsidP="00416590">
      <w:pPr>
        <w:ind w:firstLine="709"/>
        <w:jc w:val="both"/>
        <w:rPr>
          <w:spacing w:val="-1"/>
        </w:rPr>
      </w:pPr>
      <w:r w:rsidRPr="004C62AD">
        <w:rPr>
          <w:spacing w:val="-1"/>
        </w:rPr>
        <w:t>Формирование объемов бюджетных ассигнований обусловлено общими подходами к формированию проекта бюджета района.</w:t>
      </w:r>
    </w:p>
    <w:p w:rsidR="00CD6C1E" w:rsidRPr="00E5779E" w:rsidRDefault="00CD6C1E" w:rsidP="00416590">
      <w:pPr>
        <w:autoSpaceDE w:val="0"/>
        <w:autoSpaceDN w:val="0"/>
        <w:adjustRightInd w:val="0"/>
        <w:ind w:firstLine="709"/>
        <w:jc w:val="both"/>
        <w:outlineLvl w:val="0"/>
      </w:pPr>
    </w:p>
    <w:p w:rsidR="00CD6C1E" w:rsidRPr="00416590" w:rsidRDefault="00CD6C1E" w:rsidP="00416590">
      <w:pPr>
        <w:pStyle w:val="Heading6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16590">
        <w:rPr>
          <w:rFonts w:ascii="Times New Roman" w:hAnsi="Times New Roman" w:cs="Times New Roman"/>
          <w:i/>
          <w:iCs/>
          <w:sz w:val="28"/>
          <w:szCs w:val="28"/>
        </w:rPr>
        <w:t>Подраздел «Дорожное хозяйство (дорожные фонды)»</w:t>
      </w:r>
    </w:p>
    <w:p w:rsidR="00CD6C1E" w:rsidRDefault="00CD6C1E" w:rsidP="00416590">
      <w:pPr>
        <w:ind w:firstLine="709"/>
        <w:jc w:val="both"/>
      </w:pPr>
      <w:r w:rsidRPr="00E5779E">
        <w:t xml:space="preserve">Планирование расходов на дорожное хозяйство осуществляется на основании прогнозируемого объема поступлений доходов дорожного фонда </w:t>
      </w:r>
      <w:r>
        <w:t>Андреево-Мелентьевского сельского поселения</w:t>
      </w:r>
      <w:r w:rsidRPr="00E5779E">
        <w:t>.</w:t>
      </w:r>
    </w:p>
    <w:p w:rsidR="00CD6C1E" w:rsidRPr="00E5779E" w:rsidRDefault="00CD6C1E" w:rsidP="00416590">
      <w:pPr>
        <w:ind w:firstLine="709"/>
        <w:jc w:val="both"/>
      </w:pPr>
      <w:r>
        <w:t>Расходы на ремонт и содержание автомобильных дорог общего пользования местного значения в 2016 году запланированы в сумме 1 522,1 тыс. рублей, 600 тыс.руб. – составление ПСД на ремонт и содержание дорог, 40 тыс.руб. – установка дорожных знаков, 822,1 тыс.руб. – содержание дорог общего пользования.</w:t>
      </w:r>
    </w:p>
    <w:p w:rsidR="00CD6C1E" w:rsidRDefault="00CD6C1E" w:rsidP="00416590">
      <w:pPr>
        <w:pStyle w:val="BodyTextIndent"/>
        <w:spacing w:after="0"/>
        <w:ind w:left="0" w:firstLine="709"/>
        <w:jc w:val="both"/>
        <w:rPr>
          <w:b/>
          <w:bCs/>
          <w:i/>
          <w:iCs/>
        </w:rPr>
      </w:pPr>
    </w:p>
    <w:p w:rsidR="00CD6C1E" w:rsidRPr="00E33327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E33327">
        <w:rPr>
          <w:b/>
          <w:bCs/>
        </w:rPr>
        <w:t>РАЗДЕЛ</w:t>
      </w:r>
    </w:p>
    <w:p w:rsidR="00CD6C1E" w:rsidRPr="00E33327" w:rsidRDefault="00CD6C1E" w:rsidP="00416590">
      <w:pPr>
        <w:jc w:val="center"/>
        <w:rPr>
          <w:b/>
          <w:bCs/>
        </w:rPr>
      </w:pPr>
      <w:r w:rsidRPr="00E33327">
        <w:rPr>
          <w:b/>
          <w:bCs/>
        </w:rPr>
        <w:t>«ЖИЛИЩНО-КОММУНАЛЬНОЕ ХОЗЯЙСТВО»</w:t>
      </w:r>
    </w:p>
    <w:p w:rsidR="00CD6C1E" w:rsidRDefault="00CD6C1E" w:rsidP="00416590">
      <w:pPr>
        <w:ind w:firstLine="709"/>
        <w:jc w:val="both"/>
      </w:pPr>
    </w:p>
    <w:p w:rsidR="00CD6C1E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8F5FC2">
        <w:rPr>
          <w:lang w:eastAsia="en-US"/>
        </w:rPr>
        <w:t xml:space="preserve">В проекте бюджета </w:t>
      </w:r>
      <w:r>
        <w:t>сельского поселения</w:t>
      </w:r>
      <w:r>
        <w:rPr>
          <w:lang w:eastAsia="en-US"/>
        </w:rPr>
        <w:t xml:space="preserve"> </w:t>
      </w:r>
      <w:r w:rsidRPr="008F5FC2">
        <w:rPr>
          <w:lang w:eastAsia="en-US"/>
        </w:rPr>
        <w:t>на 201</w:t>
      </w:r>
      <w:r>
        <w:rPr>
          <w:lang w:eastAsia="en-US"/>
        </w:rPr>
        <w:t>6 год</w:t>
      </w:r>
      <w:r w:rsidRPr="008F5FC2">
        <w:rPr>
          <w:lang w:eastAsia="en-US"/>
        </w:rPr>
        <w:t xml:space="preserve"> по разделу «Жилищно-коммунальное хозяйство» предусмотрены бюджетные ассигнования в </w:t>
      </w:r>
      <w:r>
        <w:rPr>
          <w:lang w:eastAsia="en-US"/>
        </w:rPr>
        <w:t>сумме   1 250 тыс</w:t>
      </w:r>
      <w:r w:rsidRPr="008F5FC2">
        <w:rPr>
          <w:lang w:eastAsia="en-US"/>
        </w:rPr>
        <w:t>. рублей.</w:t>
      </w:r>
      <w:r>
        <w:rPr>
          <w:lang w:eastAsia="en-US"/>
        </w:rPr>
        <w:t xml:space="preserve"> 1000 тыс.руб. – содержание уличного освещения, 250 тыс.руб. – содержание имущества.</w:t>
      </w:r>
    </w:p>
    <w:p w:rsidR="00CD6C1E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D6C1E" w:rsidRPr="001C4890" w:rsidRDefault="00CD6C1E" w:rsidP="001C489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en-US"/>
        </w:rPr>
      </w:pPr>
      <w:r w:rsidRPr="001C4890">
        <w:rPr>
          <w:b/>
          <w:bCs/>
          <w:lang w:eastAsia="en-US"/>
        </w:rPr>
        <w:t>РАЗДЕЛ</w:t>
      </w:r>
    </w:p>
    <w:p w:rsidR="00CD6C1E" w:rsidRDefault="00CD6C1E" w:rsidP="001C489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en-US"/>
        </w:rPr>
      </w:pPr>
      <w:r w:rsidRPr="001C4890">
        <w:rPr>
          <w:b/>
          <w:bCs/>
          <w:lang w:eastAsia="en-US"/>
        </w:rPr>
        <w:t>«ОХРАНА ОКРУЖАЮЩЕЙ СРЕДЫ»</w:t>
      </w:r>
    </w:p>
    <w:p w:rsidR="00CD6C1E" w:rsidRPr="001C4890" w:rsidRDefault="00CD6C1E" w:rsidP="001C489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en-US"/>
        </w:rPr>
      </w:pPr>
    </w:p>
    <w:p w:rsidR="00CD6C1E" w:rsidRPr="001C4890" w:rsidRDefault="00CD6C1E" w:rsidP="001C4890">
      <w:pPr>
        <w:pStyle w:val="ConsPlusTitle"/>
        <w:jc w:val="both"/>
        <w:outlineLvl w:val="2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      </w:t>
      </w:r>
      <w:r w:rsidRPr="001C489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проекте бюджета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сельского поселения на 2016 год по разделу «Охрана окружающей среды» предусмотрены бюджетные ассигнования в сумме 335,2 тыс.руб. Данные расходы предусмотрены на обработку колодцев хлорсодержащими препаратами, акарицидную обработку от клещей, отлов и умерщвление бродячих животных.</w:t>
      </w:r>
    </w:p>
    <w:p w:rsidR="00CD6C1E" w:rsidRDefault="00CD6C1E" w:rsidP="00416590">
      <w:pPr>
        <w:autoSpaceDE w:val="0"/>
        <w:autoSpaceDN w:val="0"/>
        <w:adjustRightInd w:val="0"/>
        <w:ind w:firstLine="709"/>
        <w:rPr>
          <w:b/>
          <w:bCs/>
        </w:rPr>
      </w:pPr>
    </w:p>
    <w:p w:rsidR="00CD6C1E" w:rsidRPr="00E33327" w:rsidRDefault="00CD6C1E" w:rsidP="0041659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33327">
        <w:rPr>
          <w:b/>
          <w:bCs/>
        </w:rPr>
        <w:t>РАЗДЕЛ</w:t>
      </w:r>
    </w:p>
    <w:p w:rsidR="00CD6C1E" w:rsidRDefault="00CD6C1E" w:rsidP="0041659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33327">
        <w:rPr>
          <w:b/>
          <w:bCs/>
        </w:rPr>
        <w:t xml:space="preserve"> «КУЛЬТУРА, КИНЕМАТОГРАФИЯ»</w:t>
      </w:r>
    </w:p>
    <w:p w:rsidR="00CD6C1E" w:rsidRDefault="00CD6C1E" w:rsidP="0041659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CD6C1E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EF0706">
        <w:rPr>
          <w:lang w:eastAsia="en-US"/>
        </w:rPr>
        <w:t>В проекте бюджета</w:t>
      </w:r>
      <w:r>
        <w:rPr>
          <w:lang w:eastAsia="en-US"/>
        </w:rPr>
        <w:t xml:space="preserve"> </w:t>
      </w:r>
      <w:r>
        <w:t>сельского поселения</w:t>
      </w:r>
      <w:r w:rsidRPr="00EF0706">
        <w:rPr>
          <w:lang w:eastAsia="en-US"/>
        </w:rPr>
        <w:t xml:space="preserve"> на 201</w:t>
      </w:r>
      <w:r>
        <w:rPr>
          <w:lang w:eastAsia="en-US"/>
        </w:rPr>
        <w:t>6 год</w:t>
      </w:r>
      <w:r w:rsidRPr="00EF0706">
        <w:rPr>
          <w:lang w:eastAsia="en-US"/>
        </w:rPr>
        <w:t xml:space="preserve"> по разделу «Культура, кинематография» предусмотрены бюджетные ассигнования в </w:t>
      </w:r>
      <w:r>
        <w:rPr>
          <w:lang w:eastAsia="en-US"/>
        </w:rPr>
        <w:t>сумме 2854,2тыс</w:t>
      </w:r>
      <w:r w:rsidRPr="00EF0706">
        <w:rPr>
          <w:lang w:eastAsia="en-US"/>
        </w:rPr>
        <w:t>. рублей.</w:t>
      </w:r>
    </w:p>
    <w:p w:rsidR="00CD6C1E" w:rsidRDefault="00CD6C1E" w:rsidP="00416590">
      <w:pPr>
        <w:ind w:firstLine="709"/>
        <w:jc w:val="both"/>
        <w:rPr>
          <w:spacing w:val="-1"/>
        </w:rPr>
      </w:pPr>
      <w:r w:rsidRPr="00DD12A0">
        <w:rPr>
          <w:spacing w:val="-1"/>
        </w:rPr>
        <w:t>Формирование объемов бюджетных ассигнований обусловлен</w:t>
      </w:r>
      <w:r>
        <w:rPr>
          <w:spacing w:val="-1"/>
        </w:rPr>
        <w:t>о</w:t>
      </w:r>
      <w:r w:rsidRPr="00DD12A0">
        <w:rPr>
          <w:spacing w:val="-1"/>
        </w:rPr>
        <w:t xml:space="preserve"> общими подходами к формированию проекта бюджета</w:t>
      </w:r>
      <w:r>
        <w:rPr>
          <w:spacing w:val="-1"/>
        </w:rPr>
        <w:t xml:space="preserve"> района.</w:t>
      </w:r>
    </w:p>
    <w:p w:rsidR="00CD6C1E" w:rsidRPr="00991445" w:rsidRDefault="00CD6C1E" w:rsidP="00416590">
      <w:pPr>
        <w:ind w:firstLine="709"/>
        <w:jc w:val="both"/>
        <w:rPr>
          <w:spacing w:val="-1"/>
        </w:rPr>
      </w:pPr>
      <w:r>
        <w:rPr>
          <w:spacing w:val="-1"/>
        </w:rPr>
        <w:t>Р</w:t>
      </w:r>
      <w:r w:rsidRPr="00DD12A0">
        <w:rPr>
          <w:spacing w:val="-1"/>
        </w:rPr>
        <w:t xml:space="preserve">асходы по разделу </w:t>
      </w:r>
      <w:r>
        <w:rPr>
          <w:spacing w:val="-1"/>
        </w:rPr>
        <w:t>будут направлены на</w:t>
      </w:r>
      <w:r w:rsidRPr="00991445">
        <w:rPr>
          <w:spacing w:val="-1"/>
        </w:rPr>
        <w:t>:</w:t>
      </w:r>
    </w:p>
    <w:p w:rsidR="00CD6C1E" w:rsidRDefault="00CD6C1E" w:rsidP="00416590">
      <w:pPr>
        <w:ind w:firstLine="709"/>
        <w:jc w:val="both"/>
        <w:rPr>
          <w:color w:val="000000"/>
        </w:rPr>
      </w:pPr>
      <w:r w:rsidRPr="00FC2011">
        <w:t xml:space="preserve">финансовое обеспечение выполнения </w:t>
      </w:r>
      <w:r>
        <w:t>муниципальных</w:t>
      </w:r>
      <w:r w:rsidRPr="00FC2011">
        <w:t xml:space="preserve"> заданий бюджетными и автономными учреждениями культуры</w:t>
      </w:r>
      <w:r>
        <w:t xml:space="preserve"> в сумме</w:t>
      </w:r>
      <w:r>
        <w:rPr>
          <w:spacing w:val="-1"/>
        </w:rPr>
        <w:t xml:space="preserve"> 2854,2</w:t>
      </w:r>
      <w:r>
        <w:t>тыс</w:t>
      </w:r>
      <w:r w:rsidRPr="00FC2011">
        <w:t xml:space="preserve">. </w:t>
      </w:r>
      <w:r w:rsidRPr="00FC2011">
        <w:rPr>
          <w:spacing w:val="-1"/>
        </w:rPr>
        <w:t>рублей</w:t>
      </w:r>
      <w:r>
        <w:rPr>
          <w:spacing w:val="-1"/>
        </w:rPr>
        <w:t>, что позволит реализовать мероприятия по</w:t>
      </w:r>
      <w:r w:rsidRPr="007E64FE">
        <w:rPr>
          <w:color w:val="000000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</w:t>
      </w:r>
      <w:r>
        <w:rPr>
          <w:color w:val="000000"/>
        </w:rPr>
        <w:t xml:space="preserve">Андреево-Мелентьевского района, </w:t>
      </w:r>
      <w:r w:rsidRPr="007E64FE">
        <w:rPr>
          <w:color w:val="000000"/>
        </w:rPr>
        <w:t>организ</w:t>
      </w:r>
      <w:r>
        <w:rPr>
          <w:color w:val="000000"/>
        </w:rPr>
        <w:t>овать</w:t>
      </w:r>
      <w:r w:rsidRPr="007E64FE">
        <w:rPr>
          <w:color w:val="000000"/>
        </w:rPr>
        <w:t xml:space="preserve"> библиотечно</w:t>
      </w:r>
      <w:r>
        <w:rPr>
          <w:color w:val="000000"/>
        </w:rPr>
        <w:t>е обслуживание</w:t>
      </w:r>
      <w:r w:rsidRPr="007E64FE">
        <w:rPr>
          <w:color w:val="000000"/>
        </w:rPr>
        <w:t xml:space="preserve"> населения</w:t>
      </w:r>
      <w:r>
        <w:rPr>
          <w:color w:val="000000"/>
        </w:rPr>
        <w:t>;</w:t>
      </w:r>
    </w:p>
    <w:p w:rsidR="00CD6C1E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5A6AF7">
        <w:rPr>
          <w:lang w:eastAsia="en-US"/>
        </w:rPr>
        <w:t xml:space="preserve">обеспечение деятельности аппарата </w:t>
      </w:r>
      <w:r>
        <w:rPr>
          <w:lang w:eastAsia="en-US"/>
        </w:rPr>
        <w:t>Отдела культуры Администрации Андреево-Мелентьевского района в сумме 2854,2 тыс. рублей.</w:t>
      </w:r>
    </w:p>
    <w:p w:rsidR="00CD6C1E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D6C1E" w:rsidRDefault="00CD6C1E" w:rsidP="00416590">
      <w:pPr>
        <w:widowControl w:val="0"/>
        <w:tabs>
          <w:tab w:val="left" w:pos="7265"/>
        </w:tabs>
        <w:jc w:val="center"/>
        <w:rPr>
          <w:b/>
          <w:bCs/>
        </w:rPr>
      </w:pPr>
      <w:r>
        <w:rPr>
          <w:b/>
          <w:bCs/>
        </w:rPr>
        <w:t>РАЗДЕЛ</w:t>
      </w:r>
    </w:p>
    <w:p w:rsidR="00CD6C1E" w:rsidRDefault="00CD6C1E" w:rsidP="00416590">
      <w:pPr>
        <w:autoSpaceDE w:val="0"/>
        <w:autoSpaceDN w:val="0"/>
        <w:adjustRightInd w:val="0"/>
        <w:jc w:val="center"/>
        <w:outlineLvl w:val="2"/>
        <w:rPr>
          <w:b/>
          <w:bCs/>
          <w:lang w:eastAsia="en-US"/>
        </w:rPr>
      </w:pPr>
      <w:r w:rsidRPr="00E33327">
        <w:rPr>
          <w:b/>
          <w:bCs/>
        </w:rPr>
        <w:t xml:space="preserve"> «ФИЗИЧЕСКАЯ КУЛЬТУРА И СПОРТ</w:t>
      </w:r>
      <w:r w:rsidRPr="00E33327">
        <w:rPr>
          <w:b/>
          <w:bCs/>
          <w:lang w:eastAsia="en-US"/>
        </w:rPr>
        <w:t>»</w:t>
      </w:r>
    </w:p>
    <w:p w:rsidR="00CD6C1E" w:rsidRDefault="00CD6C1E" w:rsidP="00416590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lang w:eastAsia="en-US"/>
        </w:rPr>
      </w:pPr>
    </w:p>
    <w:p w:rsidR="00CD6C1E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  <w:r w:rsidRPr="00833F42">
        <w:rPr>
          <w:lang w:eastAsia="en-US"/>
        </w:rPr>
        <w:t>В проекте бюджета</w:t>
      </w:r>
      <w:r>
        <w:rPr>
          <w:lang w:eastAsia="en-US"/>
        </w:rPr>
        <w:t xml:space="preserve"> района</w:t>
      </w:r>
      <w:r w:rsidRPr="00833F42">
        <w:rPr>
          <w:lang w:eastAsia="en-US"/>
        </w:rPr>
        <w:t xml:space="preserve"> на 201</w:t>
      </w:r>
      <w:r>
        <w:rPr>
          <w:lang w:eastAsia="en-US"/>
        </w:rPr>
        <w:t>6 год</w:t>
      </w:r>
      <w:r w:rsidRPr="00833F42">
        <w:rPr>
          <w:lang w:eastAsia="en-US"/>
        </w:rPr>
        <w:t xml:space="preserve"> по разделу «Физическая культура и спорт» предусмотрены бюджетные ассигнования в </w:t>
      </w:r>
      <w:r>
        <w:rPr>
          <w:lang w:eastAsia="en-US"/>
        </w:rPr>
        <w:t>сумме 10,0</w:t>
      </w:r>
      <w:r w:rsidRPr="00634072">
        <w:rPr>
          <w:lang w:eastAsia="en-US"/>
        </w:rPr>
        <w:t> </w:t>
      </w:r>
      <w:r>
        <w:rPr>
          <w:lang w:eastAsia="en-US"/>
        </w:rPr>
        <w:t>тыс</w:t>
      </w:r>
      <w:r w:rsidRPr="00833F42">
        <w:rPr>
          <w:lang w:eastAsia="en-US"/>
        </w:rPr>
        <w:t>. рублей.</w:t>
      </w:r>
    </w:p>
    <w:p w:rsidR="00CD6C1E" w:rsidRPr="00833F42" w:rsidRDefault="00CD6C1E" w:rsidP="00416590">
      <w:pPr>
        <w:autoSpaceDE w:val="0"/>
        <w:autoSpaceDN w:val="0"/>
        <w:adjustRightInd w:val="0"/>
        <w:ind w:firstLine="709"/>
        <w:jc w:val="both"/>
        <w:outlineLvl w:val="0"/>
        <w:rPr>
          <w:lang w:eastAsia="en-US"/>
        </w:rPr>
      </w:pPr>
    </w:p>
    <w:p w:rsidR="00CD6C1E" w:rsidRPr="00F15D85" w:rsidRDefault="00CD6C1E" w:rsidP="00920904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</w:p>
    <w:p w:rsidR="00CD6C1E" w:rsidRDefault="00CD6C1E" w:rsidP="00920904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«МЕЖБЮДЖЕТНЫЕ ТРАНСФЕРТЫ ОБЩЕГО ХАРАКТЕРА БЮДЖЕТАМ СУБЪЕКТОВ РОССИЙСКОЙ ФЕДЕРАЦИИ И МУНИЦИПАЛЬНЫХ ОБРАЗОВАНИЙ»</w:t>
      </w:r>
    </w:p>
    <w:p w:rsidR="00CD6C1E" w:rsidRPr="005D7B00" w:rsidRDefault="00CD6C1E" w:rsidP="00920904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</w:p>
    <w:p w:rsidR="00CD6C1E" w:rsidRPr="00EE5A34" w:rsidRDefault="00CD6C1E" w:rsidP="001809B1">
      <w:pPr>
        <w:ind w:firstLine="709"/>
      </w:pPr>
      <w:r w:rsidRPr="002A3A74">
        <w:rPr>
          <w:lang w:eastAsia="en-US"/>
        </w:rPr>
        <w:t xml:space="preserve">Общий объем межбюджетных трансфертов сельским поселениям составит в 2016 году </w:t>
      </w:r>
      <w:r>
        <w:rPr>
          <w:lang w:eastAsia="en-US"/>
        </w:rPr>
        <w:t xml:space="preserve">335,4 </w:t>
      </w:r>
      <w:r w:rsidRPr="002A3A74">
        <w:rPr>
          <w:lang w:eastAsia="en-US"/>
        </w:rPr>
        <w:t xml:space="preserve">тыс. рублей </w:t>
      </w:r>
      <w:bookmarkEnd w:id="0"/>
      <w:r>
        <w:rPr>
          <w:lang w:eastAsia="en-US"/>
        </w:rPr>
        <w:t>Согласно Приложения 2.</w:t>
      </w:r>
    </w:p>
    <w:sectPr w:rsidR="00CD6C1E" w:rsidRPr="00EE5A34" w:rsidSect="00FC7980">
      <w:footerReference w:type="default" r:id="rId8"/>
      <w:pgSz w:w="11906" w:h="16838"/>
      <w:pgMar w:top="719" w:right="850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C1E" w:rsidRDefault="00CD6C1E" w:rsidP="0036513A">
      <w:pPr>
        <w:pStyle w:val="ConsPlusNormal"/>
      </w:pPr>
      <w:r>
        <w:separator/>
      </w:r>
    </w:p>
  </w:endnote>
  <w:endnote w:type="continuationSeparator" w:id="1">
    <w:p w:rsidR="00CD6C1E" w:rsidRDefault="00CD6C1E" w:rsidP="0036513A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1E" w:rsidRDefault="00CD6C1E" w:rsidP="00B14F7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D6C1E" w:rsidRDefault="00CD6C1E" w:rsidP="00DC05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C1E" w:rsidRDefault="00CD6C1E" w:rsidP="0036513A">
      <w:pPr>
        <w:pStyle w:val="ConsPlusNormal"/>
      </w:pPr>
      <w:r>
        <w:separator/>
      </w:r>
    </w:p>
  </w:footnote>
  <w:footnote w:type="continuationSeparator" w:id="1">
    <w:p w:rsidR="00CD6C1E" w:rsidRDefault="00CD6C1E" w:rsidP="0036513A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10" w:hanging="360"/>
      </w:pPr>
    </w:lvl>
    <w:lvl w:ilvl="2" w:tplc="0419001B">
      <w:start w:val="1"/>
      <w:numFmt w:val="lowerRoman"/>
      <w:lvlText w:val="%3."/>
      <w:lvlJc w:val="right"/>
      <w:pPr>
        <w:ind w:left="6030" w:hanging="180"/>
      </w:pPr>
    </w:lvl>
    <w:lvl w:ilvl="3" w:tplc="0419000F">
      <w:start w:val="1"/>
      <w:numFmt w:val="decimal"/>
      <w:lvlText w:val="%4."/>
      <w:lvlJc w:val="left"/>
      <w:pPr>
        <w:ind w:left="6750" w:hanging="360"/>
      </w:pPr>
    </w:lvl>
    <w:lvl w:ilvl="4" w:tplc="04190019">
      <w:start w:val="1"/>
      <w:numFmt w:val="lowerLetter"/>
      <w:lvlText w:val="%5."/>
      <w:lvlJc w:val="left"/>
      <w:pPr>
        <w:ind w:left="7470" w:hanging="360"/>
      </w:pPr>
    </w:lvl>
    <w:lvl w:ilvl="5" w:tplc="0419001B">
      <w:start w:val="1"/>
      <w:numFmt w:val="lowerRoman"/>
      <w:lvlText w:val="%6."/>
      <w:lvlJc w:val="right"/>
      <w:pPr>
        <w:ind w:left="8190" w:hanging="180"/>
      </w:pPr>
    </w:lvl>
    <w:lvl w:ilvl="6" w:tplc="0419000F">
      <w:start w:val="1"/>
      <w:numFmt w:val="decimal"/>
      <w:lvlText w:val="%7."/>
      <w:lvlJc w:val="left"/>
      <w:pPr>
        <w:ind w:left="8910" w:hanging="360"/>
      </w:pPr>
    </w:lvl>
    <w:lvl w:ilvl="7" w:tplc="04190019">
      <w:start w:val="1"/>
      <w:numFmt w:val="lowerLetter"/>
      <w:lvlText w:val="%8."/>
      <w:lvlJc w:val="left"/>
      <w:pPr>
        <w:ind w:left="9630" w:hanging="360"/>
      </w:pPr>
    </w:lvl>
    <w:lvl w:ilvl="8" w:tplc="0419001B">
      <w:start w:val="1"/>
      <w:numFmt w:val="lowerRoman"/>
      <w:lvlText w:val="%9."/>
      <w:lvlJc w:val="right"/>
      <w:pPr>
        <w:ind w:left="10350" w:hanging="180"/>
      </w:pPr>
    </w:lvl>
  </w:abstractNum>
  <w:abstractNum w:abstractNumId="5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3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>
    <w:nsid w:val="5D6118AA"/>
    <w:multiLevelType w:val="hybridMultilevel"/>
    <w:tmpl w:val="AA7CFE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2"/>
  </w:num>
  <w:num w:numId="5">
    <w:abstractNumId w:val="23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20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16"/>
  </w:num>
  <w:num w:numId="17">
    <w:abstractNumId w:val="22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  <w:num w:numId="23">
    <w:abstractNumId w:val="6"/>
  </w:num>
  <w:num w:numId="24">
    <w:abstractNumId w:val="0"/>
  </w:num>
  <w:num w:numId="25">
    <w:abstractNumId w:val="19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E2"/>
    <w:rsid w:val="00003C18"/>
    <w:rsid w:val="00004796"/>
    <w:rsid w:val="000047AB"/>
    <w:rsid w:val="00006023"/>
    <w:rsid w:val="000060D1"/>
    <w:rsid w:val="00006B7B"/>
    <w:rsid w:val="00007658"/>
    <w:rsid w:val="00007A8D"/>
    <w:rsid w:val="00007DB9"/>
    <w:rsid w:val="00010BEB"/>
    <w:rsid w:val="00013B2D"/>
    <w:rsid w:val="00014198"/>
    <w:rsid w:val="00015BE3"/>
    <w:rsid w:val="00015D8C"/>
    <w:rsid w:val="00021D29"/>
    <w:rsid w:val="000235E7"/>
    <w:rsid w:val="00024A19"/>
    <w:rsid w:val="00026A51"/>
    <w:rsid w:val="00026B1E"/>
    <w:rsid w:val="000271D1"/>
    <w:rsid w:val="00030784"/>
    <w:rsid w:val="00030BCA"/>
    <w:rsid w:val="0003117E"/>
    <w:rsid w:val="0003203C"/>
    <w:rsid w:val="00033115"/>
    <w:rsid w:val="00033448"/>
    <w:rsid w:val="0003486B"/>
    <w:rsid w:val="00034FD8"/>
    <w:rsid w:val="000357B6"/>
    <w:rsid w:val="000364A8"/>
    <w:rsid w:val="00040208"/>
    <w:rsid w:val="0004042D"/>
    <w:rsid w:val="00041BA2"/>
    <w:rsid w:val="00041D43"/>
    <w:rsid w:val="00042415"/>
    <w:rsid w:val="0004277C"/>
    <w:rsid w:val="00043F86"/>
    <w:rsid w:val="00044DB1"/>
    <w:rsid w:val="00044FB7"/>
    <w:rsid w:val="00046C31"/>
    <w:rsid w:val="00046F65"/>
    <w:rsid w:val="00047AAB"/>
    <w:rsid w:val="00047F31"/>
    <w:rsid w:val="000505AC"/>
    <w:rsid w:val="00050D72"/>
    <w:rsid w:val="00050E96"/>
    <w:rsid w:val="00051F85"/>
    <w:rsid w:val="00054660"/>
    <w:rsid w:val="00055746"/>
    <w:rsid w:val="00056146"/>
    <w:rsid w:val="00057009"/>
    <w:rsid w:val="00060188"/>
    <w:rsid w:val="0006127C"/>
    <w:rsid w:val="00061C9D"/>
    <w:rsid w:val="0006275C"/>
    <w:rsid w:val="00062803"/>
    <w:rsid w:val="00063192"/>
    <w:rsid w:val="00063E2C"/>
    <w:rsid w:val="0006446E"/>
    <w:rsid w:val="0006576C"/>
    <w:rsid w:val="000658EB"/>
    <w:rsid w:val="00066267"/>
    <w:rsid w:val="000669E7"/>
    <w:rsid w:val="00067D40"/>
    <w:rsid w:val="000705BD"/>
    <w:rsid w:val="000711C2"/>
    <w:rsid w:val="00071850"/>
    <w:rsid w:val="00071B5F"/>
    <w:rsid w:val="00071CC2"/>
    <w:rsid w:val="0007345B"/>
    <w:rsid w:val="000737CF"/>
    <w:rsid w:val="00073D59"/>
    <w:rsid w:val="00074A60"/>
    <w:rsid w:val="00075711"/>
    <w:rsid w:val="00076950"/>
    <w:rsid w:val="00076E22"/>
    <w:rsid w:val="00076F66"/>
    <w:rsid w:val="00077DD1"/>
    <w:rsid w:val="00080466"/>
    <w:rsid w:val="000812F8"/>
    <w:rsid w:val="00081772"/>
    <w:rsid w:val="000859AD"/>
    <w:rsid w:val="00086178"/>
    <w:rsid w:val="00086C2E"/>
    <w:rsid w:val="000872FB"/>
    <w:rsid w:val="00090585"/>
    <w:rsid w:val="00090E1E"/>
    <w:rsid w:val="00091830"/>
    <w:rsid w:val="000943E3"/>
    <w:rsid w:val="000944B8"/>
    <w:rsid w:val="00095245"/>
    <w:rsid w:val="00096658"/>
    <w:rsid w:val="000A040C"/>
    <w:rsid w:val="000A13D5"/>
    <w:rsid w:val="000A2D30"/>
    <w:rsid w:val="000A368B"/>
    <w:rsid w:val="000A4B74"/>
    <w:rsid w:val="000A4D64"/>
    <w:rsid w:val="000B0775"/>
    <w:rsid w:val="000B1B4A"/>
    <w:rsid w:val="000B20EC"/>
    <w:rsid w:val="000B230A"/>
    <w:rsid w:val="000B282F"/>
    <w:rsid w:val="000B442C"/>
    <w:rsid w:val="000B4B45"/>
    <w:rsid w:val="000B5CB1"/>
    <w:rsid w:val="000B6624"/>
    <w:rsid w:val="000C0F66"/>
    <w:rsid w:val="000C14E9"/>
    <w:rsid w:val="000C382F"/>
    <w:rsid w:val="000C397F"/>
    <w:rsid w:val="000C4DBB"/>
    <w:rsid w:val="000C5A81"/>
    <w:rsid w:val="000C6818"/>
    <w:rsid w:val="000D04CA"/>
    <w:rsid w:val="000D05DD"/>
    <w:rsid w:val="000D0861"/>
    <w:rsid w:val="000D101A"/>
    <w:rsid w:val="000D11BD"/>
    <w:rsid w:val="000D1C11"/>
    <w:rsid w:val="000D27EA"/>
    <w:rsid w:val="000D298D"/>
    <w:rsid w:val="000D4C62"/>
    <w:rsid w:val="000D4FE6"/>
    <w:rsid w:val="000D5109"/>
    <w:rsid w:val="000D74E4"/>
    <w:rsid w:val="000D7B87"/>
    <w:rsid w:val="000E0C98"/>
    <w:rsid w:val="000E1FD0"/>
    <w:rsid w:val="000E36F1"/>
    <w:rsid w:val="000E3810"/>
    <w:rsid w:val="000E6429"/>
    <w:rsid w:val="000E66A6"/>
    <w:rsid w:val="000F0FDD"/>
    <w:rsid w:val="000F16A1"/>
    <w:rsid w:val="000F352B"/>
    <w:rsid w:val="000F471C"/>
    <w:rsid w:val="000F497C"/>
    <w:rsid w:val="000F4B9A"/>
    <w:rsid w:val="000F51F8"/>
    <w:rsid w:val="000F64B5"/>
    <w:rsid w:val="000F684C"/>
    <w:rsid w:val="000F68CE"/>
    <w:rsid w:val="000F6AF4"/>
    <w:rsid w:val="000F6DA5"/>
    <w:rsid w:val="000F76C0"/>
    <w:rsid w:val="001005F8"/>
    <w:rsid w:val="00101601"/>
    <w:rsid w:val="00101D05"/>
    <w:rsid w:val="00103925"/>
    <w:rsid w:val="0010420F"/>
    <w:rsid w:val="001049FC"/>
    <w:rsid w:val="0010508D"/>
    <w:rsid w:val="00105388"/>
    <w:rsid w:val="00105D31"/>
    <w:rsid w:val="00105E76"/>
    <w:rsid w:val="00106038"/>
    <w:rsid w:val="0010621E"/>
    <w:rsid w:val="00106456"/>
    <w:rsid w:val="001069AA"/>
    <w:rsid w:val="00107378"/>
    <w:rsid w:val="001109F9"/>
    <w:rsid w:val="00110C4D"/>
    <w:rsid w:val="00110DBC"/>
    <w:rsid w:val="0011237D"/>
    <w:rsid w:val="00112E30"/>
    <w:rsid w:val="00112F63"/>
    <w:rsid w:val="00114272"/>
    <w:rsid w:val="00115D5A"/>
    <w:rsid w:val="00115DEE"/>
    <w:rsid w:val="001160C6"/>
    <w:rsid w:val="00116CA9"/>
    <w:rsid w:val="001220DB"/>
    <w:rsid w:val="00123146"/>
    <w:rsid w:val="0012418C"/>
    <w:rsid w:val="00125025"/>
    <w:rsid w:val="00125CE2"/>
    <w:rsid w:val="00127878"/>
    <w:rsid w:val="00131E1D"/>
    <w:rsid w:val="00132C19"/>
    <w:rsid w:val="00132FB7"/>
    <w:rsid w:val="001343AE"/>
    <w:rsid w:val="001352C1"/>
    <w:rsid w:val="00135549"/>
    <w:rsid w:val="00135614"/>
    <w:rsid w:val="00136F3B"/>
    <w:rsid w:val="00137055"/>
    <w:rsid w:val="00137384"/>
    <w:rsid w:val="0013779A"/>
    <w:rsid w:val="00142904"/>
    <w:rsid w:val="0014322C"/>
    <w:rsid w:val="00145988"/>
    <w:rsid w:val="00145B1A"/>
    <w:rsid w:val="0014606C"/>
    <w:rsid w:val="00150D41"/>
    <w:rsid w:val="00151913"/>
    <w:rsid w:val="00153B71"/>
    <w:rsid w:val="00153B9F"/>
    <w:rsid w:val="00154B77"/>
    <w:rsid w:val="00154D6C"/>
    <w:rsid w:val="00154EF8"/>
    <w:rsid w:val="00155AD4"/>
    <w:rsid w:val="0015641A"/>
    <w:rsid w:val="0016123C"/>
    <w:rsid w:val="001615CC"/>
    <w:rsid w:val="001636B7"/>
    <w:rsid w:val="00164E50"/>
    <w:rsid w:val="00166C03"/>
    <w:rsid w:val="00170179"/>
    <w:rsid w:val="0017087D"/>
    <w:rsid w:val="001718A7"/>
    <w:rsid w:val="00171CFF"/>
    <w:rsid w:val="00173408"/>
    <w:rsid w:val="001735D6"/>
    <w:rsid w:val="0017563C"/>
    <w:rsid w:val="0017577E"/>
    <w:rsid w:val="0017621B"/>
    <w:rsid w:val="001765B6"/>
    <w:rsid w:val="00177AD3"/>
    <w:rsid w:val="00177EA3"/>
    <w:rsid w:val="001805A8"/>
    <w:rsid w:val="001809B1"/>
    <w:rsid w:val="00180C13"/>
    <w:rsid w:val="00181039"/>
    <w:rsid w:val="00181056"/>
    <w:rsid w:val="00181110"/>
    <w:rsid w:val="00181CA8"/>
    <w:rsid w:val="00181D3C"/>
    <w:rsid w:val="00182010"/>
    <w:rsid w:val="00182488"/>
    <w:rsid w:val="001826CC"/>
    <w:rsid w:val="00182FA9"/>
    <w:rsid w:val="001852D5"/>
    <w:rsid w:val="00185566"/>
    <w:rsid w:val="00187863"/>
    <w:rsid w:val="001878E2"/>
    <w:rsid w:val="001878E3"/>
    <w:rsid w:val="00187C23"/>
    <w:rsid w:val="00191191"/>
    <w:rsid w:val="00192B71"/>
    <w:rsid w:val="00192C19"/>
    <w:rsid w:val="001955F5"/>
    <w:rsid w:val="00195DF1"/>
    <w:rsid w:val="0019648E"/>
    <w:rsid w:val="00196DD2"/>
    <w:rsid w:val="00197D3B"/>
    <w:rsid w:val="00197F4D"/>
    <w:rsid w:val="001A006B"/>
    <w:rsid w:val="001A1250"/>
    <w:rsid w:val="001A1617"/>
    <w:rsid w:val="001A1FB7"/>
    <w:rsid w:val="001A1FFD"/>
    <w:rsid w:val="001A35F2"/>
    <w:rsid w:val="001A5647"/>
    <w:rsid w:val="001A7D01"/>
    <w:rsid w:val="001A7E2B"/>
    <w:rsid w:val="001B0E27"/>
    <w:rsid w:val="001B415A"/>
    <w:rsid w:val="001B4550"/>
    <w:rsid w:val="001B590B"/>
    <w:rsid w:val="001B6953"/>
    <w:rsid w:val="001B69A5"/>
    <w:rsid w:val="001B69D7"/>
    <w:rsid w:val="001B6D0A"/>
    <w:rsid w:val="001B74C4"/>
    <w:rsid w:val="001B7C4C"/>
    <w:rsid w:val="001C0F93"/>
    <w:rsid w:val="001C1579"/>
    <w:rsid w:val="001C1987"/>
    <w:rsid w:val="001C30D3"/>
    <w:rsid w:val="001C3825"/>
    <w:rsid w:val="001C38C0"/>
    <w:rsid w:val="001C4890"/>
    <w:rsid w:val="001C48CB"/>
    <w:rsid w:val="001C5822"/>
    <w:rsid w:val="001C5C41"/>
    <w:rsid w:val="001D1ED5"/>
    <w:rsid w:val="001D26A8"/>
    <w:rsid w:val="001D3FAF"/>
    <w:rsid w:val="001D40F2"/>
    <w:rsid w:val="001D480A"/>
    <w:rsid w:val="001D4E86"/>
    <w:rsid w:val="001D6D97"/>
    <w:rsid w:val="001E16F8"/>
    <w:rsid w:val="001E365B"/>
    <w:rsid w:val="001E36A3"/>
    <w:rsid w:val="001E3CD8"/>
    <w:rsid w:val="001E4BD3"/>
    <w:rsid w:val="001E4FA7"/>
    <w:rsid w:val="001E6B16"/>
    <w:rsid w:val="001E70D0"/>
    <w:rsid w:val="001E720A"/>
    <w:rsid w:val="001F0D14"/>
    <w:rsid w:val="001F1710"/>
    <w:rsid w:val="001F2D2B"/>
    <w:rsid w:val="001F32D5"/>
    <w:rsid w:val="001F3383"/>
    <w:rsid w:val="001F3E8E"/>
    <w:rsid w:val="001F4801"/>
    <w:rsid w:val="001F594F"/>
    <w:rsid w:val="001F5B4F"/>
    <w:rsid w:val="001F5D3F"/>
    <w:rsid w:val="001F6C42"/>
    <w:rsid w:val="001F6F38"/>
    <w:rsid w:val="0020002B"/>
    <w:rsid w:val="0020076B"/>
    <w:rsid w:val="00201D4E"/>
    <w:rsid w:val="00201E35"/>
    <w:rsid w:val="00203EA9"/>
    <w:rsid w:val="00203F88"/>
    <w:rsid w:val="00204F25"/>
    <w:rsid w:val="002057DF"/>
    <w:rsid w:val="00206979"/>
    <w:rsid w:val="00206E65"/>
    <w:rsid w:val="002073AE"/>
    <w:rsid w:val="002106A1"/>
    <w:rsid w:val="00211DAE"/>
    <w:rsid w:val="00211EEB"/>
    <w:rsid w:val="002127B4"/>
    <w:rsid w:val="00214077"/>
    <w:rsid w:val="00216D6D"/>
    <w:rsid w:val="00216FBA"/>
    <w:rsid w:val="002216A9"/>
    <w:rsid w:val="00221839"/>
    <w:rsid w:val="00222D0A"/>
    <w:rsid w:val="00224191"/>
    <w:rsid w:val="00224235"/>
    <w:rsid w:val="00224296"/>
    <w:rsid w:val="002249F6"/>
    <w:rsid w:val="00225592"/>
    <w:rsid w:val="002255DE"/>
    <w:rsid w:val="00226F1A"/>
    <w:rsid w:val="002272C1"/>
    <w:rsid w:val="00227639"/>
    <w:rsid w:val="0023016C"/>
    <w:rsid w:val="00232ED3"/>
    <w:rsid w:val="002339DC"/>
    <w:rsid w:val="00233B1F"/>
    <w:rsid w:val="00233C66"/>
    <w:rsid w:val="00233FBC"/>
    <w:rsid w:val="002343E2"/>
    <w:rsid w:val="00236DD9"/>
    <w:rsid w:val="00241179"/>
    <w:rsid w:val="002411FC"/>
    <w:rsid w:val="00242156"/>
    <w:rsid w:val="002423C5"/>
    <w:rsid w:val="0024272A"/>
    <w:rsid w:val="00242EB7"/>
    <w:rsid w:val="002450ED"/>
    <w:rsid w:val="00246311"/>
    <w:rsid w:val="002463F6"/>
    <w:rsid w:val="00246A12"/>
    <w:rsid w:val="00247163"/>
    <w:rsid w:val="00250250"/>
    <w:rsid w:val="002505D6"/>
    <w:rsid w:val="0025108B"/>
    <w:rsid w:val="00252ABE"/>
    <w:rsid w:val="0025302B"/>
    <w:rsid w:val="00253BE6"/>
    <w:rsid w:val="002556FA"/>
    <w:rsid w:val="00256E20"/>
    <w:rsid w:val="0025714F"/>
    <w:rsid w:val="002576E1"/>
    <w:rsid w:val="00260A97"/>
    <w:rsid w:val="00260B1A"/>
    <w:rsid w:val="002611FF"/>
    <w:rsid w:val="00261FFA"/>
    <w:rsid w:val="00262295"/>
    <w:rsid w:val="00262935"/>
    <w:rsid w:val="00264706"/>
    <w:rsid w:val="00265E29"/>
    <w:rsid w:val="00265FE0"/>
    <w:rsid w:val="002664F2"/>
    <w:rsid w:val="002674EB"/>
    <w:rsid w:val="002676BD"/>
    <w:rsid w:val="00271140"/>
    <w:rsid w:val="0027238F"/>
    <w:rsid w:val="00274F66"/>
    <w:rsid w:val="002765E7"/>
    <w:rsid w:val="0027769A"/>
    <w:rsid w:val="00281515"/>
    <w:rsid w:val="0028184A"/>
    <w:rsid w:val="00283335"/>
    <w:rsid w:val="00283655"/>
    <w:rsid w:val="002838CF"/>
    <w:rsid w:val="0028475A"/>
    <w:rsid w:val="002851EC"/>
    <w:rsid w:val="002860D1"/>
    <w:rsid w:val="0028690D"/>
    <w:rsid w:val="00286A4B"/>
    <w:rsid w:val="00286E31"/>
    <w:rsid w:val="00287E0C"/>
    <w:rsid w:val="00290C71"/>
    <w:rsid w:val="002910D1"/>
    <w:rsid w:val="002917DB"/>
    <w:rsid w:val="00292222"/>
    <w:rsid w:val="00294634"/>
    <w:rsid w:val="002952F9"/>
    <w:rsid w:val="002963C5"/>
    <w:rsid w:val="00296CC9"/>
    <w:rsid w:val="00297B37"/>
    <w:rsid w:val="002A121D"/>
    <w:rsid w:val="002A3167"/>
    <w:rsid w:val="002A3A74"/>
    <w:rsid w:val="002A3FD7"/>
    <w:rsid w:val="002A535E"/>
    <w:rsid w:val="002A5471"/>
    <w:rsid w:val="002A5FE0"/>
    <w:rsid w:val="002A6B4D"/>
    <w:rsid w:val="002A6BB2"/>
    <w:rsid w:val="002A6E59"/>
    <w:rsid w:val="002A6E6E"/>
    <w:rsid w:val="002A791B"/>
    <w:rsid w:val="002A7B6E"/>
    <w:rsid w:val="002B0639"/>
    <w:rsid w:val="002B0986"/>
    <w:rsid w:val="002B1E4A"/>
    <w:rsid w:val="002B2D60"/>
    <w:rsid w:val="002B2D89"/>
    <w:rsid w:val="002B3E03"/>
    <w:rsid w:val="002B4033"/>
    <w:rsid w:val="002B43FF"/>
    <w:rsid w:val="002B55F3"/>
    <w:rsid w:val="002B5A07"/>
    <w:rsid w:val="002C2603"/>
    <w:rsid w:val="002C271B"/>
    <w:rsid w:val="002C2BE9"/>
    <w:rsid w:val="002C35EC"/>
    <w:rsid w:val="002C384E"/>
    <w:rsid w:val="002C4028"/>
    <w:rsid w:val="002C5150"/>
    <w:rsid w:val="002C5B1C"/>
    <w:rsid w:val="002C6775"/>
    <w:rsid w:val="002C6C49"/>
    <w:rsid w:val="002C709E"/>
    <w:rsid w:val="002C7D14"/>
    <w:rsid w:val="002D0908"/>
    <w:rsid w:val="002D4118"/>
    <w:rsid w:val="002D48A2"/>
    <w:rsid w:val="002D4AD3"/>
    <w:rsid w:val="002D4B26"/>
    <w:rsid w:val="002D5777"/>
    <w:rsid w:val="002D6008"/>
    <w:rsid w:val="002D6111"/>
    <w:rsid w:val="002E1859"/>
    <w:rsid w:val="002E18FF"/>
    <w:rsid w:val="002E1FCD"/>
    <w:rsid w:val="002E2CB2"/>
    <w:rsid w:val="002E2D04"/>
    <w:rsid w:val="002E3B59"/>
    <w:rsid w:val="002E4D8A"/>
    <w:rsid w:val="002E661E"/>
    <w:rsid w:val="002E7B6B"/>
    <w:rsid w:val="002F054D"/>
    <w:rsid w:val="002F07AB"/>
    <w:rsid w:val="002F0DBE"/>
    <w:rsid w:val="002F0F51"/>
    <w:rsid w:val="002F25DB"/>
    <w:rsid w:val="002F2F7B"/>
    <w:rsid w:val="002F31F0"/>
    <w:rsid w:val="002F3C4F"/>
    <w:rsid w:val="002F53A6"/>
    <w:rsid w:val="002F75A1"/>
    <w:rsid w:val="00300BEF"/>
    <w:rsid w:val="00300EC1"/>
    <w:rsid w:val="00301514"/>
    <w:rsid w:val="0030169A"/>
    <w:rsid w:val="003036F7"/>
    <w:rsid w:val="00303783"/>
    <w:rsid w:val="00303BBE"/>
    <w:rsid w:val="0030492F"/>
    <w:rsid w:val="00304974"/>
    <w:rsid w:val="00304BD1"/>
    <w:rsid w:val="00304C0E"/>
    <w:rsid w:val="00306BB8"/>
    <w:rsid w:val="00307A9C"/>
    <w:rsid w:val="0031027A"/>
    <w:rsid w:val="00310F17"/>
    <w:rsid w:val="0031160B"/>
    <w:rsid w:val="003123F4"/>
    <w:rsid w:val="00312EFD"/>
    <w:rsid w:val="00314260"/>
    <w:rsid w:val="003143DD"/>
    <w:rsid w:val="00316643"/>
    <w:rsid w:val="0031784A"/>
    <w:rsid w:val="00317F36"/>
    <w:rsid w:val="00320035"/>
    <w:rsid w:val="00320655"/>
    <w:rsid w:val="00321764"/>
    <w:rsid w:val="003236E3"/>
    <w:rsid w:val="003248D5"/>
    <w:rsid w:val="0032583A"/>
    <w:rsid w:val="003265A0"/>
    <w:rsid w:val="003269D6"/>
    <w:rsid w:val="00326FBA"/>
    <w:rsid w:val="00327823"/>
    <w:rsid w:val="0033027C"/>
    <w:rsid w:val="003302DC"/>
    <w:rsid w:val="003307D1"/>
    <w:rsid w:val="00330E7E"/>
    <w:rsid w:val="00333C7D"/>
    <w:rsid w:val="00335D5A"/>
    <w:rsid w:val="00337BEC"/>
    <w:rsid w:val="00337E0D"/>
    <w:rsid w:val="0034123A"/>
    <w:rsid w:val="0034123F"/>
    <w:rsid w:val="0034288F"/>
    <w:rsid w:val="003428A7"/>
    <w:rsid w:val="00343393"/>
    <w:rsid w:val="00345219"/>
    <w:rsid w:val="00345261"/>
    <w:rsid w:val="00347221"/>
    <w:rsid w:val="00347731"/>
    <w:rsid w:val="00351BB8"/>
    <w:rsid w:val="00351F6E"/>
    <w:rsid w:val="00352127"/>
    <w:rsid w:val="00352285"/>
    <w:rsid w:val="00352F61"/>
    <w:rsid w:val="00354794"/>
    <w:rsid w:val="00354EF7"/>
    <w:rsid w:val="00355923"/>
    <w:rsid w:val="00355B61"/>
    <w:rsid w:val="003564B0"/>
    <w:rsid w:val="00356B67"/>
    <w:rsid w:val="00360B57"/>
    <w:rsid w:val="003620D4"/>
    <w:rsid w:val="00362974"/>
    <w:rsid w:val="00362E85"/>
    <w:rsid w:val="00363781"/>
    <w:rsid w:val="00363872"/>
    <w:rsid w:val="00364708"/>
    <w:rsid w:val="00364D90"/>
    <w:rsid w:val="00364F30"/>
    <w:rsid w:val="0036513A"/>
    <w:rsid w:val="00367B55"/>
    <w:rsid w:val="00370297"/>
    <w:rsid w:val="00370704"/>
    <w:rsid w:val="00370E68"/>
    <w:rsid w:val="00371DD3"/>
    <w:rsid w:val="00372795"/>
    <w:rsid w:val="003728D7"/>
    <w:rsid w:val="00373102"/>
    <w:rsid w:val="003735EE"/>
    <w:rsid w:val="00373BCD"/>
    <w:rsid w:val="003741E3"/>
    <w:rsid w:val="00374257"/>
    <w:rsid w:val="00377048"/>
    <w:rsid w:val="003779C4"/>
    <w:rsid w:val="00377A5D"/>
    <w:rsid w:val="00380CAF"/>
    <w:rsid w:val="00380EF0"/>
    <w:rsid w:val="00381DE7"/>
    <w:rsid w:val="003826B8"/>
    <w:rsid w:val="00384DDE"/>
    <w:rsid w:val="00385C46"/>
    <w:rsid w:val="003908F7"/>
    <w:rsid w:val="0039401E"/>
    <w:rsid w:val="0039459A"/>
    <w:rsid w:val="00394A8A"/>
    <w:rsid w:val="00396E1E"/>
    <w:rsid w:val="003A01DA"/>
    <w:rsid w:val="003A05F3"/>
    <w:rsid w:val="003A0BE1"/>
    <w:rsid w:val="003A14F9"/>
    <w:rsid w:val="003A1579"/>
    <w:rsid w:val="003A23EB"/>
    <w:rsid w:val="003A3261"/>
    <w:rsid w:val="003A3345"/>
    <w:rsid w:val="003A376D"/>
    <w:rsid w:val="003A3A15"/>
    <w:rsid w:val="003A3ABF"/>
    <w:rsid w:val="003A3E7A"/>
    <w:rsid w:val="003A7532"/>
    <w:rsid w:val="003A758C"/>
    <w:rsid w:val="003A7C72"/>
    <w:rsid w:val="003A7F8D"/>
    <w:rsid w:val="003B0A30"/>
    <w:rsid w:val="003B0EFE"/>
    <w:rsid w:val="003B119C"/>
    <w:rsid w:val="003B262F"/>
    <w:rsid w:val="003B4D8C"/>
    <w:rsid w:val="003B5712"/>
    <w:rsid w:val="003B5D84"/>
    <w:rsid w:val="003B60CA"/>
    <w:rsid w:val="003B6161"/>
    <w:rsid w:val="003B65A4"/>
    <w:rsid w:val="003B76C5"/>
    <w:rsid w:val="003C0A89"/>
    <w:rsid w:val="003C1B05"/>
    <w:rsid w:val="003C1D8B"/>
    <w:rsid w:val="003C4357"/>
    <w:rsid w:val="003C4D8B"/>
    <w:rsid w:val="003C623F"/>
    <w:rsid w:val="003C6F25"/>
    <w:rsid w:val="003C772E"/>
    <w:rsid w:val="003D0262"/>
    <w:rsid w:val="003D05CB"/>
    <w:rsid w:val="003D0F4F"/>
    <w:rsid w:val="003D109D"/>
    <w:rsid w:val="003D1901"/>
    <w:rsid w:val="003D19BC"/>
    <w:rsid w:val="003D29E7"/>
    <w:rsid w:val="003D3D3E"/>
    <w:rsid w:val="003D3FD0"/>
    <w:rsid w:val="003D4653"/>
    <w:rsid w:val="003D5FB2"/>
    <w:rsid w:val="003D61F6"/>
    <w:rsid w:val="003E05CD"/>
    <w:rsid w:val="003E0744"/>
    <w:rsid w:val="003E1575"/>
    <w:rsid w:val="003E4022"/>
    <w:rsid w:val="003E520D"/>
    <w:rsid w:val="003E5CC1"/>
    <w:rsid w:val="003E6CA8"/>
    <w:rsid w:val="003E75C8"/>
    <w:rsid w:val="003F11D1"/>
    <w:rsid w:val="003F39E1"/>
    <w:rsid w:val="003F443D"/>
    <w:rsid w:val="003F4993"/>
    <w:rsid w:val="003F5ED4"/>
    <w:rsid w:val="003F626D"/>
    <w:rsid w:val="003F6955"/>
    <w:rsid w:val="00401855"/>
    <w:rsid w:val="004021A7"/>
    <w:rsid w:val="004031BD"/>
    <w:rsid w:val="00403749"/>
    <w:rsid w:val="00403FC8"/>
    <w:rsid w:val="00405DD7"/>
    <w:rsid w:val="0040648D"/>
    <w:rsid w:val="004064A9"/>
    <w:rsid w:val="0040661A"/>
    <w:rsid w:val="00406C6E"/>
    <w:rsid w:val="00407223"/>
    <w:rsid w:val="00407AC7"/>
    <w:rsid w:val="0041025B"/>
    <w:rsid w:val="00411F52"/>
    <w:rsid w:val="004145C9"/>
    <w:rsid w:val="004145E0"/>
    <w:rsid w:val="00414925"/>
    <w:rsid w:val="00414970"/>
    <w:rsid w:val="00415689"/>
    <w:rsid w:val="00416089"/>
    <w:rsid w:val="00416590"/>
    <w:rsid w:val="004221A9"/>
    <w:rsid w:val="00422ED2"/>
    <w:rsid w:val="00423A1E"/>
    <w:rsid w:val="0042735B"/>
    <w:rsid w:val="00430C78"/>
    <w:rsid w:val="00431E83"/>
    <w:rsid w:val="00434272"/>
    <w:rsid w:val="00434B21"/>
    <w:rsid w:val="00435063"/>
    <w:rsid w:val="00435D3A"/>
    <w:rsid w:val="00436B59"/>
    <w:rsid w:val="00440021"/>
    <w:rsid w:val="0044035F"/>
    <w:rsid w:val="004407D3"/>
    <w:rsid w:val="00442EFE"/>
    <w:rsid w:val="004430EB"/>
    <w:rsid w:val="00444F12"/>
    <w:rsid w:val="0044640F"/>
    <w:rsid w:val="004468C9"/>
    <w:rsid w:val="00446BB1"/>
    <w:rsid w:val="00446EF6"/>
    <w:rsid w:val="004478FB"/>
    <w:rsid w:val="00447D08"/>
    <w:rsid w:val="004500B7"/>
    <w:rsid w:val="0045019C"/>
    <w:rsid w:val="00450FAD"/>
    <w:rsid w:val="004577FB"/>
    <w:rsid w:val="00457F6C"/>
    <w:rsid w:val="00461B7A"/>
    <w:rsid w:val="004632D9"/>
    <w:rsid w:val="00463612"/>
    <w:rsid w:val="004647AA"/>
    <w:rsid w:val="00465201"/>
    <w:rsid w:val="004655F9"/>
    <w:rsid w:val="004659E4"/>
    <w:rsid w:val="00466B82"/>
    <w:rsid w:val="00467094"/>
    <w:rsid w:val="00470A4D"/>
    <w:rsid w:val="004710F0"/>
    <w:rsid w:val="00474156"/>
    <w:rsid w:val="00474D82"/>
    <w:rsid w:val="00475D23"/>
    <w:rsid w:val="004802EE"/>
    <w:rsid w:val="00482F6F"/>
    <w:rsid w:val="004840C9"/>
    <w:rsid w:val="0048536F"/>
    <w:rsid w:val="00485CB2"/>
    <w:rsid w:val="0048730A"/>
    <w:rsid w:val="00487F58"/>
    <w:rsid w:val="00490600"/>
    <w:rsid w:val="00491791"/>
    <w:rsid w:val="004924C9"/>
    <w:rsid w:val="00492C2A"/>
    <w:rsid w:val="004939B4"/>
    <w:rsid w:val="00495961"/>
    <w:rsid w:val="00496D3F"/>
    <w:rsid w:val="00497298"/>
    <w:rsid w:val="004A0453"/>
    <w:rsid w:val="004A04FE"/>
    <w:rsid w:val="004A0932"/>
    <w:rsid w:val="004A1099"/>
    <w:rsid w:val="004A144B"/>
    <w:rsid w:val="004A1C48"/>
    <w:rsid w:val="004A1CEB"/>
    <w:rsid w:val="004A29AB"/>
    <w:rsid w:val="004A3205"/>
    <w:rsid w:val="004A33F9"/>
    <w:rsid w:val="004A3D90"/>
    <w:rsid w:val="004A40DC"/>
    <w:rsid w:val="004A488E"/>
    <w:rsid w:val="004A51D5"/>
    <w:rsid w:val="004A5248"/>
    <w:rsid w:val="004A74DF"/>
    <w:rsid w:val="004A7567"/>
    <w:rsid w:val="004A7A1F"/>
    <w:rsid w:val="004B09B9"/>
    <w:rsid w:val="004B0C72"/>
    <w:rsid w:val="004B17BE"/>
    <w:rsid w:val="004B246E"/>
    <w:rsid w:val="004B3983"/>
    <w:rsid w:val="004B4F33"/>
    <w:rsid w:val="004B513A"/>
    <w:rsid w:val="004B7B2C"/>
    <w:rsid w:val="004C07FE"/>
    <w:rsid w:val="004C1729"/>
    <w:rsid w:val="004C1798"/>
    <w:rsid w:val="004C192D"/>
    <w:rsid w:val="004C20CF"/>
    <w:rsid w:val="004C211B"/>
    <w:rsid w:val="004C2430"/>
    <w:rsid w:val="004C274A"/>
    <w:rsid w:val="004C2A79"/>
    <w:rsid w:val="004C3D6A"/>
    <w:rsid w:val="004C4CD3"/>
    <w:rsid w:val="004C52E0"/>
    <w:rsid w:val="004C5797"/>
    <w:rsid w:val="004C62AD"/>
    <w:rsid w:val="004C6AA3"/>
    <w:rsid w:val="004C76EF"/>
    <w:rsid w:val="004D0A1B"/>
    <w:rsid w:val="004D15B3"/>
    <w:rsid w:val="004D18E3"/>
    <w:rsid w:val="004D19F6"/>
    <w:rsid w:val="004D29CE"/>
    <w:rsid w:val="004D2A06"/>
    <w:rsid w:val="004D31B1"/>
    <w:rsid w:val="004D4D4B"/>
    <w:rsid w:val="004D55E6"/>
    <w:rsid w:val="004D57AA"/>
    <w:rsid w:val="004D5938"/>
    <w:rsid w:val="004D7500"/>
    <w:rsid w:val="004E02A7"/>
    <w:rsid w:val="004E2661"/>
    <w:rsid w:val="004E2E87"/>
    <w:rsid w:val="004E6360"/>
    <w:rsid w:val="004E7BEC"/>
    <w:rsid w:val="004F043D"/>
    <w:rsid w:val="004F0EC4"/>
    <w:rsid w:val="004F22E5"/>
    <w:rsid w:val="004F2BE4"/>
    <w:rsid w:val="004F4982"/>
    <w:rsid w:val="004F69AE"/>
    <w:rsid w:val="005010CC"/>
    <w:rsid w:val="00501DCE"/>
    <w:rsid w:val="0050228B"/>
    <w:rsid w:val="00502478"/>
    <w:rsid w:val="005036D0"/>
    <w:rsid w:val="00503AF5"/>
    <w:rsid w:val="005044C8"/>
    <w:rsid w:val="00505F80"/>
    <w:rsid w:val="00506EA8"/>
    <w:rsid w:val="0050760E"/>
    <w:rsid w:val="00507A03"/>
    <w:rsid w:val="005115FE"/>
    <w:rsid w:val="00512D31"/>
    <w:rsid w:val="005135C3"/>
    <w:rsid w:val="0051389D"/>
    <w:rsid w:val="0051421E"/>
    <w:rsid w:val="00514448"/>
    <w:rsid w:val="00516001"/>
    <w:rsid w:val="00517720"/>
    <w:rsid w:val="00517A3E"/>
    <w:rsid w:val="0052226A"/>
    <w:rsid w:val="00523FE8"/>
    <w:rsid w:val="00527165"/>
    <w:rsid w:val="00527218"/>
    <w:rsid w:val="00530B5A"/>
    <w:rsid w:val="005325D8"/>
    <w:rsid w:val="005328B9"/>
    <w:rsid w:val="00532D5B"/>
    <w:rsid w:val="00533D4B"/>
    <w:rsid w:val="00533FC8"/>
    <w:rsid w:val="0053419A"/>
    <w:rsid w:val="0053571E"/>
    <w:rsid w:val="005363EE"/>
    <w:rsid w:val="00537532"/>
    <w:rsid w:val="005378DB"/>
    <w:rsid w:val="00537E89"/>
    <w:rsid w:val="0054078A"/>
    <w:rsid w:val="00540C70"/>
    <w:rsid w:val="00541BF8"/>
    <w:rsid w:val="00543460"/>
    <w:rsid w:val="00543ABE"/>
    <w:rsid w:val="00543BEE"/>
    <w:rsid w:val="00544662"/>
    <w:rsid w:val="00545071"/>
    <w:rsid w:val="005475A9"/>
    <w:rsid w:val="00552553"/>
    <w:rsid w:val="00552992"/>
    <w:rsid w:val="00553B45"/>
    <w:rsid w:val="00553EE2"/>
    <w:rsid w:val="00554D42"/>
    <w:rsid w:val="005558C7"/>
    <w:rsid w:val="005559F2"/>
    <w:rsid w:val="005568D5"/>
    <w:rsid w:val="005615B5"/>
    <w:rsid w:val="00561C95"/>
    <w:rsid w:val="00562D21"/>
    <w:rsid w:val="0056372D"/>
    <w:rsid w:val="00565656"/>
    <w:rsid w:val="00566EC0"/>
    <w:rsid w:val="005706E0"/>
    <w:rsid w:val="00570749"/>
    <w:rsid w:val="00572CB2"/>
    <w:rsid w:val="005732E0"/>
    <w:rsid w:val="005746D0"/>
    <w:rsid w:val="00574D7E"/>
    <w:rsid w:val="005756D7"/>
    <w:rsid w:val="00575854"/>
    <w:rsid w:val="005770E2"/>
    <w:rsid w:val="0058016C"/>
    <w:rsid w:val="0058143B"/>
    <w:rsid w:val="0058189D"/>
    <w:rsid w:val="00582C37"/>
    <w:rsid w:val="005838F5"/>
    <w:rsid w:val="005851A2"/>
    <w:rsid w:val="0058570C"/>
    <w:rsid w:val="005863B6"/>
    <w:rsid w:val="00586704"/>
    <w:rsid w:val="00586C2B"/>
    <w:rsid w:val="0058761D"/>
    <w:rsid w:val="00591FE2"/>
    <w:rsid w:val="0059237D"/>
    <w:rsid w:val="00592CA2"/>
    <w:rsid w:val="00593304"/>
    <w:rsid w:val="00594EB4"/>
    <w:rsid w:val="00596EA8"/>
    <w:rsid w:val="0059700C"/>
    <w:rsid w:val="005973D5"/>
    <w:rsid w:val="00597A12"/>
    <w:rsid w:val="005A028A"/>
    <w:rsid w:val="005A1A74"/>
    <w:rsid w:val="005A26D3"/>
    <w:rsid w:val="005A3B3E"/>
    <w:rsid w:val="005A3F68"/>
    <w:rsid w:val="005A426D"/>
    <w:rsid w:val="005A47A9"/>
    <w:rsid w:val="005A57B6"/>
    <w:rsid w:val="005A5DF5"/>
    <w:rsid w:val="005A6AF7"/>
    <w:rsid w:val="005A6B00"/>
    <w:rsid w:val="005B0DDD"/>
    <w:rsid w:val="005B1134"/>
    <w:rsid w:val="005B28DC"/>
    <w:rsid w:val="005B735A"/>
    <w:rsid w:val="005B7D88"/>
    <w:rsid w:val="005C0E19"/>
    <w:rsid w:val="005C1B67"/>
    <w:rsid w:val="005C3C1B"/>
    <w:rsid w:val="005C3C94"/>
    <w:rsid w:val="005C4170"/>
    <w:rsid w:val="005C4C17"/>
    <w:rsid w:val="005C77E0"/>
    <w:rsid w:val="005D1F0F"/>
    <w:rsid w:val="005D31EB"/>
    <w:rsid w:val="005D5F00"/>
    <w:rsid w:val="005D6808"/>
    <w:rsid w:val="005D6882"/>
    <w:rsid w:val="005D6FBD"/>
    <w:rsid w:val="005D7B00"/>
    <w:rsid w:val="005D7FC7"/>
    <w:rsid w:val="005E013D"/>
    <w:rsid w:val="005E01D6"/>
    <w:rsid w:val="005E0234"/>
    <w:rsid w:val="005E0EF9"/>
    <w:rsid w:val="005E390B"/>
    <w:rsid w:val="005E47F0"/>
    <w:rsid w:val="005E4BE0"/>
    <w:rsid w:val="005E59A5"/>
    <w:rsid w:val="005E60D6"/>
    <w:rsid w:val="005E6936"/>
    <w:rsid w:val="005E6AEA"/>
    <w:rsid w:val="005E6B39"/>
    <w:rsid w:val="005E7CC4"/>
    <w:rsid w:val="005F0D01"/>
    <w:rsid w:val="005F4333"/>
    <w:rsid w:val="005F4979"/>
    <w:rsid w:val="005F49FB"/>
    <w:rsid w:val="005F4CEF"/>
    <w:rsid w:val="005F4EDA"/>
    <w:rsid w:val="005F6059"/>
    <w:rsid w:val="005F72F7"/>
    <w:rsid w:val="00600280"/>
    <w:rsid w:val="00603A38"/>
    <w:rsid w:val="00603F6C"/>
    <w:rsid w:val="0060400E"/>
    <w:rsid w:val="00604E7C"/>
    <w:rsid w:val="00604F20"/>
    <w:rsid w:val="00612898"/>
    <w:rsid w:val="00612AC4"/>
    <w:rsid w:val="00614494"/>
    <w:rsid w:val="00614D42"/>
    <w:rsid w:val="00615AC3"/>
    <w:rsid w:val="00616DD9"/>
    <w:rsid w:val="0061780B"/>
    <w:rsid w:val="00617CFD"/>
    <w:rsid w:val="00617EC2"/>
    <w:rsid w:val="00620BDC"/>
    <w:rsid w:val="00624B31"/>
    <w:rsid w:val="00625883"/>
    <w:rsid w:val="0062625D"/>
    <w:rsid w:val="00626272"/>
    <w:rsid w:val="00626AB4"/>
    <w:rsid w:val="00634072"/>
    <w:rsid w:val="0063607A"/>
    <w:rsid w:val="00636792"/>
    <w:rsid w:val="00637365"/>
    <w:rsid w:val="00637434"/>
    <w:rsid w:val="00640509"/>
    <w:rsid w:val="0064106B"/>
    <w:rsid w:val="006463D8"/>
    <w:rsid w:val="00646FF5"/>
    <w:rsid w:val="006514B7"/>
    <w:rsid w:val="00651852"/>
    <w:rsid w:val="0065286C"/>
    <w:rsid w:val="006528AD"/>
    <w:rsid w:val="00652F78"/>
    <w:rsid w:val="00654174"/>
    <w:rsid w:val="006557CC"/>
    <w:rsid w:val="00657C75"/>
    <w:rsid w:val="006606FD"/>
    <w:rsid w:val="006615F3"/>
    <w:rsid w:val="00661B5B"/>
    <w:rsid w:val="006625DA"/>
    <w:rsid w:val="0066309B"/>
    <w:rsid w:val="006661BD"/>
    <w:rsid w:val="00666397"/>
    <w:rsid w:val="00667D47"/>
    <w:rsid w:val="00671090"/>
    <w:rsid w:val="00671A53"/>
    <w:rsid w:val="00672297"/>
    <w:rsid w:val="006724F5"/>
    <w:rsid w:val="0067259A"/>
    <w:rsid w:val="006730E0"/>
    <w:rsid w:val="00673F15"/>
    <w:rsid w:val="00674899"/>
    <w:rsid w:val="006750A5"/>
    <w:rsid w:val="0067681E"/>
    <w:rsid w:val="00676AA0"/>
    <w:rsid w:val="006774A6"/>
    <w:rsid w:val="00680EC0"/>
    <w:rsid w:val="006815A0"/>
    <w:rsid w:val="00681B15"/>
    <w:rsid w:val="00681F01"/>
    <w:rsid w:val="006838AD"/>
    <w:rsid w:val="006840D4"/>
    <w:rsid w:val="00684453"/>
    <w:rsid w:val="00684CAD"/>
    <w:rsid w:val="00684EB2"/>
    <w:rsid w:val="00684F3B"/>
    <w:rsid w:val="006851F9"/>
    <w:rsid w:val="006868AD"/>
    <w:rsid w:val="00687F6B"/>
    <w:rsid w:val="0069321A"/>
    <w:rsid w:val="006933D0"/>
    <w:rsid w:val="0069392E"/>
    <w:rsid w:val="00694CE3"/>
    <w:rsid w:val="00697437"/>
    <w:rsid w:val="0069782A"/>
    <w:rsid w:val="006A0140"/>
    <w:rsid w:val="006A04BB"/>
    <w:rsid w:val="006A061C"/>
    <w:rsid w:val="006A0673"/>
    <w:rsid w:val="006A0B8B"/>
    <w:rsid w:val="006A4378"/>
    <w:rsid w:val="006A54BD"/>
    <w:rsid w:val="006A5D82"/>
    <w:rsid w:val="006A612C"/>
    <w:rsid w:val="006A6581"/>
    <w:rsid w:val="006A710F"/>
    <w:rsid w:val="006A7D74"/>
    <w:rsid w:val="006B24C0"/>
    <w:rsid w:val="006B2BFD"/>
    <w:rsid w:val="006B322B"/>
    <w:rsid w:val="006B38F7"/>
    <w:rsid w:val="006B3F42"/>
    <w:rsid w:val="006B430D"/>
    <w:rsid w:val="006B521D"/>
    <w:rsid w:val="006B5D84"/>
    <w:rsid w:val="006B6813"/>
    <w:rsid w:val="006B7268"/>
    <w:rsid w:val="006B7AC3"/>
    <w:rsid w:val="006C2AEE"/>
    <w:rsid w:val="006C3233"/>
    <w:rsid w:val="006C4023"/>
    <w:rsid w:val="006C51E7"/>
    <w:rsid w:val="006C5229"/>
    <w:rsid w:val="006C596E"/>
    <w:rsid w:val="006C64A6"/>
    <w:rsid w:val="006C7A07"/>
    <w:rsid w:val="006D0344"/>
    <w:rsid w:val="006D04FB"/>
    <w:rsid w:val="006D1023"/>
    <w:rsid w:val="006D1B2C"/>
    <w:rsid w:val="006D253A"/>
    <w:rsid w:val="006D2628"/>
    <w:rsid w:val="006D27D4"/>
    <w:rsid w:val="006D3301"/>
    <w:rsid w:val="006D3ED5"/>
    <w:rsid w:val="006D4EF2"/>
    <w:rsid w:val="006D519D"/>
    <w:rsid w:val="006D5566"/>
    <w:rsid w:val="006D5A4D"/>
    <w:rsid w:val="006D6DAF"/>
    <w:rsid w:val="006D75FD"/>
    <w:rsid w:val="006D7650"/>
    <w:rsid w:val="006D780E"/>
    <w:rsid w:val="006D7819"/>
    <w:rsid w:val="006D79CD"/>
    <w:rsid w:val="006E0547"/>
    <w:rsid w:val="006E0806"/>
    <w:rsid w:val="006E267D"/>
    <w:rsid w:val="006E2A6F"/>
    <w:rsid w:val="006E3940"/>
    <w:rsid w:val="006E4914"/>
    <w:rsid w:val="006E4E77"/>
    <w:rsid w:val="006E7754"/>
    <w:rsid w:val="006E7BD9"/>
    <w:rsid w:val="006E7EA1"/>
    <w:rsid w:val="006F0B72"/>
    <w:rsid w:val="006F0DB6"/>
    <w:rsid w:val="006F1A56"/>
    <w:rsid w:val="006F3BCE"/>
    <w:rsid w:val="006F58DF"/>
    <w:rsid w:val="006F59F4"/>
    <w:rsid w:val="00700682"/>
    <w:rsid w:val="00701713"/>
    <w:rsid w:val="007018F2"/>
    <w:rsid w:val="00701D42"/>
    <w:rsid w:val="00702005"/>
    <w:rsid w:val="007044EB"/>
    <w:rsid w:val="00704CF6"/>
    <w:rsid w:val="0070523C"/>
    <w:rsid w:val="00705729"/>
    <w:rsid w:val="007060EE"/>
    <w:rsid w:val="0070773F"/>
    <w:rsid w:val="00710A9A"/>
    <w:rsid w:val="00710B8D"/>
    <w:rsid w:val="00711C65"/>
    <w:rsid w:val="00714E80"/>
    <w:rsid w:val="007150CD"/>
    <w:rsid w:val="0071536C"/>
    <w:rsid w:val="00715CC0"/>
    <w:rsid w:val="007163B3"/>
    <w:rsid w:val="00717F38"/>
    <w:rsid w:val="007216FE"/>
    <w:rsid w:val="00721E98"/>
    <w:rsid w:val="0072281A"/>
    <w:rsid w:val="00723467"/>
    <w:rsid w:val="00724E32"/>
    <w:rsid w:val="00725A49"/>
    <w:rsid w:val="00726451"/>
    <w:rsid w:val="00726C6B"/>
    <w:rsid w:val="00726D1F"/>
    <w:rsid w:val="00727D51"/>
    <w:rsid w:val="007300B8"/>
    <w:rsid w:val="0073045B"/>
    <w:rsid w:val="007313CE"/>
    <w:rsid w:val="00731E1B"/>
    <w:rsid w:val="0073224B"/>
    <w:rsid w:val="00732D13"/>
    <w:rsid w:val="00735FCB"/>
    <w:rsid w:val="00736AF4"/>
    <w:rsid w:val="00736D78"/>
    <w:rsid w:val="00742A15"/>
    <w:rsid w:val="00743025"/>
    <w:rsid w:val="00743193"/>
    <w:rsid w:val="007432B4"/>
    <w:rsid w:val="00743AC2"/>
    <w:rsid w:val="0074476A"/>
    <w:rsid w:val="00744DC5"/>
    <w:rsid w:val="00744E64"/>
    <w:rsid w:val="00745A72"/>
    <w:rsid w:val="00750D50"/>
    <w:rsid w:val="007510F6"/>
    <w:rsid w:val="00751180"/>
    <w:rsid w:val="00752237"/>
    <w:rsid w:val="00753C56"/>
    <w:rsid w:val="0075494E"/>
    <w:rsid w:val="00755C75"/>
    <w:rsid w:val="00760A01"/>
    <w:rsid w:val="00761167"/>
    <w:rsid w:val="00761314"/>
    <w:rsid w:val="00761FEE"/>
    <w:rsid w:val="00763209"/>
    <w:rsid w:val="00763BD6"/>
    <w:rsid w:val="00765515"/>
    <w:rsid w:val="00766EB7"/>
    <w:rsid w:val="00767A3E"/>
    <w:rsid w:val="00770080"/>
    <w:rsid w:val="0077008B"/>
    <w:rsid w:val="00770406"/>
    <w:rsid w:val="00770E76"/>
    <w:rsid w:val="00771CCC"/>
    <w:rsid w:val="007728BB"/>
    <w:rsid w:val="007735D2"/>
    <w:rsid w:val="00773874"/>
    <w:rsid w:val="00774082"/>
    <w:rsid w:val="0077442C"/>
    <w:rsid w:val="00776FAD"/>
    <w:rsid w:val="00781084"/>
    <w:rsid w:val="00781DF0"/>
    <w:rsid w:val="007826D3"/>
    <w:rsid w:val="00783535"/>
    <w:rsid w:val="007868AE"/>
    <w:rsid w:val="007879DC"/>
    <w:rsid w:val="007903A3"/>
    <w:rsid w:val="00790465"/>
    <w:rsid w:val="007924BA"/>
    <w:rsid w:val="00793C70"/>
    <w:rsid w:val="007960EA"/>
    <w:rsid w:val="00796592"/>
    <w:rsid w:val="00796DAB"/>
    <w:rsid w:val="00796DC9"/>
    <w:rsid w:val="00797005"/>
    <w:rsid w:val="0079718C"/>
    <w:rsid w:val="007974AB"/>
    <w:rsid w:val="007A130C"/>
    <w:rsid w:val="007A2036"/>
    <w:rsid w:val="007A2779"/>
    <w:rsid w:val="007A3206"/>
    <w:rsid w:val="007A3265"/>
    <w:rsid w:val="007A49AD"/>
    <w:rsid w:val="007A537F"/>
    <w:rsid w:val="007A5FE8"/>
    <w:rsid w:val="007A7E0C"/>
    <w:rsid w:val="007B00AB"/>
    <w:rsid w:val="007B036C"/>
    <w:rsid w:val="007B0733"/>
    <w:rsid w:val="007B2E4E"/>
    <w:rsid w:val="007B32E2"/>
    <w:rsid w:val="007B5885"/>
    <w:rsid w:val="007B5BC9"/>
    <w:rsid w:val="007B633C"/>
    <w:rsid w:val="007B79F0"/>
    <w:rsid w:val="007C1AFB"/>
    <w:rsid w:val="007C4069"/>
    <w:rsid w:val="007C42FF"/>
    <w:rsid w:val="007C4DCB"/>
    <w:rsid w:val="007C6C4D"/>
    <w:rsid w:val="007C6DFE"/>
    <w:rsid w:val="007D02CA"/>
    <w:rsid w:val="007D15B4"/>
    <w:rsid w:val="007D3512"/>
    <w:rsid w:val="007D5957"/>
    <w:rsid w:val="007D611C"/>
    <w:rsid w:val="007D7567"/>
    <w:rsid w:val="007D7F54"/>
    <w:rsid w:val="007E0570"/>
    <w:rsid w:val="007E31F6"/>
    <w:rsid w:val="007E32BC"/>
    <w:rsid w:val="007E404F"/>
    <w:rsid w:val="007E577C"/>
    <w:rsid w:val="007E5A10"/>
    <w:rsid w:val="007E64FE"/>
    <w:rsid w:val="007E6A41"/>
    <w:rsid w:val="007E70D7"/>
    <w:rsid w:val="007E737B"/>
    <w:rsid w:val="007E7B83"/>
    <w:rsid w:val="007F0446"/>
    <w:rsid w:val="007F07E1"/>
    <w:rsid w:val="007F1986"/>
    <w:rsid w:val="007F2BA3"/>
    <w:rsid w:val="007F39B0"/>
    <w:rsid w:val="007F3BA5"/>
    <w:rsid w:val="007F3FCF"/>
    <w:rsid w:val="007F537A"/>
    <w:rsid w:val="007F606B"/>
    <w:rsid w:val="0080372F"/>
    <w:rsid w:val="008038DC"/>
    <w:rsid w:val="00804114"/>
    <w:rsid w:val="00804DB2"/>
    <w:rsid w:val="008117EF"/>
    <w:rsid w:val="0081274D"/>
    <w:rsid w:val="00812DEE"/>
    <w:rsid w:val="0081352A"/>
    <w:rsid w:val="00814578"/>
    <w:rsid w:val="00814B99"/>
    <w:rsid w:val="00814F85"/>
    <w:rsid w:val="00815ADD"/>
    <w:rsid w:val="0082027E"/>
    <w:rsid w:val="00821A8D"/>
    <w:rsid w:val="00821D64"/>
    <w:rsid w:val="00822145"/>
    <w:rsid w:val="00822698"/>
    <w:rsid w:val="00822F99"/>
    <w:rsid w:val="00823026"/>
    <w:rsid w:val="00824612"/>
    <w:rsid w:val="00824A7E"/>
    <w:rsid w:val="00826680"/>
    <w:rsid w:val="00827888"/>
    <w:rsid w:val="00827FE8"/>
    <w:rsid w:val="00831000"/>
    <w:rsid w:val="008313A9"/>
    <w:rsid w:val="00831B28"/>
    <w:rsid w:val="00832822"/>
    <w:rsid w:val="008333A2"/>
    <w:rsid w:val="00833934"/>
    <w:rsid w:val="00833F42"/>
    <w:rsid w:val="008346F4"/>
    <w:rsid w:val="00837959"/>
    <w:rsid w:val="008406B9"/>
    <w:rsid w:val="00841CC0"/>
    <w:rsid w:val="008421A4"/>
    <w:rsid w:val="00843D2A"/>
    <w:rsid w:val="0084478F"/>
    <w:rsid w:val="008449FB"/>
    <w:rsid w:val="00844A7A"/>
    <w:rsid w:val="00846231"/>
    <w:rsid w:val="00846456"/>
    <w:rsid w:val="008502E7"/>
    <w:rsid w:val="008513BC"/>
    <w:rsid w:val="0085208D"/>
    <w:rsid w:val="0085261A"/>
    <w:rsid w:val="00852B01"/>
    <w:rsid w:val="00852E90"/>
    <w:rsid w:val="00854A12"/>
    <w:rsid w:val="00856725"/>
    <w:rsid w:val="00856A43"/>
    <w:rsid w:val="00856BE3"/>
    <w:rsid w:val="00856CBE"/>
    <w:rsid w:val="008570AE"/>
    <w:rsid w:val="00860EF0"/>
    <w:rsid w:val="008632CC"/>
    <w:rsid w:val="008634D6"/>
    <w:rsid w:val="00863F64"/>
    <w:rsid w:val="0086404E"/>
    <w:rsid w:val="00865CDA"/>
    <w:rsid w:val="0086661A"/>
    <w:rsid w:val="00866989"/>
    <w:rsid w:val="00870108"/>
    <w:rsid w:val="00870B72"/>
    <w:rsid w:val="008719CC"/>
    <w:rsid w:val="00873FB9"/>
    <w:rsid w:val="00875B18"/>
    <w:rsid w:val="00876AE3"/>
    <w:rsid w:val="00880787"/>
    <w:rsid w:val="00880A5D"/>
    <w:rsid w:val="00880BAD"/>
    <w:rsid w:val="00881079"/>
    <w:rsid w:val="008812CD"/>
    <w:rsid w:val="00881346"/>
    <w:rsid w:val="00881B92"/>
    <w:rsid w:val="00881D72"/>
    <w:rsid w:val="008832E0"/>
    <w:rsid w:val="00884AFC"/>
    <w:rsid w:val="0088651A"/>
    <w:rsid w:val="00887578"/>
    <w:rsid w:val="0088788A"/>
    <w:rsid w:val="00891F37"/>
    <w:rsid w:val="00893335"/>
    <w:rsid w:val="00893F9B"/>
    <w:rsid w:val="00894120"/>
    <w:rsid w:val="00894C71"/>
    <w:rsid w:val="00895167"/>
    <w:rsid w:val="00895801"/>
    <w:rsid w:val="00896ECD"/>
    <w:rsid w:val="008970AC"/>
    <w:rsid w:val="00897AEA"/>
    <w:rsid w:val="00897E47"/>
    <w:rsid w:val="008A1746"/>
    <w:rsid w:val="008A204F"/>
    <w:rsid w:val="008A419B"/>
    <w:rsid w:val="008A600C"/>
    <w:rsid w:val="008A699C"/>
    <w:rsid w:val="008A77C9"/>
    <w:rsid w:val="008B0975"/>
    <w:rsid w:val="008B114F"/>
    <w:rsid w:val="008B1514"/>
    <w:rsid w:val="008B18E3"/>
    <w:rsid w:val="008B1A60"/>
    <w:rsid w:val="008B1C9C"/>
    <w:rsid w:val="008B2845"/>
    <w:rsid w:val="008B2EE0"/>
    <w:rsid w:val="008B2F05"/>
    <w:rsid w:val="008B4E1B"/>
    <w:rsid w:val="008B5F6C"/>
    <w:rsid w:val="008B6121"/>
    <w:rsid w:val="008B6F2F"/>
    <w:rsid w:val="008B7534"/>
    <w:rsid w:val="008B76C0"/>
    <w:rsid w:val="008C0307"/>
    <w:rsid w:val="008C05E1"/>
    <w:rsid w:val="008C109A"/>
    <w:rsid w:val="008C144F"/>
    <w:rsid w:val="008C146D"/>
    <w:rsid w:val="008C1C14"/>
    <w:rsid w:val="008C2744"/>
    <w:rsid w:val="008C2748"/>
    <w:rsid w:val="008C3422"/>
    <w:rsid w:val="008C3AA3"/>
    <w:rsid w:val="008C3ECB"/>
    <w:rsid w:val="008C55FD"/>
    <w:rsid w:val="008C5772"/>
    <w:rsid w:val="008C587C"/>
    <w:rsid w:val="008C5DC1"/>
    <w:rsid w:val="008C5FBE"/>
    <w:rsid w:val="008C65B3"/>
    <w:rsid w:val="008C742E"/>
    <w:rsid w:val="008C7B78"/>
    <w:rsid w:val="008D00ED"/>
    <w:rsid w:val="008D039D"/>
    <w:rsid w:val="008D1635"/>
    <w:rsid w:val="008D1E47"/>
    <w:rsid w:val="008D2B87"/>
    <w:rsid w:val="008D2C32"/>
    <w:rsid w:val="008D4AD9"/>
    <w:rsid w:val="008D61C6"/>
    <w:rsid w:val="008D6585"/>
    <w:rsid w:val="008D7097"/>
    <w:rsid w:val="008E267D"/>
    <w:rsid w:val="008E2F52"/>
    <w:rsid w:val="008E3EC2"/>
    <w:rsid w:val="008E4E52"/>
    <w:rsid w:val="008E641F"/>
    <w:rsid w:val="008E6616"/>
    <w:rsid w:val="008E6BB2"/>
    <w:rsid w:val="008F044A"/>
    <w:rsid w:val="008F0CC9"/>
    <w:rsid w:val="008F10AA"/>
    <w:rsid w:val="008F22CF"/>
    <w:rsid w:val="008F37D5"/>
    <w:rsid w:val="008F43F5"/>
    <w:rsid w:val="008F4F8E"/>
    <w:rsid w:val="008F4FC4"/>
    <w:rsid w:val="008F5701"/>
    <w:rsid w:val="008F5FC2"/>
    <w:rsid w:val="008F602B"/>
    <w:rsid w:val="008F6CF6"/>
    <w:rsid w:val="00900E00"/>
    <w:rsid w:val="00901AC6"/>
    <w:rsid w:val="0090308D"/>
    <w:rsid w:val="009034BF"/>
    <w:rsid w:val="00904DEC"/>
    <w:rsid w:val="009054BD"/>
    <w:rsid w:val="00906303"/>
    <w:rsid w:val="00906607"/>
    <w:rsid w:val="00907A2F"/>
    <w:rsid w:val="00910B93"/>
    <w:rsid w:val="0091220A"/>
    <w:rsid w:val="0091582C"/>
    <w:rsid w:val="00915E8D"/>
    <w:rsid w:val="00916A8B"/>
    <w:rsid w:val="0091703B"/>
    <w:rsid w:val="009174AF"/>
    <w:rsid w:val="00920904"/>
    <w:rsid w:val="00920EFA"/>
    <w:rsid w:val="00922C8C"/>
    <w:rsid w:val="00922D94"/>
    <w:rsid w:val="00922D97"/>
    <w:rsid w:val="00923A9E"/>
    <w:rsid w:val="00924099"/>
    <w:rsid w:val="0092567C"/>
    <w:rsid w:val="00926275"/>
    <w:rsid w:val="00926969"/>
    <w:rsid w:val="00927F98"/>
    <w:rsid w:val="00931A24"/>
    <w:rsid w:val="009335A3"/>
    <w:rsid w:val="00934346"/>
    <w:rsid w:val="00934A94"/>
    <w:rsid w:val="009354A1"/>
    <w:rsid w:val="009361F7"/>
    <w:rsid w:val="0093672C"/>
    <w:rsid w:val="00937727"/>
    <w:rsid w:val="00940D38"/>
    <w:rsid w:val="009417FE"/>
    <w:rsid w:val="009427AD"/>
    <w:rsid w:val="0094340B"/>
    <w:rsid w:val="00943815"/>
    <w:rsid w:val="00945E28"/>
    <w:rsid w:val="00946555"/>
    <w:rsid w:val="0094791E"/>
    <w:rsid w:val="00950EFE"/>
    <w:rsid w:val="00951A03"/>
    <w:rsid w:val="009534D4"/>
    <w:rsid w:val="0095386B"/>
    <w:rsid w:val="009546EF"/>
    <w:rsid w:val="00954838"/>
    <w:rsid w:val="00956230"/>
    <w:rsid w:val="0095697C"/>
    <w:rsid w:val="00957427"/>
    <w:rsid w:val="0096115F"/>
    <w:rsid w:val="009612B8"/>
    <w:rsid w:val="00961425"/>
    <w:rsid w:val="00961454"/>
    <w:rsid w:val="0096149C"/>
    <w:rsid w:val="0096227C"/>
    <w:rsid w:val="0096353B"/>
    <w:rsid w:val="00963750"/>
    <w:rsid w:val="00963791"/>
    <w:rsid w:val="00963A0D"/>
    <w:rsid w:val="00964934"/>
    <w:rsid w:val="009657BB"/>
    <w:rsid w:val="00966F51"/>
    <w:rsid w:val="00967000"/>
    <w:rsid w:val="009678D1"/>
    <w:rsid w:val="00967BF0"/>
    <w:rsid w:val="00970581"/>
    <w:rsid w:val="00971586"/>
    <w:rsid w:val="00971BAF"/>
    <w:rsid w:val="00972151"/>
    <w:rsid w:val="00972C3F"/>
    <w:rsid w:val="00973B60"/>
    <w:rsid w:val="00976177"/>
    <w:rsid w:val="009761C8"/>
    <w:rsid w:val="0098038E"/>
    <w:rsid w:val="00980458"/>
    <w:rsid w:val="00980812"/>
    <w:rsid w:val="0098155A"/>
    <w:rsid w:val="00982243"/>
    <w:rsid w:val="00982461"/>
    <w:rsid w:val="00982A5C"/>
    <w:rsid w:val="009830AB"/>
    <w:rsid w:val="009855CB"/>
    <w:rsid w:val="009866CE"/>
    <w:rsid w:val="00986872"/>
    <w:rsid w:val="00991445"/>
    <w:rsid w:val="00992A3C"/>
    <w:rsid w:val="00992E31"/>
    <w:rsid w:val="00994E98"/>
    <w:rsid w:val="00995910"/>
    <w:rsid w:val="00996309"/>
    <w:rsid w:val="0099638F"/>
    <w:rsid w:val="0099692F"/>
    <w:rsid w:val="00996C51"/>
    <w:rsid w:val="00996D09"/>
    <w:rsid w:val="00997663"/>
    <w:rsid w:val="009A0B85"/>
    <w:rsid w:val="009A1253"/>
    <w:rsid w:val="009A1E39"/>
    <w:rsid w:val="009A3877"/>
    <w:rsid w:val="009A4E2E"/>
    <w:rsid w:val="009B0880"/>
    <w:rsid w:val="009B111F"/>
    <w:rsid w:val="009B137D"/>
    <w:rsid w:val="009B22A6"/>
    <w:rsid w:val="009B3606"/>
    <w:rsid w:val="009B41A3"/>
    <w:rsid w:val="009B4338"/>
    <w:rsid w:val="009B46B4"/>
    <w:rsid w:val="009B4AA8"/>
    <w:rsid w:val="009B4C95"/>
    <w:rsid w:val="009B5014"/>
    <w:rsid w:val="009B505D"/>
    <w:rsid w:val="009B5131"/>
    <w:rsid w:val="009B7933"/>
    <w:rsid w:val="009C0E83"/>
    <w:rsid w:val="009C1093"/>
    <w:rsid w:val="009C10FF"/>
    <w:rsid w:val="009C1E00"/>
    <w:rsid w:val="009C3B69"/>
    <w:rsid w:val="009C420D"/>
    <w:rsid w:val="009C4FF7"/>
    <w:rsid w:val="009C61D2"/>
    <w:rsid w:val="009C64EB"/>
    <w:rsid w:val="009C70BE"/>
    <w:rsid w:val="009C73DE"/>
    <w:rsid w:val="009D0340"/>
    <w:rsid w:val="009D036D"/>
    <w:rsid w:val="009D0D66"/>
    <w:rsid w:val="009D1EB3"/>
    <w:rsid w:val="009D1F36"/>
    <w:rsid w:val="009D23D0"/>
    <w:rsid w:val="009D26D1"/>
    <w:rsid w:val="009D2AAF"/>
    <w:rsid w:val="009D3DA1"/>
    <w:rsid w:val="009E046C"/>
    <w:rsid w:val="009E0BE4"/>
    <w:rsid w:val="009E1B05"/>
    <w:rsid w:val="009E2339"/>
    <w:rsid w:val="009E4395"/>
    <w:rsid w:val="009E4FB6"/>
    <w:rsid w:val="009E60F3"/>
    <w:rsid w:val="009E762D"/>
    <w:rsid w:val="009E788E"/>
    <w:rsid w:val="009E7C6D"/>
    <w:rsid w:val="009E7EC1"/>
    <w:rsid w:val="009F29E5"/>
    <w:rsid w:val="009F6D42"/>
    <w:rsid w:val="009F7393"/>
    <w:rsid w:val="009F7756"/>
    <w:rsid w:val="009F7E16"/>
    <w:rsid w:val="00A00C2A"/>
    <w:rsid w:val="00A10146"/>
    <w:rsid w:val="00A101B6"/>
    <w:rsid w:val="00A137CF"/>
    <w:rsid w:val="00A15410"/>
    <w:rsid w:val="00A178B9"/>
    <w:rsid w:val="00A20497"/>
    <w:rsid w:val="00A21D71"/>
    <w:rsid w:val="00A237D1"/>
    <w:rsid w:val="00A23E0C"/>
    <w:rsid w:val="00A261B3"/>
    <w:rsid w:val="00A304B0"/>
    <w:rsid w:val="00A323EB"/>
    <w:rsid w:val="00A332A3"/>
    <w:rsid w:val="00A3443D"/>
    <w:rsid w:val="00A36625"/>
    <w:rsid w:val="00A37059"/>
    <w:rsid w:val="00A374B8"/>
    <w:rsid w:val="00A4028B"/>
    <w:rsid w:val="00A404CF"/>
    <w:rsid w:val="00A41002"/>
    <w:rsid w:val="00A420F2"/>
    <w:rsid w:val="00A4215B"/>
    <w:rsid w:val="00A42E99"/>
    <w:rsid w:val="00A43036"/>
    <w:rsid w:val="00A43FDF"/>
    <w:rsid w:val="00A44430"/>
    <w:rsid w:val="00A44DDE"/>
    <w:rsid w:val="00A44E30"/>
    <w:rsid w:val="00A46EC8"/>
    <w:rsid w:val="00A500AA"/>
    <w:rsid w:val="00A51220"/>
    <w:rsid w:val="00A51993"/>
    <w:rsid w:val="00A5230C"/>
    <w:rsid w:val="00A52956"/>
    <w:rsid w:val="00A530FB"/>
    <w:rsid w:val="00A53F95"/>
    <w:rsid w:val="00A549D8"/>
    <w:rsid w:val="00A55913"/>
    <w:rsid w:val="00A55E3A"/>
    <w:rsid w:val="00A60A28"/>
    <w:rsid w:val="00A60DCE"/>
    <w:rsid w:val="00A61E06"/>
    <w:rsid w:val="00A62A4E"/>
    <w:rsid w:val="00A645E7"/>
    <w:rsid w:val="00A662D8"/>
    <w:rsid w:val="00A709EA"/>
    <w:rsid w:val="00A70AB4"/>
    <w:rsid w:val="00A712F4"/>
    <w:rsid w:val="00A724CC"/>
    <w:rsid w:val="00A726B0"/>
    <w:rsid w:val="00A726BA"/>
    <w:rsid w:val="00A72E13"/>
    <w:rsid w:val="00A73484"/>
    <w:rsid w:val="00A74B79"/>
    <w:rsid w:val="00A75799"/>
    <w:rsid w:val="00A77BE2"/>
    <w:rsid w:val="00A8083D"/>
    <w:rsid w:val="00A81952"/>
    <w:rsid w:val="00A81F4F"/>
    <w:rsid w:val="00A824B9"/>
    <w:rsid w:val="00A843FD"/>
    <w:rsid w:val="00A85A62"/>
    <w:rsid w:val="00A861E9"/>
    <w:rsid w:val="00A87C28"/>
    <w:rsid w:val="00A90854"/>
    <w:rsid w:val="00A90B88"/>
    <w:rsid w:val="00A93280"/>
    <w:rsid w:val="00A936EA"/>
    <w:rsid w:val="00A948B1"/>
    <w:rsid w:val="00A94A74"/>
    <w:rsid w:val="00A958EF"/>
    <w:rsid w:val="00A96C8E"/>
    <w:rsid w:val="00A96F23"/>
    <w:rsid w:val="00A975AC"/>
    <w:rsid w:val="00A97768"/>
    <w:rsid w:val="00AA01FF"/>
    <w:rsid w:val="00AA04A6"/>
    <w:rsid w:val="00AA0840"/>
    <w:rsid w:val="00AA0C23"/>
    <w:rsid w:val="00AA2ACD"/>
    <w:rsid w:val="00AA3357"/>
    <w:rsid w:val="00AA51F1"/>
    <w:rsid w:val="00AA5FC8"/>
    <w:rsid w:val="00AA678C"/>
    <w:rsid w:val="00AA7019"/>
    <w:rsid w:val="00AB0845"/>
    <w:rsid w:val="00AB1399"/>
    <w:rsid w:val="00AB144D"/>
    <w:rsid w:val="00AB1944"/>
    <w:rsid w:val="00AB2E37"/>
    <w:rsid w:val="00AB36DD"/>
    <w:rsid w:val="00AB3BB3"/>
    <w:rsid w:val="00AB5A25"/>
    <w:rsid w:val="00AB7072"/>
    <w:rsid w:val="00AC089E"/>
    <w:rsid w:val="00AC39DD"/>
    <w:rsid w:val="00AC4C07"/>
    <w:rsid w:val="00AC6497"/>
    <w:rsid w:val="00AD0518"/>
    <w:rsid w:val="00AD057C"/>
    <w:rsid w:val="00AD26AE"/>
    <w:rsid w:val="00AD2815"/>
    <w:rsid w:val="00AD391C"/>
    <w:rsid w:val="00AD3D0E"/>
    <w:rsid w:val="00AD3DFD"/>
    <w:rsid w:val="00AD3ECB"/>
    <w:rsid w:val="00AD3F12"/>
    <w:rsid w:val="00AD5078"/>
    <w:rsid w:val="00AD5B62"/>
    <w:rsid w:val="00AD60CB"/>
    <w:rsid w:val="00AD60D6"/>
    <w:rsid w:val="00AD7038"/>
    <w:rsid w:val="00AE092C"/>
    <w:rsid w:val="00AE150C"/>
    <w:rsid w:val="00AE37EF"/>
    <w:rsid w:val="00AE45EB"/>
    <w:rsid w:val="00AE4F05"/>
    <w:rsid w:val="00AE56A5"/>
    <w:rsid w:val="00AE5988"/>
    <w:rsid w:val="00AE5B08"/>
    <w:rsid w:val="00AE694E"/>
    <w:rsid w:val="00AF00C8"/>
    <w:rsid w:val="00AF0B94"/>
    <w:rsid w:val="00AF0D20"/>
    <w:rsid w:val="00AF0E94"/>
    <w:rsid w:val="00AF13C7"/>
    <w:rsid w:val="00AF14EC"/>
    <w:rsid w:val="00AF2025"/>
    <w:rsid w:val="00AF2CF6"/>
    <w:rsid w:val="00AF3205"/>
    <w:rsid w:val="00AF540C"/>
    <w:rsid w:val="00AF630D"/>
    <w:rsid w:val="00AF7F27"/>
    <w:rsid w:val="00B00471"/>
    <w:rsid w:val="00B028BD"/>
    <w:rsid w:val="00B02940"/>
    <w:rsid w:val="00B04679"/>
    <w:rsid w:val="00B04B68"/>
    <w:rsid w:val="00B066DF"/>
    <w:rsid w:val="00B070A0"/>
    <w:rsid w:val="00B10207"/>
    <w:rsid w:val="00B10324"/>
    <w:rsid w:val="00B10C17"/>
    <w:rsid w:val="00B11059"/>
    <w:rsid w:val="00B111ED"/>
    <w:rsid w:val="00B11D42"/>
    <w:rsid w:val="00B12A42"/>
    <w:rsid w:val="00B136AD"/>
    <w:rsid w:val="00B14F76"/>
    <w:rsid w:val="00B1525F"/>
    <w:rsid w:val="00B17494"/>
    <w:rsid w:val="00B214AD"/>
    <w:rsid w:val="00B2211A"/>
    <w:rsid w:val="00B2265E"/>
    <w:rsid w:val="00B22C55"/>
    <w:rsid w:val="00B23EBC"/>
    <w:rsid w:val="00B23F05"/>
    <w:rsid w:val="00B262C0"/>
    <w:rsid w:val="00B26648"/>
    <w:rsid w:val="00B279A3"/>
    <w:rsid w:val="00B30B71"/>
    <w:rsid w:val="00B32F5B"/>
    <w:rsid w:val="00B3436F"/>
    <w:rsid w:val="00B36486"/>
    <w:rsid w:val="00B36600"/>
    <w:rsid w:val="00B36BDE"/>
    <w:rsid w:val="00B36C94"/>
    <w:rsid w:val="00B37FC8"/>
    <w:rsid w:val="00B42504"/>
    <w:rsid w:val="00B429EB"/>
    <w:rsid w:val="00B439E4"/>
    <w:rsid w:val="00B444B9"/>
    <w:rsid w:val="00B44885"/>
    <w:rsid w:val="00B448AE"/>
    <w:rsid w:val="00B44E30"/>
    <w:rsid w:val="00B4502C"/>
    <w:rsid w:val="00B45044"/>
    <w:rsid w:val="00B45162"/>
    <w:rsid w:val="00B4671B"/>
    <w:rsid w:val="00B476BC"/>
    <w:rsid w:val="00B47A71"/>
    <w:rsid w:val="00B50293"/>
    <w:rsid w:val="00B50475"/>
    <w:rsid w:val="00B50ABA"/>
    <w:rsid w:val="00B51591"/>
    <w:rsid w:val="00B518CD"/>
    <w:rsid w:val="00B51E81"/>
    <w:rsid w:val="00B52657"/>
    <w:rsid w:val="00B53670"/>
    <w:rsid w:val="00B547B0"/>
    <w:rsid w:val="00B556BD"/>
    <w:rsid w:val="00B5640E"/>
    <w:rsid w:val="00B60D22"/>
    <w:rsid w:val="00B616D7"/>
    <w:rsid w:val="00B63834"/>
    <w:rsid w:val="00B638EB"/>
    <w:rsid w:val="00B654A6"/>
    <w:rsid w:val="00B66427"/>
    <w:rsid w:val="00B67459"/>
    <w:rsid w:val="00B6759D"/>
    <w:rsid w:val="00B72B00"/>
    <w:rsid w:val="00B736EC"/>
    <w:rsid w:val="00B753C0"/>
    <w:rsid w:val="00B75BF7"/>
    <w:rsid w:val="00B765A6"/>
    <w:rsid w:val="00B76AAA"/>
    <w:rsid w:val="00B76D67"/>
    <w:rsid w:val="00B76EDE"/>
    <w:rsid w:val="00B80562"/>
    <w:rsid w:val="00B80B43"/>
    <w:rsid w:val="00B81E85"/>
    <w:rsid w:val="00B82838"/>
    <w:rsid w:val="00B8337A"/>
    <w:rsid w:val="00B83851"/>
    <w:rsid w:val="00B842D3"/>
    <w:rsid w:val="00B8486C"/>
    <w:rsid w:val="00B85BFA"/>
    <w:rsid w:val="00B864C7"/>
    <w:rsid w:val="00B872BD"/>
    <w:rsid w:val="00B87B69"/>
    <w:rsid w:val="00B9140F"/>
    <w:rsid w:val="00B914C1"/>
    <w:rsid w:val="00B92187"/>
    <w:rsid w:val="00B92542"/>
    <w:rsid w:val="00B9386C"/>
    <w:rsid w:val="00B9645B"/>
    <w:rsid w:val="00B9745F"/>
    <w:rsid w:val="00BA1059"/>
    <w:rsid w:val="00BA191D"/>
    <w:rsid w:val="00BA201E"/>
    <w:rsid w:val="00BA3BBD"/>
    <w:rsid w:val="00BA4363"/>
    <w:rsid w:val="00BA5141"/>
    <w:rsid w:val="00BA5A17"/>
    <w:rsid w:val="00BA69A7"/>
    <w:rsid w:val="00BA7380"/>
    <w:rsid w:val="00BA7701"/>
    <w:rsid w:val="00BB07E0"/>
    <w:rsid w:val="00BB09A8"/>
    <w:rsid w:val="00BB0AE0"/>
    <w:rsid w:val="00BB1F54"/>
    <w:rsid w:val="00BB1F93"/>
    <w:rsid w:val="00BB2DFB"/>
    <w:rsid w:val="00BB2E61"/>
    <w:rsid w:val="00BB3638"/>
    <w:rsid w:val="00BB43D3"/>
    <w:rsid w:val="00BB4A89"/>
    <w:rsid w:val="00BB4E75"/>
    <w:rsid w:val="00BB5460"/>
    <w:rsid w:val="00BB5DAC"/>
    <w:rsid w:val="00BB6A92"/>
    <w:rsid w:val="00BB779A"/>
    <w:rsid w:val="00BC0371"/>
    <w:rsid w:val="00BC0EEF"/>
    <w:rsid w:val="00BC106A"/>
    <w:rsid w:val="00BC1D10"/>
    <w:rsid w:val="00BC4C01"/>
    <w:rsid w:val="00BC5B41"/>
    <w:rsid w:val="00BC6414"/>
    <w:rsid w:val="00BD1BEB"/>
    <w:rsid w:val="00BD415B"/>
    <w:rsid w:val="00BD4571"/>
    <w:rsid w:val="00BD499C"/>
    <w:rsid w:val="00BD4F53"/>
    <w:rsid w:val="00BD55C3"/>
    <w:rsid w:val="00BD5750"/>
    <w:rsid w:val="00BD60D7"/>
    <w:rsid w:val="00BE0223"/>
    <w:rsid w:val="00BE128B"/>
    <w:rsid w:val="00BE183C"/>
    <w:rsid w:val="00BE25A5"/>
    <w:rsid w:val="00BE27A5"/>
    <w:rsid w:val="00BE3DFE"/>
    <w:rsid w:val="00BE46B4"/>
    <w:rsid w:val="00BE597D"/>
    <w:rsid w:val="00BE6935"/>
    <w:rsid w:val="00BE75E6"/>
    <w:rsid w:val="00BF13BA"/>
    <w:rsid w:val="00BF2773"/>
    <w:rsid w:val="00BF28BD"/>
    <w:rsid w:val="00BF3414"/>
    <w:rsid w:val="00BF3567"/>
    <w:rsid w:val="00BF3D3C"/>
    <w:rsid w:val="00BF4A39"/>
    <w:rsid w:val="00BF4A7C"/>
    <w:rsid w:val="00BF56CA"/>
    <w:rsid w:val="00BF7FF8"/>
    <w:rsid w:val="00C0021D"/>
    <w:rsid w:val="00C005FE"/>
    <w:rsid w:val="00C00E37"/>
    <w:rsid w:val="00C019A0"/>
    <w:rsid w:val="00C01ED4"/>
    <w:rsid w:val="00C01F85"/>
    <w:rsid w:val="00C02D55"/>
    <w:rsid w:val="00C03F6F"/>
    <w:rsid w:val="00C04EE1"/>
    <w:rsid w:val="00C05618"/>
    <w:rsid w:val="00C05C3E"/>
    <w:rsid w:val="00C06A97"/>
    <w:rsid w:val="00C06EEF"/>
    <w:rsid w:val="00C07044"/>
    <w:rsid w:val="00C1006E"/>
    <w:rsid w:val="00C10821"/>
    <w:rsid w:val="00C1281D"/>
    <w:rsid w:val="00C1417D"/>
    <w:rsid w:val="00C145BA"/>
    <w:rsid w:val="00C152F6"/>
    <w:rsid w:val="00C1796D"/>
    <w:rsid w:val="00C2019F"/>
    <w:rsid w:val="00C2068B"/>
    <w:rsid w:val="00C20C37"/>
    <w:rsid w:val="00C22CA0"/>
    <w:rsid w:val="00C25B66"/>
    <w:rsid w:val="00C271D6"/>
    <w:rsid w:val="00C301DA"/>
    <w:rsid w:val="00C308FE"/>
    <w:rsid w:val="00C32BDD"/>
    <w:rsid w:val="00C32C22"/>
    <w:rsid w:val="00C32F36"/>
    <w:rsid w:val="00C3316F"/>
    <w:rsid w:val="00C33C47"/>
    <w:rsid w:val="00C342E4"/>
    <w:rsid w:val="00C34B77"/>
    <w:rsid w:val="00C34F14"/>
    <w:rsid w:val="00C35DE0"/>
    <w:rsid w:val="00C3714A"/>
    <w:rsid w:val="00C37A67"/>
    <w:rsid w:val="00C40B71"/>
    <w:rsid w:val="00C435C4"/>
    <w:rsid w:val="00C43889"/>
    <w:rsid w:val="00C449DB"/>
    <w:rsid w:val="00C45819"/>
    <w:rsid w:val="00C467CE"/>
    <w:rsid w:val="00C46E76"/>
    <w:rsid w:val="00C4773F"/>
    <w:rsid w:val="00C478E1"/>
    <w:rsid w:val="00C50B7A"/>
    <w:rsid w:val="00C512BA"/>
    <w:rsid w:val="00C51633"/>
    <w:rsid w:val="00C51DB1"/>
    <w:rsid w:val="00C53EB6"/>
    <w:rsid w:val="00C5471A"/>
    <w:rsid w:val="00C54B09"/>
    <w:rsid w:val="00C54DDA"/>
    <w:rsid w:val="00C62FF6"/>
    <w:rsid w:val="00C631AF"/>
    <w:rsid w:val="00C631C6"/>
    <w:rsid w:val="00C63D6B"/>
    <w:rsid w:val="00C651A6"/>
    <w:rsid w:val="00C67FD4"/>
    <w:rsid w:val="00C70CCC"/>
    <w:rsid w:val="00C70D97"/>
    <w:rsid w:val="00C72043"/>
    <w:rsid w:val="00C72F75"/>
    <w:rsid w:val="00C735AF"/>
    <w:rsid w:val="00C737FA"/>
    <w:rsid w:val="00C75DC7"/>
    <w:rsid w:val="00C75DD4"/>
    <w:rsid w:val="00C76EC7"/>
    <w:rsid w:val="00C774AE"/>
    <w:rsid w:val="00C80154"/>
    <w:rsid w:val="00C81178"/>
    <w:rsid w:val="00C8188E"/>
    <w:rsid w:val="00C81CA1"/>
    <w:rsid w:val="00C821BC"/>
    <w:rsid w:val="00C82CA8"/>
    <w:rsid w:val="00C83939"/>
    <w:rsid w:val="00C8460A"/>
    <w:rsid w:val="00C847CB"/>
    <w:rsid w:val="00C84EF6"/>
    <w:rsid w:val="00C86256"/>
    <w:rsid w:val="00C86327"/>
    <w:rsid w:val="00C8723B"/>
    <w:rsid w:val="00C900F3"/>
    <w:rsid w:val="00C90989"/>
    <w:rsid w:val="00C937F5"/>
    <w:rsid w:val="00C940F7"/>
    <w:rsid w:val="00C9420C"/>
    <w:rsid w:val="00C9429B"/>
    <w:rsid w:val="00C944BA"/>
    <w:rsid w:val="00C95375"/>
    <w:rsid w:val="00C956A9"/>
    <w:rsid w:val="00C96229"/>
    <w:rsid w:val="00C9664C"/>
    <w:rsid w:val="00C96964"/>
    <w:rsid w:val="00CA0AE8"/>
    <w:rsid w:val="00CA0E41"/>
    <w:rsid w:val="00CA1259"/>
    <w:rsid w:val="00CA12EE"/>
    <w:rsid w:val="00CA1D43"/>
    <w:rsid w:val="00CA1E6A"/>
    <w:rsid w:val="00CA23E0"/>
    <w:rsid w:val="00CA413F"/>
    <w:rsid w:val="00CA4870"/>
    <w:rsid w:val="00CA4DF3"/>
    <w:rsid w:val="00CB0735"/>
    <w:rsid w:val="00CB0E17"/>
    <w:rsid w:val="00CB1BF0"/>
    <w:rsid w:val="00CB2C09"/>
    <w:rsid w:val="00CB2CD7"/>
    <w:rsid w:val="00CB30B5"/>
    <w:rsid w:val="00CB36E8"/>
    <w:rsid w:val="00CB39CA"/>
    <w:rsid w:val="00CB418E"/>
    <w:rsid w:val="00CB5B0B"/>
    <w:rsid w:val="00CB6115"/>
    <w:rsid w:val="00CB6DB1"/>
    <w:rsid w:val="00CB755F"/>
    <w:rsid w:val="00CB7719"/>
    <w:rsid w:val="00CB773E"/>
    <w:rsid w:val="00CC0D2F"/>
    <w:rsid w:val="00CC26A8"/>
    <w:rsid w:val="00CC3646"/>
    <w:rsid w:val="00CC517C"/>
    <w:rsid w:val="00CC51A0"/>
    <w:rsid w:val="00CC73B1"/>
    <w:rsid w:val="00CD1101"/>
    <w:rsid w:val="00CD1D6C"/>
    <w:rsid w:val="00CD23E4"/>
    <w:rsid w:val="00CD4BC5"/>
    <w:rsid w:val="00CD6933"/>
    <w:rsid w:val="00CD6C1E"/>
    <w:rsid w:val="00CD7C31"/>
    <w:rsid w:val="00CE01BA"/>
    <w:rsid w:val="00CE05E1"/>
    <w:rsid w:val="00CE0758"/>
    <w:rsid w:val="00CE0802"/>
    <w:rsid w:val="00CE1E2E"/>
    <w:rsid w:val="00CE43CF"/>
    <w:rsid w:val="00CE5583"/>
    <w:rsid w:val="00CE62E2"/>
    <w:rsid w:val="00CE663E"/>
    <w:rsid w:val="00CE7173"/>
    <w:rsid w:val="00CE7AA3"/>
    <w:rsid w:val="00CF0093"/>
    <w:rsid w:val="00CF08D3"/>
    <w:rsid w:val="00CF2F0D"/>
    <w:rsid w:val="00CF3B3D"/>
    <w:rsid w:val="00CF4475"/>
    <w:rsid w:val="00CF46F4"/>
    <w:rsid w:val="00CF7646"/>
    <w:rsid w:val="00D02F3A"/>
    <w:rsid w:val="00D047FC"/>
    <w:rsid w:val="00D05774"/>
    <w:rsid w:val="00D07714"/>
    <w:rsid w:val="00D079CD"/>
    <w:rsid w:val="00D07F67"/>
    <w:rsid w:val="00D10189"/>
    <w:rsid w:val="00D11221"/>
    <w:rsid w:val="00D11552"/>
    <w:rsid w:val="00D1211F"/>
    <w:rsid w:val="00D12D1B"/>
    <w:rsid w:val="00D13872"/>
    <w:rsid w:val="00D13C0C"/>
    <w:rsid w:val="00D1570B"/>
    <w:rsid w:val="00D1620B"/>
    <w:rsid w:val="00D16724"/>
    <w:rsid w:val="00D211CC"/>
    <w:rsid w:val="00D237DD"/>
    <w:rsid w:val="00D239A1"/>
    <w:rsid w:val="00D244E0"/>
    <w:rsid w:val="00D2590E"/>
    <w:rsid w:val="00D25A8C"/>
    <w:rsid w:val="00D25BBB"/>
    <w:rsid w:val="00D27B2C"/>
    <w:rsid w:val="00D34C4C"/>
    <w:rsid w:val="00D35899"/>
    <w:rsid w:val="00D3594D"/>
    <w:rsid w:val="00D36143"/>
    <w:rsid w:val="00D361ED"/>
    <w:rsid w:val="00D37020"/>
    <w:rsid w:val="00D4039C"/>
    <w:rsid w:val="00D43279"/>
    <w:rsid w:val="00D43720"/>
    <w:rsid w:val="00D437B4"/>
    <w:rsid w:val="00D44271"/>
    <w:rsid w:val="00D4489C"/>
    <w:rsid w:val="00D45094"/>
    <w:rsid w:val="00D4524F"/>
    <w:rsid w:val="00D45569"/>
    <w:rsid w:val="00D46447"/>
    <w:rsid w:val="00D46632"/>
    <w:rsid w:val="00D46D0F"/>
    <w:rsid w:val="00D4748D"/>
    <w:rsid w:val="00D47EE6"/>
    <w:rsid w:val="00D50741"/>
    <w:rsid w:val="00D50C47"/>
    <w:rsid w:val="00D51BEB"/>
    <w:rsid w:val="00D529C5"/>
    <w:rsid w:val="00D52AAE"/>
    <w:rsid w:val="00D54323"/>
    <w:rsid w:val="00D5436E"/>
    <w:rsid w:val="00D56540"/>
    <w:rsid w:val="00D6174E"/>
    <w:rsid w:val="00D61A44"/>
    <w:rsid w:val="00D61E48"/>
    <w:rsid w:val="00D62166"/>
    <w:rsid w:val="00D6433F"/>
    <w:rsid w:val="00D64D5F"/>
    <w:rsid w:val="00D6576D"/>
    <w:rsid w:val="00D66AD2"/>
    <w:rsid w:val="00D67BF4"/>
    <w:rsid w:val="00D70AE6"/>
    <w:rsid w:val="00D725F1"/>
    <w:rsid w:val="00D72CA4"/>
    <w:rsid w:val="00D73B9D"/>
    <w:rsid w:val="00D74BF8"/>
    <w:rsid w:val="00D7613A"/>
    <w:rsid w:val="00D76F3F"/>
    <w:rsid w:val="00D77E93"/>
    <w:rsid w:val="00D800EC"/>
    <w:rsid w:val="00D80345"/>
    <w:rsid w:val="00D81DD4"/>
    <w:rsid w:val="00D82E68"/>
    <w:rsid w:val="00D83633"/>
    <w:rsid w:val="00D837B1"/>
    <w:rsid w:val="00D83E22"/>
    <w:rsid w:val="00D8517F"/>
    <w:rsid w:val="00D851C0"/>
    <w:rsid w:val="00D85783"/>
    <w:rsid w:val="00D85E1D"/>
    <w:rsid w:val="00D873CA"/>
    <w:rsid w:val="00D87AE4"/>
    <w:rsid w:val="00D910CE"/>
    <w:rsid w:val="00D91A73"/>
    <w:rsid w:val="00D92922"/>
    <w:rsid w:val="00D94B3F"/>
    <w:rsid w:val="00D94C50"/>
    <w:rsid w:val="00D95756"/>
    <w:rsid w:val="00D96C04"/>
    <w:rsid w:val="00D97539"/>
    <w:rsid w:val="00DA02EB"/>
    <w:rsid w:val="00DA2FD5"/>
    <w:rsid w:val="00DA3406"/>
    <w:rsid w:val="00DA34BA"/>
    <w:rsid w:val="00DA3CF6"/>
    <w:rsid w:val="00DA4395"/>
    <w:rsid w:val="00DA5A85"/>
    <w:rsid w:val="00DA5ADD"/>
    <w:rsid w:val="00DA5E4D"/>
    <w:rsid w:val="00DA62F1"/>
    <w:rsid w:val="00DA6900"/>
    <w:rsid w:val="00DA69D9"/>
    <w:rsid w:val="00DB0DE6"/>
    <w:rsid w:val="00DB0E41"/>
    <w:rsid w:val="00DB2475"/>
    <w:rsid w:val="00DB3137"/>
    <w:rsid w:val="00DB5002"/>
    <w:rsid w:val="00DB700A"/>
    <w:rsid w:val="00DC05C4"/>
    <w:rsid w:val="00DC2128"/>
    <w:rsid w:val="00DC23EE"/>
    <w:rsid w:val="00DC2596"/>
    <w:rsid w:val="00DC2CAF"/>
    <w:rsid w:val="00DC6594"/>
    <w:rsid w:val="00DC73DE"/>
    <w:rsid w:val="00DD02B6"/>
    <w:rsid w:val="00DD12A0"/>
    <w:rsid w:val="00DD43FD"/>
    <w:rsid w:val="00DD6876"/>
    <w:rsid w:val="00DD6E12"/>
    <w:rsid w:val="00DE0475"/>
    <w:rsid w:val="00DE065E"/>
    <w:rsid w:val="00DE106B"/>
    <w:rsid w:val="00DE1D3B"/>
    <w:rsid w:val="00DE4227"/>
    <w:rsid w:val="00DE4F60"/>
    <w:rsid w:val="00DE5168"/>
    <w:rsid w:val="00DF09D8"/>
    <w:rsid w:val="00DF2DFB"/>
    <w:rsid w:val="00DF394F"/>
    <w:rsid w:val="00DF3C71"/>
    <w:rsid w:val="00DF3E8B"/>
    <w:rsid w:val="00DF45DF"/>
    <w:rsid w:val="00DF4989"/>
    <w:rsid w:val="00DF4B40"/>
    <w:rsid w:val="00DF4C6F"/>
    <w:rsid w:val="00DF4DC2"/>
    <w:rsid w:val="00DF558A"/>
    <w:rsid w:val="00DF6CE5"/>
    <w:rsid w:val="00DF71FF"/>
    <w:rsid w:val="00E00464"/>
    <w:rsid w:val="00E00C56"/>
    <w:rsid w:val="00E01BFD"/>
    <w:rsid w:val="00E039EB"/>
    <w:rsid w:val="00E04338"/>
    <w:rsid w:val="00E046D5"/>
    <w:rsid w:val="00E04CA0"/>
    <w:rsid w:val="00E058CE"/>
    <w:rsid w:val="00E0683E"/>
    <w:rsid w:val="00E07187"/>
    <w:rsid w:val="00E073B9"/>
    <w:rsid w:val="00E07F4F"/>
    <w:rsid w:val="00E1050D"/>
    <w:rsid w:val="00E10541"/>
    <w:rsid w:val="00E108C9"/>
    <w:rsid w:val="00E12FD6"/>
    <w:rsid w:val="00E14106"/>
    <w:rsid w:val="00E1437E"/>
    <w:rsid w:val="00E14BB7"/>
    <w:rsid w:val="00E16E8E"/>
    <w:rsid w:val="00E17B04"/>
    <w:rsid w:val="00E20209"/>
    <w:rsid w:val="00E22C1A"/>
    <w:rsid w:val="00E305B4"/>
    <w:rsid w:val="00E30E81"/>
    <w:rsid w:val="00E33327"/>
    <w:rsid w:val="00E36830"/>
    <w:rsid w:val="00E37515"/>
    <w:rsid w:val="00E41502"/>
    <w:rsid w:val="00E434CE"/>
    <w:rsid w:val="00E443FD"/>
    <w:rsid w:val="00E44BD2"/>
    <w:rsid w:val="00E44F7A"/>
    <w:rsid w:val="00E456CF"/>
    <w:rsid w:val="00E45715"/>
    <w:rsid w:val="00E458B5"/>
    <w:rsid w:val="00E46E24"/>
    <w:rsid w:val="00E472F3"/>
    <w:rsid w:val="00E50A53"/>
    <w:rsid w:val="00E52715"/>
    <w:rsid w:val="00E52EFD"/>
    <w:rsid w:val="00E53C7E"/>
    <w:rsid w:val="00E543BF"/>
    <w:rsid w:val="00E55263"/>
    <w:rsid w:val="00E5548A"/>
    <w:rsid w:val="00E563A8"/>
    <w:rsid w:val="00E5779E"/>
    <w:rsid w:val="00E57ACA"/>
    <w:rsid w:val="00E57AEC"/>
    <w:rsid w:val="00E60965"/>
    <w:rsid w:val="00E61BD2"/>
    <w:rsid w:val="00E62A36"/>
    <w:rsid w:val="00E62D3F"/>
    <w:rsid w:val="00E639FA"/>
    <w:rsid w:val="00E63F81"/>
    <w:rsid w:val="00E64237"/>
    <w:rsid w:val="00E645F4"/>
    <w:rsid w:val="00E6463E"/>
    <w:rsid w:val="00E64B0F"/>
    <w:rsid w:val="00E64F1D"/>
    <w:rsid w:val="00E655E0"/>
    <w:rsid w:val="00E65995"/>
    <w:rsid w:val="00E65A16"/>
    <w:rsid w:val="00E706EB"/>
    <w:rsid w:val="00E70B21"/>
    <w:rsid w:val="00E712D4"/>
    <w:rsid w:val="00E730C6"/>
    <w:rsid w:val="00E73123"/>
    <w:rsid w:val="00E73AC2"/>
    <w:rsid w:val="00E73D6C"/>
    <w:rsid w:val="00E74A2D"/>
    <w:rsid w:val="00E74E93"/>
    <w:rsid w:val="00E769BA"/>
    <w:rsid w:val="00E76A73"/>
    <w:rsid w:val="00E76C08"/>
    <w:rsid w:val="00E774C3"/>
    <w:rsid w:val="00E77B48"/>
    <w:rsid w:val="00E80344"/>
    <w:rsid w:val="00E83F47"/>
    <w:rsid w:val="00E845A2"/>
    <w:rsid w:val="00E84757"/>
    <w:rsid w:val="00E84E90"/>
    <w:rsid w:val="00E85D4D"/>
    <w:rsid w:val="00E8673F"/>
    <w:rsid w:val="00E873F6"/>
    <w:rsid w:val="00E87BD2"/>
    <w:rsid w:val="00E91CB7"/>
    <w:rsid w:val="00E92DB2"/>
    <w:rsid w:val="00E93193"/>
    <w:rsid w:val="00E93BB8"/>
    <w:rsid w:val="00E94274"/>
    <w:rsid w:val="00E9518A"/>
    <w:rsid w:val="00E9641F"/>
    <w:rsid w:val="00E979E8"/>
    <w:rsid w:val="00EA012E"/>
    <w:rsid w:val="00EA0C7A"/>
    <w:rsid w:val="00EA1316"/>
    <w:rsid w:val="00EA14A9"/>
    <w:rsid w:val="00EA19A1"/>
    <w:rsid w:val="00EA1F5C"/>
    <w:rsid w:val="00EA31DC"/>
    <w:rsid w:val="00EA34AA"/>
    <w:rsid w:val="00EA4CF9"/>
    <w:rsid w:val="00EA52A3"/>
    <w:rsid w:val="00EA6DD3"/>
    <w:rsid w:val="00EB0B0D"/>
    <w:rsid w:val="00EB1520"/>
    <w:rsid w:val="00EB27F9"/>
    <w:rsid w:val="00EB321B"/>
    <w:rsid w:val="00EB3B45"/>
    <w:rsid w:val="00EB61F2"/>
    <w:rsid w:val="00EB6566"/>
    <w:rsid w:val="00EB7BAC"/>
    <w:rsid w:val="00EC14EB"/>
    <w:rsid w:val="00EC2BCD"/>
    <w:rsid w:val="00EC5D58"/>
    <w:rsid w:val="00EC617D"/>
    <w:rsid w:val="00EC79C2"/>
    <w:rsid w:val="00ED47F9"/>
    <w:rsid w:val="00ED539F"/>
    <w:rsid w:val="00ED6469"/>
    <w:rsid w:val="00ED70E1"/>
    <w:rsid w:val="00ED77F9"/>
    <w:rsid w:val="00ED7B61"/>
    <w:rsid w:val="00ED7D72"/>
    <w:rsid w:val="00EE04A4"/>
    <w:rsid w:val="00EE0D1A"/>
    <w:rsid w:val="00EE383E"/>
    <w:rsid w:val="00EE3E71"/>
    <w:rsid w:val="00EE4AE1"/>
    <w:rsid w:val="00EE53DC"/>
    <w:rsid w:val="00EE5A34"/>
    <w:rsid w:val="00EE67E5"/>
    <w:rsid w:val="00EE6929"/>
    <w:rsid w:val="00EF0064"/>
    <w:rsid w:val="00EF0706"/>
    <w:rsid w:val="00EF070D"/>
    <w:rsid w:val="00EF14BE"/>
    <w:rsid w:val="00EF1A99"/>
    <w:rsid w:val="00EF1D4E"/>
    <w:rsid w:val="00EF3750"/>
    <w:rsid w:val="00EF417B"/>
    <w:rsid w:val="00EF48F2"/>
    <w:rsid w:val="00EF53F7"/>
    <w:rsid w:val="00EF66C0"/>
    <w:rsid w:val="00EF67CD"/>
    <w:rsid w:val="00EF67F0"/>
    <w:rsid w:val="00EF6F08"/>
    <w:rsid w:val="00EF7715"/>
    <w:rsid w:val="00F003A8"/>
    <w:rsid w:val="00F005E8"/>
    <w:rsid w:val="00F00FB5"/>
    <w:rsid w:val="00F012DA"/>
    <w:rsid w:val="00F023F7"/>
    <w:rsid w:val="00F0307B"/>
    <w:rsid w:val="00F035C1"/>
    <w:rsid w:val="00F04742"/>
    <w:rsid w:val="00F04E6D"/>
    <w:rsid w:val="00F0586F"/>
    <w:rsid w:val="00F05A73"/>
    <w:rsid w:val="00F063BE"/>
    <w:rsid w:val="00F06838"/>
    <w:rsid w:val="00F07191"/>
    <w:rsid w:val="00F072A2"/>
    <w:rsid w:val="00F104CF"/>
    <w:rsid w:val="00F112CD"/>
    <w:rsid w:val="00F11D8F"/>
    <w:rsid w:val="00F1277C"/>
    <w:rsid w:val="00F12FAD"/>
    <w:rsid w:val="00F13A8E"/>
    <w:rsid w:val="00F15574"/>
    <w:rsid w:val="00F15731"/>
    <w:rsid w:val="00F15884"/>
    <w:rsid w:val="00F15D85"/>
    <w:rsid w:val="00F16F38"/>
    <w:rsid w:val="00F171E5"/>
    <w:rsid w:val="00F17338"/>
    <w:rsid w:val="00F17419"/>
    <w:rsid w:val="00F17DF6"/>
    <w:rsid w:val="00F20265"/>
    <w:rsid w:val="00F205C0"/>
    <w:rsid w:val="00F2077F"/>
    <w:rsid w:val="00F20D7B"/>
    <w:rsid w:val="00F20E6C"/>
    <w:rsid w:val="00F22C1A"/>
    <w:rsid w:val="00F236BD"/>
    <w:rsid w:val="00F236FD"/>
    <w:rsid w:val="00F23D8E"/>
    <w:rsid w:val="00F2406C"/>
    <w:rsid w:val="00F24A97"/>
    <w:rsid w:val="00F24C4D"/>
    <w:rsid w:val="00F25401"/>
    <w:rsid w:val="00F2706D"/>
    <w:rsid w:val="00F300B8"/>
    <w:rsid w:val="00F31AE2"/>
    <w:rsid w:val="00F36943"/>
    <w:rsid w:val="00F37948"/>
    <w:rsid w:val="00F37E00"/>
    <w:rsid w:val="00F40E04"/>
    <w:rsid w:val="00F414D9"/>
    <w:rsid w:val="00F43C4A"/>
    <w:rsid w:val="00F44514"/>
    <w:rsid w:val="00F4459C"/>
    <w:rsid w:val="00F47258"/>
    <w:rsid w:val="00F47A6F"/>
    <w:rsid w:val="00F50377"/>
    <w:rsid w:val="00F50DEC"/>
    <w:rsid w:val="00F511E5"/>
    <w:rsid w:val="00F51D65"/>
    <w:rsid w:val="00F52A48"/>
    <w:rsid w:val="00F52DB4"/>
    <w:rsid w:val="00F5480A"/>
    <w:rsid w:val="00F54F03"/>
    <w:rsid w:val="00F552AF"/>
    <w:rsid w:val="00F557E3"/>
    <w:rsid w:val="00F55C9C"/>
    <w:rsid w:val="00F575CD"/>
    <w:rsid w:val="00F577D3"/>
    <w:rsid w:val="00F60C91"/>
    <w:rsid w:val="00F61409"/>
    <w:rsid w:val="00F6173D"/>
    <w:rsid w:val="00F61823"/>
    <w:rsid w:val="00F63E7D"/>
    <w:rsid w:val="00F63E8B"/>
    <w:rsid w:val="00F649B4"/>
    <w:rsid w:val="00F66E53"/>
    <w:rsid w:val="00F66FEF"/>
    <w:rsid w:val="00F672BE"/>
    <w:rsid w:val="00F67427"/>
    <w:rsid w:val="00F67CC5"/>
    <w:rsid w:val="00F70F23"/>
    <w:rsid w:val="00F71944"/>
    <w:rsid w:val="00F71C0D"/>
    <w:rsid w:val="00F71FF6"/>
    <w:rsid w:val="00F72A0F"/>
    <w:rsid w:val="00F7306C"/>
    <w:rsid w:val="00F75E6D"/>
    <w:rsid w:val="00F76910"/>
    <w:rsid w:val="00F76FE3"/>
    <w:rsid w:val="00F8010C"/>
    <w:rsid w:val="00F80149"/>
    <w:rsid w:val="00F80D80"/>
    <w:rsid w:val="00F8202B"/>
    <w:rsid w:val="00F84002"/>
    <w:rsid w:val="00F852B9"/>
    <w:rsid w:val="00F87782"/>
    <w:rsid w:val="00F910A4"/>
    <w:rsid w:val="00F928E2"/>
    <w:rsid w:val="00F92D1A"/>
    <w:rsid w:val="00F936D0"/>
    <w:rsid w:val="00F93E8A"/>
    <w:rsid w:val="00F94AC0"/>
    <w:rsid w:val="00F9516B"/>
    <w:rsid w:val="00F95E81"/>
    <w:rsid w:val="00F973ED"/>
    <w:rsid w:val="00FA10C2"/>
    <w:rsid w:val="00FA19C7"/>
    <w:rsid w:val="00FA48AF"/>
    <w:rsid w:val="00FA4EC2"/>
    <w:rsid w:val="00FA6531"/>
    <w:rsid w:val="00FA6C18"/>
    <w:rsid w:val="00FA7365"/>
    <w:rsid w:val="00FA7389"/>
    <w:rsid w:val="00FB056D"/>
    <w:rsid w:val="00FB1ED6"/>
    <w:rsid w:val="00FB3294"/>
    <w:rsid w:val="00FB4AAB"/>
    <w:rsid w:val="00FB4D7D"/>
    <w:rsid w:val="00FB5560"/>
    <w:rsid w:val="00FB56DB"/>
    <w:rsid w:val="00FB5716"/>
    <w:rsid w:val="00FB5ADC"/>
    <w:rsid w:val="00FC0413"/>
    <w:rsid w:val="00FC0D71"/>
    <w:rsid w:val="00FC1798"/>
    <w:rsid w:val="00FC2011"/>
    <w:rsid w:val="00FC2301"/>
    <w:rsid w:val="00FC2F04"/>
    <w:rsid w:val="00FC2F95"/>
    <w:rsid w:val="00FC30DA"/>
    <w:rsid w:val="00FC363C"/>
    <w:rsid w:val="00FC4446"/>
    <w:rsid w:val="00FC4889"/>
    <w:rsid w:val="00FC4F1E"/>
    <w:rsid w:val="00FC540B"/>
    <w:rsid w:val="00FC5A3B"/>
    <w:rsid w:val="00FC66F4"/>
    <w:rsid w:val="00FC6DB8"/>
    <w:rsid w:val="00FC7400"/>
    <w:rsid w:val="00FC769A"/>
    <w:rsid w:val="00FC7903"/>
    <w:rsid w:val="00FC7980"/>
    <w:rsid w:val="00FD02A5"/>
    <w:rsid w:val="00FD03CF"/>
    <w:rsid w:val="00FD093D"/>
    <w:rsid w:val="00FD09AE"/>
    <w:rsid w:val="00FD0D1E"/>
    <w:rsid w:val="00FD1577"/>
    <w:rsid w:val="00FD2049"/>
    <w:rsid w:val="00FD543A"/>
    <w:rsid w:val="00FE1307"/>
    <w:rsid w:val="00FE13D9"/>
    <w:rsid w:val="00FE15A2"/>
    <w:rsid w:val="00FE1936"/>
    <w:rsid w:val="00FE2A18"/>
    <w:rsid w:val="00FE3148"/>
    <w:rsid w:val="00FE375B"/>
    <w:rsid w:val="00FE4BC8"/>
    <w:rsid w:val="00FE5097"/>
    <w:rsid w:val="00FE5653"/>
    <w:rsid w:val="00FE5C79"/>
    <w:rsid w:val="00FE65A1"/>
    <w:rsid w:val="00FE6676"/>
    <w:rsid w:val="00FE6C31"/>
    <w:rsid w:val="00FF040F"/>
    <w:rsid w:val="00FF048E"/>
    <w:rsid w:val="00FF4957"/>
    <w:rsid w:val="00FF5DE8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E62E2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5D5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0E1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1D6C"/>
    <w:pPr>
      <w:keepNext/>
      <w:ind w:right="-185"/>
      <w:outlineLvl w:val="3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748D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748D"/>
    <w:pPr>
      <w:keepNext/>
      <w:jc w:val="both"/>
      <w:outlineLvl w:val="6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D5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4748D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4748D"/>
    <w:rPr>
      <w:rFonts w:ascii="Arial" w:hAnsi="Arial" w:cs="Arial"/>
      <w:b/>
      <w:bCs/>
      <w:i/>
      <w:iCs/>
      <w:sz w:val="22"/>
      <w:szCs w:val="22"/>
    </w:rPr>
  </w:style>
  <w:style w:type="paragraph" w:styleId="BodyText">
    <w:name w:val="Body Text"/>
    <w:aliases w:val="Основной текст1,Основной текст Знак,Основной текст Знак Знак,bt"/>
    <w:basedOn w:val="Normal"/>
    <w:link w:val="BodyTextChar"/>
    <w:uiPriority w:val="99"/>
    <w:rsid w:val="00CE62E2"/>
    <w:pPr>
      <w:jc w:val="center"/>
    </w:p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"/>
    <w:basedOn w:val="DefaultParagraphFont"/>
    <w:link w:val="BodyText"/>
    <w:uiPriority w:val="99"/>
    <w:locked/>
    <w:rsid w:val="00FC0413"/>
    <w:rPr>
      <w:sz w:val="28"/>
      <w:szCs w:val="28"/>
    </w:rPr>
  </w:style>
  <w:style w:type="paragraph" w:customStyle="1" w:styleId="ConsPlusNormal">
    <w:name w:val="ConsPlusNormal"/>
    <w:uiPriority w:val="99"/>
    <w:rsid w:val="00CE62E2"/>
    <w:pPr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E62E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C0EEF"/>
    <w:rPr>
      <w:sz w:val="28"/>
      <w:szCs w:val="28"/>
    </w:rPr>
  </w:style>
  <w:style w:type="paragraph" w:customStyle="1" w:styleId="ConsPlusTitle">
    <w:name w:val="ConsPlusTitle"/>
    <w:uiPriority w:val="99"/>
    <w:rsid w:val="00337BEC"/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7B2E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EEF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7B2E4E"/>
  </w:style>
  <w:style w:type="paragraph" w:styleId="BodyTextIndent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Normal"/>
    <w:link w:val="BodyTextIndentChar"/>
    <w:uiPriority w:val="99"/>
    <w:rsid w:val="00ED70E1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без отступа Char,Основной текст с отступом Знак Знак Знак Знак Char,Основной текст с отступом Знак Знак Знак Char"/>
    <w:basedOn w:val="DefaultParagraphFont"/>
    <w:link w:val="BodyTextIndent"/>
    <w:uiPriority w:val="99"/>
    <w:locked/>
    <w:rsid w:val="00BC0EE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D70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ED70E1"/>
    <w:rPr>
      <w:lang w:val="ru-RU" w:eastAsia="ru-RU"/>
    </w:rPr>
  </w:style>
  <w:style w:type="paragraph" w:customStyle="1" w:styleId="a">
    <w:name w:val="Нумерованный абзац"/>
    <w:uiPriority w:val="99"/>
    <w:rsid w:val="00ED70E1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  <w:szCs w:val="28"/>
    </w:rPr>
  </w:style>
  <w:style w:type="paragraph" w:customStyle="1" w:styleId="ConsNormal">
    <w:name w:val="ConsNormal"/>
    <w:link w:val="ConsNormal0"/>
    <w:uiPriority w:val="99"/>
    <w:rsid w:val="00ED7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ED70E1"/>
    <w:rPr>
      <w:rFonts w:ascii="Arial" w:hAnsi="Arial" w:cs="Arial"/>
      <w:sz w:val="22"/>
      <w:szCs w:val="22"/>
      <w:lang w:val="ru-RU" w:eastAsia="ru-RU"/>
    </w:rPr>
  </w:style>
  <w:style w:type="character" w:customStyle="1" w:styleId="4">
    <w:name w:val="Знак Знак4"/>
    <w:uiPriority w:val="99"/>
    <w:rsid w:val="00727D5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0">
    <w:name w:val="Знак Знак"/>
    <w:uiPriority w:val="99"/>
    <w:rsid w:val="007D3512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450E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CD1D6C"/>
    <w:pPr>
      <w:widowControl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D1D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CD1D6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63791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4272A"/>
    <w:rPr>
      <w:b/>
      <w:bCs/>
      <w:sz w:val="20"/>
      <w:szCs w:val="20"/>
    </w:rPr>
  </w:style>
  <w:style w:type="paragraph" w:customStyle="1" w:styleId="a1">
    <w:name w:val="Основной текст с отступом.Нумерованный список !!.Надин стиль"/>
    <w:basedOn w:val="Normal"/>
    <w:uiPriority w:val="99"/>
    <w:rsid w:val="002411FC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Normal"/>
    <w:uiPriority w:val="99"/>
    <w:rsid w:val="002411FC"/>
    <w:pPr>
      <w:spacing w:before="240" w:after="240" w:line="360" w:lineRule="auto"/>
      <w:ind w:firstLine="720"/>
      <w:jc w:val="both"/>
    </w:pPr>
  </w:style>
  <w:style w:type="character" w:customStyle="1" w:styleId="1">
    <w:name w:val="Знак Знак1"/>
    <w:uiPriority w:val="99"/>
    <w:rsid w:val="002411FC"/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175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56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5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7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6680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10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1093"/>
    <w:rPr>
      <w:sz w:val="28"/>
      <w:szCs w:val="28"/>
    </w:rPr>
  </w:style>
  <w:style w:type="character" w:styleId="Hyperlink">
    <w:name w:val="Hyperlink"/>
    <w:basedOn w:val="DefaultParagraphFont"/>
    <w:uiPriority w:val="99"/>
    <w:rsid w:val="009C10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0EE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EEF"/>
    <w:rPr>
      <w:sz w:val="28"/>
      <w:szCs w:val="28"/>
    </w:rPr>
  </w:style>
  <w:style w:type="paragraph" w:customStyle="1" w:styleId="ConsPlusCell">
    <w:name w:val="ConsPlusCell"/>
    <w:uiPriority w:val="99"/>
    <w:rsid w:val="00BC0EE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2">
    <w:name w:val="ЭЭГ"/>
    <w:basedOn w:val="Normal"/>
    <w:uiPriority w:val="99"/>
    <w:rsid w:val="00DA34BA"/>
    <w:pPr>
      <w:spacing w:line="360" w:lineRule="auto"/>
      <w:ind w:firstLine="720"/>
      <w:jc w:val="both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29C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D29CE"/>
    <w:rPr>
      <w:rFonts w:eastAsia="Times New Roman"/>
      <w:sz w:val="16"/>
      <w:szCs w:val="16"/>
    </w:rPr>
  </w:style>
  <w:style w:type="paragraph" w:customStyle="1" w:styleId="ConsTitle">
    <w:name w:val="ConsTitle"/>
    <w:uiPriority w:val="99"/>
    <w:rsid w:val="00BD415B"/>
    <w:pPr>
      <w:widowControl w:val="0"/>
    </w:pPr>
    <w:rPr>
      <w:rFonts w:ascii="Arial" w:hAnsi="Arial" w:cs="Arial"/>
      <w:b/>
      <w:bCs/>
      <w:sz w:val="16"/>
      <w:szCs w:val="16"/>
    </w:rPr>
  </w:style>
  <w:style w:type="character" w:styleId="Emphasis">
    <w:name w:val="Emphasis"/>
    <w:basedOn w:val="DefaultParagraphFont"/>
    <w:uiPriority w:val="99"/>
    <w:qFormat/>
    <w:rsid w:val="007432B4"/>
    <w:rPr>
      <w:i/>
      <w:iCs/>
    </w:rPr>
  </w:style>
  <w:style w:type="character" w:customStyle="1" w:styleId="a3">
    <w:name w:val="Основной текст_"/>
    <w:link w:val="2"/>
    <w:uiPriority w:val="99"/>
    <w:locked/>
    <w:rsid w:val="007432B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Normal"/>
    <w:link w:val="a3"/>
    <w:uiPriority w:val="99"/>
    <w:rsid w:val="007432B4"/>
    <w:pPr>
      <w:widowControl w:val="0"/>
      <w:shd w:val="clear" w:color="auto" w:fill="FFFFFF"/>
      <w:spacing w:before="420" w:line="317" w:lineRule="exact"/>
      <w:jc w:val="both"/>
    </w:pPr>
    <w:rPr>
      <w:sz w:val="27"/>
      <w:szCs w:val="27"/>
    </w:rPr>
  </w:style>
  <w:style w:type="character" w:customStyle="1" w:styleId="a4">
    <w:name w:val="Подпись к таблице_"/>
    <w:link w:val="a5"/>
    <w:uiPriority w:val="99"/>
    <w:locked/>
    <w:rsid w:val="007432B4"/>
    <w:rPr>
      <w:b/>
      <w:bCs/>
      <w:spacing w:val="-5"/>
      <w:sz w:val="23"/>
      <w:szCs w:val="23"/>
      <w:shd w:val="clear" w:color="auto" w:fill="FFFFFF"/>
    </w:rPr>
  </w:style>
  <w:style w:type="character" w:customStyle="1" w:styleId="20">
    <w:name w:val="Подпись к таблице (2)_"/>
    <w:link w:val="21"/>
    <w:uiPriority w:val="99"/>
    <w:locked/>
    <w:rsid w:val="007432B4"/>
    <w:rPr>
      <w:b/>
      <w:bCs/>
      <w:spacing w:val="-5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Normal"/>
    <w:link w:val="a4"/>
    <w:uiPriority w:val="99"/>
    <w:rsid w:val="007432B4"/>
    <w:pPr>
      <w:widowControl w:val="0"/>
      <w:shd w:val="clear" w:color="auto" w:fill="FFFFFF"/>
      <w:spacing w:line="211" w:lineRule="exact"/>
      <w:jc w:val="center"/>
    </w:pPr>
    <w:rPr>
      <w:b/>
      <w:bCs/>
      <w:spacing w:val="-5"/>
      <w:sz w:val="23"/>
      <w:szCs w:val="23"/>
    </w:rPr>
  </w:style>
  <w:style w:type="paragraph" w:customStyle="1" w:styleId="21">
    <w:name w:val="Подпись к таблице (2)"/>
    <w:basedOn w:val="Normal"/>
    <w:link w:val="20"/>
    <w:uiPriority w:val="99"/>
    <w:rsid w:val="007432B4"/>
    <w:pPr>
      <w:widowControl w:val="0"/>
      <w:shd w:val="clear" w:color="auto" w:fill="FFFFFF"/>
      <w:spacing w:line="240" w:lineRule="atLeast"/>
      <w:jc w:val="right"/>
    </w:pPr>
    <w:rPr>
      <w:b/>
      <w:bCs/>
      <w:spacing w:val="-5"/>
      <w:sz w:val="18"/>
      <w:szCs w:val="18"/>
    </w:rPr>
  </w:style>
  <w:style w:type="character" w:customStyle="1" w:styleId="9pt">
    <w:name w:val="Основной текст + 9 pt"/>
    <w:aliases w:val="Полужирный,Интервал 0 pt"/>
    <w:uiPriority w:val="99"/>
    <w:rsid w:val="007432B4"/>
    <w:rPr>
      <w:rFonts w:ascii="Times New Roman" w:hAnsi="Times New Roman" w:cs="Times New Roman"/>
      <w:b/>
      <w:bCs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aliases w:val="8 pt,Интервал 0 pt2"/>
    <w:uiPriority w:val="99"/>
    <w:rsid w:val="007432B4"/>
    <w:rPr>
      <w:rFonts w:ascii="Calibri" w:hAnsi="Calibri" w:cs="Calibri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"/>
    <w:uiPriority w:val="99"/>
    <w:rsid w:val="007432B4"/>
    <w:rPr>
      <w:rFonts w:ascii="Times New Roman" w:hAnsi="Times New Roman" w:cs="Times New Roman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uiPriority w:val="99"/>
    <w:rsid w:val="00963791"/>
    <w:rPr>
      <w:rFonts w:ascii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uiPriority w:val="99"/>
    <w:locked/>
    <w:rsid w:val="00D4748D"/>
    <w:rPr>
      <w:rFonts w:ascii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semiHidden/>
    <w:rsid w:val="00D474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474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4748D"/>
  </w:style>
  <w:style w:type="paragraph" w:customStyle="1" w:styleId="a6">
    <w:name w:val="Прижатый влево"/>
    <w:basedOn w:val="Normal"/>
    <w:next w:val="Normal"/>
    <w:uiPriority w:val="99"/>
    <w:rsid w:val="00D4748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Normal"/>
    <w:next w:val="Normal"/>
    <w:uiPriority w:val="99"/>
    <w:rsid w:val="00D4748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D474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n2r">
    <w:name w:val="fn2r"/>
    <w:basedOn w:val="Normal"/>
    <w:uiPriority w:val="99"/>
    <w:rsid w:val="00D4748D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D4748D"/>
  </w:style>
  <w:style w:type="paragraph" w:styleId="NoSpacing">
    <w:name w:val="No Spacing"/>
    <w:uiPriority w:val="99"/>
    <w:qFormat/>
    <w:rsid w:val="00D4748D"/>
    <w:rPr>
      <w:rFonts w:ascii="Calibri" w:hAnsi="Calibri" w:cs="Calibri"/>
    </w:rPr>
  </w:style>
  <w:style w:type="character" w:customStyle="1" w:styleId="10">
    <w:name w:val="Основной текст Знак1"/>
    <w:aliases w:val="Основной текст1 Знак,Основной текст Знак Знак Знак,bt Знак,Основной текст Знак Знак1"/>
    <w:uiPriority w:val="99"/>
    <w:locked/>
    <w:rsid w:val="00684CAD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E375B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FE375B"/>
    <w:rPr>
      <w:sz w:val="28"/>
      <w:szCs w:val="28"/>
    </w:rPr>
  </w:style>
  <w:style w:type="paragraph" w:customStyle="1" w:styleId="Courier14">
    <w:name w:val="Courier14"/>
    <w:basedOn w:val="Normal"/>
    <w:uiPriority w:val="99"/>
    <w:rsid w:val="00FE375B"/>
    <w:pPr>
      <w:ind w:firstLine="851"/>
      <w:jc w:val="both"/>
    </w:pPr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A51993"/>
    <w:rPr>
      <w:b/>
      <w:bCs/>
    </w:rPr>
  </w:style>
  <w:style w:type="character" w:customStyle="1" w:styleId="CharStyle10">
    <w:name w:val="Char Style 10"/>
    <w:link w:val="Style9"/>
    <w:uiPriority w:val="99"/>
    <w:locked/>
    <w:rsid w:val="00416590"/>
    <w:rPr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416590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customStyle="1" w:styleId="11">
    <w:name w:val="Знак1"/>
    <w:basedOn w:val="Normal"/>
    <w:uiPriority w:val="99"/>
    <w:rsid w:val="006A54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2F7FDC6D8AD069FF5604CB77743F8DF6AF0640F0B89AFF442484AD3o45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12</Pages>
  <Words>3672</Words>
  <Characters>20933</Characters>
  <Application>Microsoft Office Outlook</Application>
  <DocSecurity>0</DocSecurity>
  <Lines>0</Lines>
  <Paragraphs>0</Paragraphs>
  <ScaleCrop>false</ScaleCrop>
  <Company>Неклиновский РАЙФО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Гапон</dc:creator>
  <cp:keywords/>
  <dc:description/>
  <cp:lastModifiedBy>User</cp:lastModifiedBy>
  <cp:revision>12</cp:revision>
  <cp:lastPrinted>2015-12-28T05:25:00Z</cp:lastPrinted>
  <dcterms:created xsi:type="dcterms:W3CDTF">2015-12-28T05:00:00Z</dcterms:created>
  <dcterms:modified xsi:type="dcterms:W3CDTF">2015-12-29T13:05:00Z</dcterms:modified>
</cp:coreProperties>
</file>