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B1" w:rsidRPr="00023BD9" w:rsidRDefault="00CE777A" w:rsidP="001151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E777A" w:rsidRPr="00CE777A" w:rsidRDefault="00CE777A" w:rsidP="00CE777A">
      <w:pPr>
        <w:spacing w:after="0"/>
        <w:ind w:left="-284" w:right="-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510B8">
        <w:rPr>
          <w:rFonts w:ascii="Times New Roman" w:hAnsi="Times New Roman"/>
          <w:b/>
          <w:sz w:val="32"/>
          <w:szCs w:val="32"/>
        </w:rPr>
        <w:t>А Д М И Н И С Т Р А Ц И Я</w:t>
      </w: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 w:rsidR="00D06EE4">
        <w:rPr>
          <w:rFonts w:ascii="Times New Roman" w:hAnsi="Times New Roman"/>
          <w:b/>
          <w:sz w:val="36"/>
          <w:szCs w:val="36"/>
        </w:rPr>
        <w:t xml:space="preserve"> </w:t>
      </w:r>
    </w:p>
    <w:p w:rsidR="00CE777A" w:rsidRPr="006510B8" w:rsidRDefault="00CE777A" w:rsidP="00CE777A">
      <w:pPr>
        <w:pBdr>
          <w:bottom w:val="single" w:sz="6" w:space="1" w:color="auto"/>
        </w:pBdr>
        <w:spacing w:after="0"/>
        <w:ind w:left="-284" w:right="-284"/>
        <w:jc w:val="center"/>
        <w:rPr>
          <w:rFonts w:ascii="Times New Roman" w:hAnsi="Times New Roman"/>
          <w:b/>
          <w:sz w:val="32"/>
          <w:szCs w:val="32"/>
        </w:rPr>
      </w:pPr>
      <w:r w:rsidRPr="006510B8">
        <w:rPr>
          <w:rFonts w:ascii="Times New Roman" w:hAnsi="Times New Roman"/>
          <w:b/>
          <w:sz w:val="32"/>
          <w:szCs w:val="32"/>
        </w:rPr>
        <w:t>АНДРЕЕВО–МЕЛЕНТЬЕВСКОГО СЕЛЬСКОГО ПОСЕЛЕНИЯ</w:t>
      </w:r>
    </w:p>
    <w:p w:rsidR="00CE777A" w:rsidRDefault="00CE777A" w:rsidP="00CE777A">
      <w:pPr>
        <w:spacing w:after="0" w:line="240" w:lineRule="auto"/>
        <w:ind w:left="-142" w:right="-284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346841, Ростовская область, Неклиновский район, с. Андреево-Мелентьево,</w:t>
      </w:r>
    </w:p>
    <w:p w:rsidR="00CE777A" w:rsidRDefault="00CE777A" w:rsidP="00CE777A">
      <w:pPr>
        <w:spacing w:after="0" w:line="240" w:lineRule="auto"/>
        <w:ind w:left="-142" w:right="-284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Ул. Победы, д. № 3, Телефон/факс: 8(86347) 3-32-35</w:t>
      </w:r>
    </w:p>
    <w:p w:rsidR="00CE777A" w:rsidRDefault="00CE777A" w:rsidP="00CE777A">
      <w:pPr>
        <w:spacing w:after="0" w:line="240" w:lineRule="auto"/>
        <w:ind w:left="-142" w:right="-284"/>
        <w:jc w:val="center"/>
        <w:rPr>
          <w:rFonts w:ascii="Times New Roman" w:hAnsi="Times New Roman"/>
          <w:szCs w:val="18"/>
        </w:rPr>
      </w:pPr>
    </w:p>
    <w:p w:rsidR="001151B1" w:rsidRPr="001151B1" w:rsidRDefault="001151B1" w:rsidP="00115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CE7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15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</w:t>
      </w:r>
    </w:p>
    <w:p w:rsidR="001151B1" w:rsidRPr="001151B1" w:rsidRDefault="001151B1" w:rsidP="001151B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0419" w:type="dxa"/>
        <w:tblLook w:val="01E0"/>
      </w:tblPr>
      <w:tblGrid>
        <w:gridCol w:w="3473"/>
        <w:gridCol w:w="3473"/>
        <w:gridCol w:w="3473"/>
      </w:tblGrid>
      <w:tr w:rsidR="001151B1" w:rsidRPr="001151B1" w:rsidTr="00016800">
        <w:trPr>
          <w:trHeight w:val="626"/>
        </w:trPr>
        <w:tc>
          <w:tcPr>
            <w:tcW w:w="3473" w:type="dxa"/>
            <w:shd w:val="clear" w:color="auto" w:fill="auto"/>
          </w:tcPr>
          <w:p w:rsidR="001151B1" w:rsidRPr="001151B1" w:rsidRDefault="00016800" w:rsidP="001151B1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D06E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декабря </w:t>
            </w:r>
            <w:r w:rsidR="001151B1" w:rsidRPr="00115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2015 года</w:t>
            </w:r>
          </w:p>
        </w:tc>
        <w:tc>
          <w:tcPr>
            <w:tcW w:w="3473" w:type="dxa"/>
            <w:shd w:val="clear" w:color="auto" w:fill="auto"/>
          </w:tcPr>
          <w:p w:rsidR="001151B1" w:rsidRPr="001151B1" w:rsidRDefault="00CE777A" w:rsidP="00CE777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1151B1" w:rsidRPr="00115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3" w:type="dxa"/>
            <w:shd w:val="clear" w:color="auto" w:fill="auto"/>
          </w:tcPr>
          <w:p w:rsidR="001151B1" w:rsidRPr="001151B1" w:rsidRDefault="00D06EE4" w:rsidP="001151B1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</w:tbl>
    <w:p w:rsidR="00016800" w:rsidRPr="00016800" w:rsidRDefault="00016800" w:rsidP="00016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1680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Андреево-Мелентьево</w:t>
      </w:r>
    </w:p>
    <w:p w:rsidR="00016800" w:rsidRPr="001151B1" w:rsidRDefault="00016800" w:rsidP="0011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B1" w:rsidRPr="001151B1" w:rsidRDefault="00CC1AB5" w:rsidP="00115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151B1"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Правил определения нормативных </w:t>
      </w:r>
    </w:p>
    <w:p w:rsidR="001151B1" w:rsidRPr="001151B1" w:rsidRDefault="001151B1" w:rsidP="00115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 на обеспечение функций Администрации </w:t>
      </w:r>
    </w:p>
    <w:p w:rsidR="001151B1" w:rsidRPr="001151B1" w:rsidRDefault="004D3757" w:rsidP="00115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Андреево-Мелентьевского </w:t>
      </w:r>
      <w:r w:rsidR="001151B1"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="001151B1"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подведомственных муниципальных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1151B1"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учреждений  Андреево-Мелентьевского                                                                    </w:t>
      </w:r>
      <w:r w:rsidR="001151B1"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="00CC1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151B1" w:rsidRPr="001151B1" w:rsidRDefault="001151B1" w:rsidP="0011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36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части 4 статьи 19  Федерального закона от 05.04.2013 № 44-ФЗ  «О контрактной системе в сфере закупок товаров, работ, услуг для обеспечения государственных и муниципальных нужд» и постановле</w:t>
      </w:r>
      <w:r w:rsidR="00023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Администрация Андреево-Мелентьевского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23BD9" w:rsidRPr="00023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07.12.2015г № 74</w:t>
      </w:r>
      <w:r w:rsidRPr="0002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утверждение требований к порядку разработки и принятия правовых актов о нормировании в сфере закупок для обеспече</w:t>
      </w:r>
      <w:r w:rsidR="00023BD9" w:rsidRPr="00023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 муниципальных нужд Андреево-Мелентьевского</w:t>
      </w:r>
      <w:r w:rsidRPr="0002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содержанию указанных актов и обеспечению их исполне</w:t>
      </w:r>
      <w:r w:rsidR="004D3757" w:rsidRPr="00023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4D3757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Администрация Андреево-Мелентьевского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1151B1" w:rsidRPr="001151B1" w:rsidRDefault="001151B1" w:rsidP="001151B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Правила определения нормативных затрат  на обеспечение фун</w:t>
      </w:r>
      <w:r w:rsidR="004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кций Администрации Андреево-Мелентьевского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4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подведомственных муниципальных бю</w:t>
      </w:r>
      <w:r w:rsidR="004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джетных учреждений Андреево-Мелентьевского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Постановление вступает в силу с 1 января 2016 г.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постановления оставляю за  собой.</w:t>
      </w:r>
    </w:p>
    <w:p w:rsidR="001151B1" w:rsidRPr="001151B1" w:rsidRDefault="001151B1" w:rsidP="001151B1">
      <w:pPr>
        <w:tabs>
          <w:tab w:val="left" w:pos="7655"/>
        </w:tabs>
        <w:spacing w:after="0" w:line="240" w:lineRule="auto"/>
        <w:ind w:right="73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tabs>
          <w:tab w:val="left" w:pos="7655"/>
        </w:tabs>
        <w:spacing w:after="0" w:line="240" w:lineRule="auto"/>
        <w:ind w:right="73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tabs>
          <w:tab w:val="left" w:pos="7655"/>
        </w:tabs>
        <w:spacing w:after="0" w:line="240" w:lineRule="auto"/>
        <w:ind w:right="73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4D3757" w:rsidP="004D3757">
      <w:pPr>
        <w:widowControl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Глава Андреево-Мелентьевского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2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</w:t>
      </w:r>
      <w:r w:rsidR="004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Ю.В.Иваница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5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вносит сектор экономики и финансов </w:t>
      </w:r>
    </w:p>
    <w:p w:rsidR="001151B1" w:rsidRPr="001151B1" w:rsidRDefault="004D3757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Андреево-Мелентьевского</w:t>
      </w:r>
      <w:r w:rsidR="001151B1" w:rsidRPr="001151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1151B1" w:rsidRPr="001151B1" w:rsidRDefault="001151B1" w:rsidP="001151B1">
      <w:pPr>
        <w:pageBreakBefore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151B1" w:rsidRPr="001151B1" w:rsidRDefault="001151B1" w:rsidP="001151B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</w:t>
      </w:r>
      <w:r w:rsidR="004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Администрации Андреево-Мелентьевского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151B1" w:rsidRPr="001151B1" w:rsidRDefault="00D06EE4" w:rsidP="001151B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29.12.2016 </w:t>
      </w:r>
      <w:r w:rsidR="001151B1"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2116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78"/>
      <w:bookmarkStart w:id="1" w:name="Par91"/>
      <w:bookmarkEnd w:id="0"/>
      <w:bookmarkEnd w:id="1"/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нормативных затрат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обеспечение функций  Администрации</w:t>
      </w:r>
    </w:p>
    <w:p w:rsidR="001151B1" w:rsidRPr="001151B1" w:rsidRDefault="004D3757" w:rsidP="00115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Андреево-Мелентьевского</w:t>
      </w:r>
      <w:r w:rsidR="001151B1"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</w:t>
      </w:r>
      <w:r w:rsidR="001151B1"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подведомственных муниципальных бю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джетных учреждений Андреево-Мелентьевского</w:t>
      </w:r>
      <w:r w:rsidR="001151B1"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-142"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документ устанавливает правила  определения нормативных затрат на обеспечение </w:t>
      </w: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</w:t>
      </w:r>
      <w:r w:rsidR="004D3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ций Администрации Андреево-Мелентьевского </w:t>
      </w: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поселения,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подведомственных муниципальных бю</w:t>
      </w:r>
      <w:r w:rsidR="004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джетных учреждений Андреево- Мелентьевского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закупок товаров, работ, услуг (далее – нормативные затраты).</w:t>
      </w:r>
    </w:p>
    <w:p w:rsidR="001151B1" w:rsidRPr="001151B1" w:rsidRDefault="001151B1" w:rsidP="001151B1">
      <w:pPr>
        <w:widowControl w:val="0"/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применяются для обоснования объекта и (или) объектов закупки </w:t>
      </w:r>
      <w:r w:rsidR="004D3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Андреево-Мелентьевского</w:t>
      </w: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(далее- Администрация).</w:t>
      </w:r>
    </w:p>
    <w:p w:rsidR="001151B1" w:rsidRPr="001151B1" w:rsidRDefault="001151B1" w:rsidP="001151B1">
      <w:pPr>
        <w:widowControl w:val="0"/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объем затрат, связанный с закупкой товаров, работ, услуг, рассчитанный на основе нормативных затрат, не может превышать объем доведенных до Администрации лимитов бюджетных обязательств на закупку товаров, работ, услуг в рамках исполнения бюджета муниципал</w:t>
      </w:r>
      <w:r w:rsidR="004D3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ьного образования «Андреево-Мелентьевского</w:t>
      </w: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поселения».</w:t>
      </w:r>
    </w:p>
    <w:p w:rsidR="001151B1" w:rsidRPr="001151B1" w:rsidRDefault="001151B1" w:rsidP="001151B1">
      <w:pPr>
        <w:widowControl w:val="0"/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нормативным затратам относятся: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затраты на информационно-коммуникационные технологии;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затраты на дополнительное профессиональное образование работников;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 При определении нормативных затрат используется показатель расчетной численности основных работников Администрации, который определяется по формуле (1):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Ч</w:t>
      </w:r>
      <w:r w:rsidRPr="001151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</w:t>
      </w: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=(Ч</w:t>
      </w:r>
      <w:r w:rsidRPr="001151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мс</w:t>
      </w: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+Ч</w:t>
      </w:r>
      <w:r w:rsidRPr="001151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нмс</w:t>
      </w: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)*1,1, где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1151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мс</w:t>
      </w: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фактическая численность муниципальных служащих Администрации, замещающие  должности муниципальной службы (далее-муниципальные служащие);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1151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нмс</w:t>
      </w: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фактическая численность работников Администрации, замещающих должности, не являющихся должностями муниципальной службы (далее- работники);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1,1- коэффициент, на случай замещения вакантных должностей.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случае, если значение расчетной численности превышает значение предельной численности при определении нормативных затрат, используется значение предельной штатной численности.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 Цена единицы планируемых к приобретению товаров, работ, услуг в формулах расчета определяется с учетом положений статьи 22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 (далее-Федеральный закон).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8.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затраты подлежат размещению в единой информационной системе в сфере закупок.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1.Затраты на информационно-коммуникационные технологии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2" w:name="Par99"/>
      <w:bookmarkStart w:id="3" w:name="Par101"/>
      <w:bookmarkEnd w:id="2"/>
      <w:bookmarkEnd w:id="3"/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1.1 Затраты на услуги связи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абонентскую плату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5143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повременную оплату местных, междугородних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международных телефонных соединений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10668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23850" cy="2857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76225" cy="2857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                         на 1 абонентский номер для передачи голосовой информации по g-му тарифу;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33375" cy="2857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                    по g-му тарифу;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                        по i-му тарифу;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   по i-му тарифу;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81000" cy="2857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52425" cy="2857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  на 1 абонентский номер для передачи голосовой информации по j-му тарифу;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>
            <wp:extent cx="361950" cy="2857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                    по j-му тарифу;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0050" cy="2857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  по j-му тарифу.</w:t>
      </w:r>
      <w:bookmarkStart w:id="4" w:name="Par128"/>
      <w:bookmarkStart w:id="5" w:name="Par182"/>
      <w:bookmarkEnd w:id="4"/>
      <w:bookmarkEnd w:id="5"/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1.2. Затраты на содержание имущества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затрат на техническое обслуживание и регламентно-профилактический ремонт, применяется перечень работ по техническому обслуживанию,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85"/>
      <w:bookmarkEnd w:id="6"/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Затраты на техническое обслуживание и регламентно-профилактический ремонт вычислительной техники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33375" cy="2857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5143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i-х рабочих станций, но не более предельного количества i-х рабочих станций;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81000" cy="3048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i-х рабочих станций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81050" cy="36195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с округлением до целого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3619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14325" cy="27622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  Администрации, определяемая по формуле</w:t>
      </w:r>
      <w:r w:rsidRPr="00115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1. 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техническое обслуживание и регламентно-профилактический ремонт оборудования по обеспечению безопасности информации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5143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81000" cy="276225"/>
            <wp:effectExtent l="0" t="0" r="0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9525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   1 единицы i-го оборудования в год.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       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5143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00050" cy="27622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>
            <wp:extent cx="361950" cy="276225"/>
            <wp:effectExtent l="0" t="0" r="0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   1 автоматизированной телефонной станции i-го вида в год.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техническое обслуживание и регламентно-профилактический ремонт локальных вычислительных сетей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51435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9525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  1 устройства локальных вычислительных сетей i-го вида в год.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техническое обслуживание и регламентно-профилактический ремонт систем бесперебойного питания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5143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81000" cy="276225"/>
            <wp:effectExtent l="0" t="0" r="0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 1 модуля бесперебойного питания i-го вида в год.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226"/>
      <w:bookmarkEnd w:id="7"/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1.2.6.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33375" cy="2857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51435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81000" cy="3048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 в год.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234"/>
      <w:bookmarkEnd w:id="8"/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прочих работ и услуг, не относящиеся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затратам на услуги связи, аренду и содержание имущества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оплату услуг по сопровождению справочно-правовых систем;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оплату услуг по сопровождению и приобретению иного программного обеспечения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1.3.1.1.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по сопровождению справочно-правовых систем</w:t>
      </w:r>
      <w:r w:rsidR="00A3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" cy="5143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81000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14325" cy="276225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5334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81000" cy="2857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услуг, связанных с обеспечением безопасности информации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проведение аттестационных, проверочных и контрольных мероприятий;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1.3.2.1.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проведение аттестационных, проверочных и контрольных мероприятий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5334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9525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i-го объекта (помещения);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52425" cy="28575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единиц j-го оборудования (устройств), требующих проверки;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23850" cy="2857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1 единицы j-го оборудования (устройства).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1.3.2.2.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5143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9525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>
            <wp:extent cx="314325" cy="276225"/>
            <wp:effectExtent l="0" t="0" r="0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  i-го программного обеспечения по защите информации.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работ по монтажу (установке), дооборудованию и наладке оборудования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28600" cy="27622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5143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i-го оборудования.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9" w:name="Par289"/>
      <w:bookmarkEnd w:id="9"/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1.4. Затраты на приобретение основных средств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рабочих станций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33375" cy="2857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5143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81050" cy="3619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предельное количество рабочих станций по i-й должности;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33425" cy="3619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33337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1 рабочей станции по i-й должности  в соответствии  с установленными нормативами.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рабочих станций по i-й должности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81050" cy="3619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3619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14325" cy="276225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 Администрации, определяемая по формуле 1.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принтеров, многофункциональных устройств и копировальных аппаратов (оргтехники)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5143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676275" cy="333375"/>
            <wp:effectExtent l="0" t="0" r="9525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в соответствии  с </w:t>
      </w:r>
      <w:hyperlink w:anchor="Par980" w:history="1">
        <w:r w:rsidRPr="001151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приложением № </w:t>
        </w:r>
      </w:hyperlink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настоящим нормативам затрат;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647700" cy="33337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lastRenderedPageBreak/>
        <w:drawing>
          <wp:inline distT="0" distB="0" distL="0" distR="0">
            <wp:extent cx="361950" cy="3048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i-го типа принтера, многофункционального устройства и копировального аппарата (оргтехники) в соответствии с установленными  нормативами.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313"/>
      <w:bookmarkEnd w:id="10"/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планшетных компьютеров (</w:t>
      </w:r>
      <w:r>
        <w:rPr>
          <w:rFonts w:ascii="Times New Roman" w:eastAsia="Times New Roman" w:hAnsi="Times New Roman" w:cs="Times New Roman"/>
          <w:b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2857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определяются по формуле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51435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19100" cy="3048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                       по i-й должности в соответствии с </w:t>
      </w:r>
      <w:hyperlink w:anchor="Par980" w:history="1">
        <w:r w:rsidRPr="001151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приложением № </w:t>
        </w:r>
      </w:hyperlink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настоящим нормативам затрат;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00050" cy="3048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планшетного компьютера по i-й должности в соответствии с установленными нормативами.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1.4.4.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оборудования по обеспечению безопасности информации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5143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00050" cy="27622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1" w:name="Par335"/>
      <w:bookmarkEnd w:id="11"/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1.5 Затраты на приобретение материальных запасов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мониторов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5143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00050" cy="27622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 в соответствии с </w:t>
      </w:r>
      <w:hyperlink w:anchor="Par980" w:history="1">
        <w:r w:rsidRPr="001151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приложением № </w:t>
        </w:r>
      </w:hyperlink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настоящим нормативам затрат;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системных блоков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5143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0" t="0" r="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 в соответствии с </w:t>
      </w:r>
      <w:hyperlink w:anchor="Par980" w:history="1">
        <w:r w:rsidRPr="001151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приложением № </w:t>
        </w:r>
      </w:hyperlink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настоящим нормативам затрат;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системного блока.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1.5.3.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приобретение других запасных частей для вычислительной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техники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5143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00050" cy="27622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                           за 3 предыдущих финансовых года;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1.5.4.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магнитных и оптических носителей информации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5143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9525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носителя в соответствии с </w:t>
      </w:r>
      <w:hyperlink w:anchor="Par980" w:history="1">
        <w:r w:rsidRPr="001151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приложением № </w:t>
        </w:r>
      </w:hyperlink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4 к настоящим нормативам затрат;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i-го носителя информации в соответствии с нормативами органа местного самоуправления.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1.5.5.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1.5.5.1.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5143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затрат;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81000" cy="3048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</w:t>
      </w:r>
      <w:hyperlink w:anchor="Par980" w:history="1">
        <w:r w:rsidRPr="001151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приложением № </w:t>
        </w:r>
      </w:hyperlink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настоящим нормативам затрат;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23850" cy="3048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1.5.5.2.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7650" cy="2762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5143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>
            <wp:extent cx="323850" cy="27622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1.5.6.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материальных запасов по обеспечению безопасности информации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5143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материального запаса;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i-го материального запаса.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Par395"/>
      <w:bookmarkEnd w:id="12"/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Прочие затраты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3" w:name="Par397"/>
      <w:bookmarkEnd w:id="13"/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2.1.Затраты на услуги связи, не отнесенные к затратам на услуги связи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рамках затрат на информационно-коммуникационные технологии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почтовой связи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00025" cy="276225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5143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i-го почтового отправления.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специальной связи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7650" cy="2762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2762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3143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4" w:name="Par431"/>
      <w:bookmarkEnd w:id="14"/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2.2. Затраты на транспортные услуги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440"/>
      <w:bookmarkEnd w:id="15"/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аренды транспортных средств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23850" cy="2857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5143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</w:t>
      </w:r>
      <w:r w:rsidR="002A2C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балансе  Администрации Андреево-Мелентьевского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1031" w:history="1">
        <w:r w:rsidRPr="001151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приложением № </w:t>
        </w:r>
      </w:hyperlink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5 к настоящим нормативам затрат;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lastRenderedPageBreak/>
        <w:drawing>
          <wp:inline distT="0" distB="0" distL="0" distR="0">
            <wp:extent cx="361950" cy="3048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транспортного средства в месяц;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19100" cy="3048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Par464"/>
      <w:bookmarkEnd w:id="16"/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2.3.Затраты на оплату расходов по договорам об оказании услуг, связанных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проездом и наймом жилого помещения в связи с командированием работников, заключаемым со сторонними организациями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по договору на проезд к месту командирования и обратно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5143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14350" cy="3048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151B1" w:rsidRPr="002A2C95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95300" cy="3048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i-му направлению командирования с учетом  требований утвержденных постан</w:t>
      </w:r>
      <w:r w:rsidR="00A35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овлением Администрации Андреево-Мелентьевского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A2C95" w:rsidRPr="002A2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декабря 2015г. № 76 «Положение</w:t>
      </w:r>
      <w:r w:rsidRPr="002A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направления в служебные командировки работников Ад</w:t>
      </w:r>
      <w:r w:rsidR="002A2C95" w:rsidRPr="002A2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Андреево-Мелентьевского</w:t>
      </w:r>
      <w:r w:rsidRPr="002A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порядке возмещения расходов, связанных со служебными командировками».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A3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по договору на нае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жилого помещения на период командирования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81000" cy="27622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5143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57200" cy="27622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151B1" w:rsidRPr="002A2C95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i-му направлению командирования с учетом требований  утвержденных постановлением </w:t>
      </w:r>
      <w:r w:rsidR="002A2C95" w:rsidRPr="002A2C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Андреево-Мелентьевского сельского поселения от 11 декабря 2015г. № 76</w:t>
      </w:r>
      <w:r w:rsidRPr="002A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«Положении о порядке направления в служебные командировки ра</w:t>
      </w:r>
      <w:r w:rsidR="002A2C95" w:rsidRPr="002A2C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Администрации Андреево-Мелентьевского</w:t>
      </w:r>
      <w:r w:rsidRPr="002A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порядке возмещения расходов, связанных со служебными командировками».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66725" cy="27622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7" w:name="Par492"/>
      <w:bookmarkEnd w:id="17"/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2.4. Затраты на коммунальные услуги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электроснабжение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7650" cy="27622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5143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i-я нерегулируемая цена на электроэнергию;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i-й нерегулируемой цене на электроэнергию.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газоснабжение и иные виды топлива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5717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828800" cy="4667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5717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5717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5717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8" w:name="Par581"/>
      <w:bookmarkEnd w:id="18"/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2.5.Затраты на содержание имущества, не отнесенные к затратам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содержание имущества в рамках затрат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информационно-коммуникационные технологии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содержание и техническое обслуживание помещений 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включают: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техническое обслуживание и регламентно</w:t>
      </w:r>
      <w:r w:rsidR="00A3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ремонт систем охранно-тревожной сигнализации;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проведение текущего ремонта помещения;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содержание прилегающей территории;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оплату услуг по обслуживанию и уборке помещения;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вывоз твердых бытовых отходов;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2.5.1.1. 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техническое обслуживание и регламентно-профилактический ремонт систем охранно-тревожной сигнализации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7650" cy="2762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5143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1 i-го устройства.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616"/>
      <w:bookmarkEnd w:id="19"/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2.5.1.2.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проведение текущего ремонта помещения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76225" cy="2857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осуществляются не реже 1 раза в 3 года  с учетом требований </w:t>
      </w:r>
      <w:hyperlink r:id="rId159" w:history="1">
        <w:r w:rsidRPr="00991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 w:rsidRPr="0099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1151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1988 г</w:t>
        </w:r>
      </w:smartTag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. N 312,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5143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3048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i-го здания, планируемая к проведению текущего ремонта;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lastRenderedPageBreak/>
        <w:drawing>
          <wp:inline distT="0" distB="0" distL="0" distR="0">
            <wp:extent cx="323850" cy="3048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1151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метра</w:t>
        </w:r>
      </w:smartTag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i-го здания.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2.5.1.3.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содержание прилегающей территории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3143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5143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1151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2.5.1.4.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по обслуживанию и уборке помещения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81000" cy="2857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5143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19100" cy="3048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19100" cy="3048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66725" cy="3048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   i-го помещения в месяц.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2.5.1.5.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вывоз твердых бытовых отходов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27622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1151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куб. метра</w:t>
        </w:r>
      </w:smartTag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бытовых отходов.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2.5.1.6.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276225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1151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соответствующих административных помещений.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2.5.1.7.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(помещения)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0" cy="5143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техническое обслуживание и ремонт транспортных средств 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фактическим затратам в отчетном финансовом году.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техническое обслуживание и регламентно-профилактический ремонт бытового оборудования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техническое обслуживание и регламентно-профилактический ремонт иного оборудования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техническое обслуживание и регламентно-профилактический ремонт систем кондиционирования и вентиляции;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техническое обслуживание и регламентно-профилактический ремонт систем пожарной сигнализации;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техническое обслуживание и регламентно-профилактический ремонт систем видеонаблюдения.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2.5.4.1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техническое обслуживание и регламентно-профилактический ремонт систем кондиционирования и вентиляции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5143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81000" cy="2762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2.5.4.2.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техническое обслуживание и регламентно-профилактический ремонт систем пожарной сигнализации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14325" cy="276225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5143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извещателей пожарной сигнализации;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2.5.4.3.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техническое обслуживание и регламентно-профилактический ремонт систем видеонаблюдения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5143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устройства в составе систем видеонаблюдения в год.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2.5.5.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внештатных сотрудников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5334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14350" cy="3048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19100" cy="3048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81000" cy="3048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ar755"/>
      <w:bookmarkEnd w:id="20"/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Затраты на приобретение прочих работ и услуг,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относящиеся к затратам на услуги связи, транспортные услуги,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оплату расходов по договорам об оказании услуг, связанных с проездом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наймом жилого помещения в связи с командированием работников, заключаемым со сторонними организациями,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также к затратам на коммунальные услуги,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аренду помещений и оборудования, содержание имущества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прочих затрат и затратам на приобретение прочих работ и услуг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затрат на информационно-коммуникационные технологии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66700" cy="2857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определяются по фактическим затратам в отчетном финансовом году в соответствии  с </w:t>
      </w:r>
      <w:r w:rsidRPr="00991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к  настоящим нормативам затрат.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внештатных сотрудников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5334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04825" cy="2857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                            в j-й должности;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81000" cy="2857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коммунальным услугам и услугам, связанным с содержанием имущества.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проведение диспансеризации работников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5143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2762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работников по каждой категории в соответствии с требованиями </w:t>
      </w:r>
      <w:hyperlink r:id="rId211" w:history="1">
        <w:r w:rsidRPr="00991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  от 14  декабря 2009 года №  984н «Об утверждении  порядка прохождения диспансеризации государственными гражданскими  служащими  Российской Федерации и муниципальными служащими, перечня заболеваний, препятствующих  поступлению на государственную службу или ее прохождению, а также формы заключения медицинского учреждения", подлежащих диспансеризации;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00050" cy="2762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1 работника данной категории.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работ по монтажу (установке), дооборудованию и наладке оборудования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5334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47675" cy="3048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09575" cy="3048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g-го оборудования.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00050" cy="2762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базовыми </w:t>
      </w:r>
      <w:hyperlink r:id="rId218" w:history="1">
        <w:r w:rsidRPr="00991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ставками</w:t>
        </w:r>
      </w:hyperlink>
      <w:r w:rsidRPr="0099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тарифов и </w:t>
      </w:r>
      <w:hyperlink r:id="rId219" w:history="1">
        <w:r w:rsidRPr="00991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коэффициентами</w:t>
        </w:r>
      </w:hyperlink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1151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9625" cy="5143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i-му транспортному средству;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04825" cy="2762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>
            <wp:extent cx="400050" cy="2762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228" w:history="1">
        <w:r w:rsidRPr="001151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</w:t>
        </w:r>
        <w:r w:rsidRPr="00991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унктом 3 статьи</w:t>
        </w:r>
        <w:r w:rsidRPr="001151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9</w:t>
        </w:r>
      </w:hyperlink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2857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21" w:name="Par846"/>
      <w:bookmarkEnd w:id="21"/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2.7. Затраты на приобретение основных средств,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отнесенные к затратам на приобретение основных средств в рамках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 на информационно-коммуникационные технологии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включают: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приобретение транспортных средств;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приобретение мебели;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приобретение систем кондиционирования.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858"/>
      <w:bookmarkEnd w:id="22"/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транспортных средств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514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средств в соответствии </w:t>
      </w:r>
      <w:r w:rsidRPr="0099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w:anchor="Par1031" w:history="1">
        <w:r w:rsidRPr="00991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приложением № </w:t>
        </w:r>
      </w:hyperlink>
      <w:r w:rsidRPr="009910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нормативам затрат;</w:t>
      </w:r>
    </w:p>
    <w:p w:rsidR="001151B1" w:rsidRPr="0099106B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14325" cy="2762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</w:t>
      </w:r>
      <w:hyperlink w:anchor="Par1031" w:history="1">
        <w:r w:rsidRPr="00991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приложением № </w:t>
        </w:r>
      </w:hyperlink>
      <w:r w:rsidRPr="0099106B">
        <w:rPr>
          <w:rFonts w:ascii="Times New Roman" w:eastAsia="Times New Roman" w:hAnsi="Times New Roman" w:cs="Times New Roman"/>
          <w:sz w:val="24"/>
          <w:szCs w:val="24"/>
          <w:lang w:eastAsia="ru-RU"/>
        </w:rPr>
        <w:t>5 к настоящим нормативам затрат.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мебели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81000" cy="2762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514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47675" cy="27622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в соответствии с </w:t>
      </w:r>
      <w:hyperlink w:anchor="Par1031" w:history="1">
        <w:r w:rsidRPr="00991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приложением № </w:t>
        </w:r>
      </w:hyperlink>
      <w:r w:rsidRPr="009910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нормативам затрат;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мебели в соответствии с установленными  нормативами.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систем кондиционирования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7650" cy="2762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514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>
            <wp:extent cx="276225" cy="2762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Par880"/>
      <w:bookmarkEnd w:id="23"/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2.8. Затраты на приобретение материальных запасов, не отнесенные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затратам на приобретение материальных запасов в рамках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 на информационно-коммуникационные технологии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включают: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приобретение бланочной продукции;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приобретение канцелярских принадлежностей;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приобретение хозяйственных товаров и принадлежностей;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приобретение горюче-смазочных материалов;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приобретение запасных частей для транспортных средств;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бланочной продукции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7650" cy="2762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50" cy="5334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по i-му тиражу;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304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23850" cy="304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j-му тиражу.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канцелярских принадлежностей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285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514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с </w:t>
      </w:r>
      <w:hyperlink w:anchor="Par1031" w:history="1">
        <w:r w:rsidRPr="00991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приложением № </w:t>
        </w:r>
      </w:hyperlink>
      <w:r w:rsidRPr="0099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настоящим нормативам затрат, в расчете на основного работника;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14325" cy="2762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 Администрации, определяемая по формуле (1);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0050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канцелярских принадлежностей в соответствии с установленными нормативами.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514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установленными нормативами;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3375" cy="276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с </w:t>
      </w:r>
      <w:hyperlink w:anchor="Par1031" w:history="1">
        <w:r w:rsidRPr="001151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приложением № </w:t>
        </w:r>
      </w:hyperlink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9 к настоящим нормативам затрат.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2.8.4.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горюче-смазочных материалов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14325" cy="2762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950" cy="514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1151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километров</w:t>
        </w:r>
      </w:smartTag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i-го транспортного средства согласно методическим </w:t>
      </w:r>
      <w:hyperlink r:id="rId260" w:history="1">
        <w:r w:rsidRPr="00991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рекомендациям</w:t>
        </w:r>
      </w:hyperlink>
      <w:r w:rsidRPr="0099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1151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. N АМ-23-р;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0005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средний пробег в километрах по i-му транспортному средству в день;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i-му транспортному средству;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0005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2.8.5.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запасных частей для транспортных средств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4" w:name="Par938"/>
      <w:bookmarkEnd w:id="24"/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Затраты на капитальный ремонт муниципального имущества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Затраты на разработку проектной документации определяются в соответствии со </w:t>
      </w:r>
      <w:hyperlink r:id="rId264" w:history="1">
        <w:r w:rsidRPr="00991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Par953"/>
      <w:bookmarkEnd w:id="25"/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Затраты на дополнительное профессиональное образование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14325" cy="2762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8100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1151B1" w:rsidRPr="0099106B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69" w:history="1">
        <w:r w:rsidRPr="00991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99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51B1" w:rsidRPr="001151B1" w:rsidSect="004D3757">
          <w:headerReference w:type="even" r:id="rId270"/>
          <w:headerReference w:type="default" r:id="rId271"/>
          <w:pgSz w:w="11906" w:h="16838"/>
          <w:pgMar w:top="284" w:right="737" w:bottom="568" w:left="1304" w:header="709" w:footer="709" w:gutter="0"/>
          <w:cols w:space="708"/>
          <w:docGrid w:linePitch="360"/>
        </w:sect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968"/>
      <w:bookmarkEnd w:id="26"/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определения нормативных затрат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Администрации</w:t>
      </w:r>
    </w:p>
    <w:p w:rsidR="001151B1" w:rsidRPr="001151B1" w:rsidRDefault="00A35834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Андреево-Мелентьевского</w:t>
      </w:r>
      <w:r w:rsidR="001151B1"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планшетных компьютеров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услуги Интернет-провайдеров для планшетных компьютеров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1980"/>
        <w:gridCol w:w="3060"/>
        <w:gridCol w:w="2520"/>
      </w:tblGrid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планшетных компьютеров и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</w:t>
            </w:r>
          </w:p>
        </w:tc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услуги </w:t>
            </w:r>
            <w:r w:rsidRPr="00115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Интернет-провайдеров для планшетных компьютеров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 и главные должности муниципальной службы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планшетного компьютера 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муниципального служащего, не более 1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-карты на муниципального служащего</w:t>
            </w:r>
          </w:p>
        </w:tc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 не менее 4 ядер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частотой не менее 1,3ГГц, размер дисплея не менее </w:t>
            </w:r>
            <w:smartTag w:uri="urn:schemas-microsoft-com:office:smarttags" w:element="metricconverter">
              <w:smartTagPr>
                <w:attr w:name="ProductID" w:val="10,1 дюйма"/>
              </w:smartTagPr>
              <w:r w:rsidRPr="001151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10,1 дюйма</w:t>
              </w:r>
            </w:smartTag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разрешением не менее 1280х800 пикселей,  поддержка стандарта связи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802.1 а/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Bluetooth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4.0, наличие слота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-карты</w:t>
            </w: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1 000 рублей  включительно в месяц 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муниципального служащего  </w:t>
            </w:r>
          </w:p>
        </w:tc>
      </w:tr>
    </w:tbl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определения нормативных затрат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Администрации</w:t>
      </w:r>
    </w:p>
    <w:p w:rsidR="001151B1" w:rsidRPr="001151B1" w:rsidRDefault="00A35834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Андреево-Мелентьевского</w:t>
      </w:r>
      <w:r w:rsidR="001151B1"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приобретение принтеров, многофункциональных устройств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копировальных аппаратов (оргтехники)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оргтехники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муниципальной службы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 единицы  персональных принтеров (персональных МФУ) на муниципального служащего.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сетевому принтеру (сетевому МФУ) 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печати лазерная;  максимальный объем печати в месяц не менее 50 000 страниц;  разрешение не менее  1200х1200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dpi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более 9600х9600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dpi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скорость печати не менее 20 страниц в минуту; интерфейсы подключения 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RJ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-45,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2.0; формат печати А4, А3.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муниципальной службы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 единицы  сканера на муниципального служащего.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сканирования не  более 16 сек, разрешение не менее  4800х4800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dpi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глубина цвета 48 бит; интерфейсы подключения 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формат файла сканирования 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  на приобретение расходных материалов к оргтехнике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8"/>
        <w:gridCol w:w="2670"/>
        <w:gridCol w:w="3780"/>
      </w:tblGrid>
      <w:tr w:rsidR="001151B1" w:rsidRPr="001151B1" w:rsidTr="004D3757">
        <w:tc>
          <w:tcPr>
            <w:tcW w:w="33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расходного материала</w:t>
            </w:r>
          </w:p>
        </w:tc>
        <w:tc>
          <w:tcPr>
            <w:tcW w:w="26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расходного материала</w:t>
            </w:r>
          </w:p>
        </w:tc>
        <w:tc>
          <w:tcPr>
            <w:tcW w:w="378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151B1" w:rsidRPr="001151B1" w:rsidTr="004D3757">
        <w:tc>
          <w:tcPr>
            <w:tcW w:w="33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51B1" w:rsidRPr="001151B1" w:rsidTr="004D3757">
        <w:tc>
          <w:tcPr>
            <w:tcW w:w="33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26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Черно-белый</w:t>
            </w:r>
          </w:p>
        </w:tc>
      </w:tr>
    </w:tbl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ноутбуков</w:t>
      </w:r>
    </w:p>
    <w:tbl>
      <w:tblPr>
        <w:tblW w:w="99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1980"/>
        <w:gridCol w:w="5760"/>
      </w:tblGrid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ноутбуков</w:t>
            </w:r>
          </w:p>
        </w:tc>
        <w:tc>
          <w:tcPr>
            <w:tcW w:w="5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муниципальной службы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 единицы  на муниципального служащего </w:t>
            </w:r>
          </w:p>
        </w:tc>
        <w:tc>
          <w:tcPr>
            <w:tcW w:w="5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Процессор не ниже 2,6 ГГц с количеством ядер             не менее 2, объемом кеш-памяти не мене 3 Мб, оперативная память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DDR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 частотой   не ниже 1,6 ГГц, объем оперативной памяти    не менее 4 ГМб, количество слотов памяти   не менее 2,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дисплей с диагональю экрана   не менее  </w:t>
            </w:r>
            <w:smartTag w:uri="urn:schemas-microsoft-com:office:smarttags" w:element="metricconverter">
              <w:smartTagPr>
                <w:attr w:name="ProductID" w:val="15,6 дюймов"/>
              </w:smartTagPr>
              <w:r w:rsidRPr="001151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15,6 дюймов</w:t>
              </w:r>
            </w:smartTag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разрешением  не менее 1366х768 пикселей</w:t>
            </w:r>
          </w:p>
        </w:tc>
      </w:tr>
    </w:tbl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определения нормативных затрат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Администрации</w:t>
      </w:r>
    </w:p>
    <w:p w:rsidR="001151B1" w:rsidRPr="001151B1" w:rsidRDefault="00A35834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Андреево-Мелентьевского</w:t>
      </w:r>
      <w:r w:rsidR="001151B1"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приобретение мониторов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мониторов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муниципальной службы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 единицы  на муниципального служащего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 дисплей  с диагональю не менее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Pr="001151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 дюймов</w:t>
              </w:r>
            </w:smartTag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разрешением экрана не менее 1600х900</w:t>
            </w:r>
          </w:p>
        </w:tc>
      </w:tr>
    </w:tbl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системных блоков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системных блоков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муниципальной службы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 единицы  на муниципального служащего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 не ниже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Intelcorei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или эквивалент с частотой не менее 3,3 ГГц; количество ядер                  не менее 2, объемом кеш-памяти не мене 3 Мб, объем оперативной памяти   не менее 4 ГМб. С наличием оптического привода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 портов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 не менее 6,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 не менее 4, порт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RJ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-45, разъем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VGA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HDMI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DVI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жесткий диск объемом не менее 320 Гб, скорость вращения шпинделя не менее 7200 об/мин.</w:t>
            </w:r>
          </w:p>
        </w:tc>
      </w:tr>
    </w:tbl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определения нормативных затрат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Администрации</w:t>
      </w:r>
    </w:p>
    <w:p w:rsidR="001151B1" w:rsidRPr="001151B1" w:rsidRDefault="00A35834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Андреево-Мелентьевского</w:t>
      </w:r>
      <w:r w:rsidR="001151B1"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мобильных носителей информации*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носителей информации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51B1" w:rsidRPr="001151B1" w:rsidTr="004D3757">
        <w:tc>
          <w:tcPr>
            <w:tcW w:w="21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муниципальной службы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1  единицы  мобильного носителя информации на муниципального служащего</w:t>
            </w: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Мобильные носители информации :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Интерфейс-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объем памяти- не менее 12 Гб.</w:t>
            </w:r>
          </w:p>
        </w:tc>
      </w:tr>
    </w:tbl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*Под мобильными носителями информации понимается </w:t>
      </w:r>
      <w:r w:rsidRPr="001151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-флеш-нокопитель,  выносной жесткий диск, твердотельный накопитель.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определения нормативных затрат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Администрации</w:t>
      </w:r>
    </w:p>
    <w:p w:rsidR="001151B1" w:rsidRPr="001151B1" w:rsidRDefault="00A35834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Андреево-Мелентьевского</w:t>
      </w:r>
      <w:r w:rsidR="001151B1"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Par1031"/>
      <w:bookmarkEnd w:id="27"/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 транспортных средств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980"/>
        <w:gridCol w:w="2340"/>
        <w:gridCol w:w="1980"/>
        <w:gridCol w:w="1980"/>
      </w:tblGrid>
      <w:tr w:rsidR="001151B1" w:rsidRPr="001151B1" w:rsidTr="0099106B">
        <w:tc>
          <w:tcPr>
            <w:tcW w:w="18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Группа, категория должностей </w:t>
            </w:r>
          </w:p>
        </w:tc>
        <w:tc>
          <w:tcPr>
            <w:tcW w:w="43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персональным закреплением</w:t>
            </w:r>
          </w:p>
        </w:tc>
        <w:tc>
          <w:tcPr>
            <w:tcW w:w="396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Служебное транспортное средство, 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персонального закрепления)</w:t>
            </w:r>
          </w:p>
        </w:tc>
      </w:tr>
      <w:tr w:rsidR="001151B1" w:rsidRPr="001151B1" w:rsidTr="0099106B">
        <w:trPr>
          <w:trHeight w:val="471"/>
        </w:trPr>
        <w:tc>
          <w:tcPr>
            <w:tcW w:w="18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</w:tr>
      <w:tr w:rsidR="001151B1" w:rsidRPr="001151B1" w:rsidTr="0099106B">
        <w:trPr>
          <w:trHeight w:val="249"/>
        </w:trPr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51B1" w:rsidRPr="001151B1" w:rsidTr="0099106B"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должность муниципальной службы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муниципального служащего </w:t>
            </w:r>
          </w:p>
        </w:tc>
        <w:tc>
          <w:tcPr>
            <w:tcW w:w="2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млн. рублей и не более 200 лошадиных сил включительно 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определения нормативных затрат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Администрации</w:t>
      </w:r>
    </w:p>
    <w:p w:rsidR="001151B1" w:rsidRPr="001151B1" w:rsidRDefault="0099106B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Андреево-Мелентьевского</w:t>
      </w:r>
      <w:r w:rsidR="001151B1"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печатных изданий*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20"/>
        <w:gridCol w:w="5400"/>
      </w:tblGrid>
      <w:tr w:rsidR="001151B1" w:rsidRPr="001151B1" w:rsidTr="004D3757">
        <w:tc>
          <w:tcPr>
            <w:tcW w:w="118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42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годовых подписок</w:t>
            </w:r>
          </w:p>
        </w:tc>
      </w:tr>
      <w:tr w:rsidR="001151B1" w:rsidRPr="001151B1" w:rsidTr="004D3757">
        <w:tc>
          <w:tcPr>
            <w:tcW w:w="118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 «Приазовская степь»</w:t>
            </w:r>
          </w:p>
        </w:tc>
        <w:tc>
          <w:tcPr>
            <w:tcW w:w="540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годовая подписка на Администрацию</w:t>
            </w:r>
          </w:p>
        </w:tc>
      </w:tr>
    </w:tbl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*Глава  имеет право самостоятельно регулировать наименование и количество приобретаемых периодических изданий при условии, что фактические затраты на их приобретение не превысят расчетные.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определения нормативных затрат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Администрации</w:t>
      </w:r>
    </w:p>
    <w:p w:rsidR="001151B1" w:rsidRPr="001151B1" w:rsidRDefault="0099106B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Андреево-Мелентьевского</w:t>
      </w:r>
      <w:r w:rsidR="001151B1"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мебели  и отдельные материально-технические средства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346"/>
        <w:gridCol w:w="893"/>
        <w:gridCol w:w="991"/>
        <w:gridCol w:w="1682"/>
        <w:gridCol w:w="2278"/>
      </w:tblGrid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служебных помещений и предметов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51B1" w:rsidRPr="001151B1" w:rsidTr="004D3757">
        <w:tc>
          <w:tcPr>
            <w:tcW w:w="10008" w:type="dxa"/>
            <w:gridSpan w:val="6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Кабинеты муниципальных служащих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 на кабинет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 руководителя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 на кабинет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на кабинет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Кондиционер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 при необходимости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Портьеры (жалюзи)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окно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1151B1" w:rsidRPr="001151B1" w:rsidTr="004D3757">
        <w:tc>
          <w:tcPr>
            <w:tcW w:w="81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6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чайник</w:t>
            </w:r>
          </w:p>
        </w:tc>
        <w:tc>
          <w:tcPr>
            <w:tcW w:w="893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</w:tbl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не указанные в настоящем Приложении, обеспечиваются мебелью в соответствии с их назначением в пределах доведенных лимитов бюджетных обязательств на обеспечение функций  Администрации.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службы мебели, не вошедшие в настоящее Приложение, но находящиеся в эксплуатации, исчисляются применительно к аналогичным типам мебели в соответствии нормативными правовыми актами Российской Федерации.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определения нормативных затрат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Администрации</w:t>
      </w:r>
    </w:p>
    <w:p w:rsidR="001151B1" w:rsidRPr="001151B1" w:rsidRDefault="0099106B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Андреево-Мелентьевского</w:t>
      </w:r>
      <w:r w:rsidR="001151B1"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канцелярских принадлежностей на одного работника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3467"/>
        <w:gridCol w:w="1145"/>
        <w:gridCol w:w="944"/>
        <w:gridCol w:w="1805"/>
        <w:gridCol w:w="1841"/>
      </w:tblGrid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(ежедневник)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Дырокол на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1151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 л</w:t>
              </w:r>
            </w:smartTag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</w:t>
            </w: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Зажимы  канцелярские 15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 4 неоновых цветов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 НВ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 20г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Клейкая лента скотч 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1151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 мм</w:t>
              </w:r>
            </w:smartTag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(19ммх33м матовая, невидимая при приклеивании)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Клейкая лента скотч 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1151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 мм</w:t>
              </w:r>
            </w:smartTag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(прозрачная, толщиной 55мкр)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А4 (96 листов в клетку, жесткая обложка)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 жидкость (штрих с кисточкой)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  (с пластиковым держателем для удаления чернильных и графических надписей)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(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151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Лоток  вертикальный (вертикальный накопитель для </w:t>
            </w: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документов)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горизонтальный  прозрачный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Маркеры текстовыделители </w:t>
            </w:r>
          </w:p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цвета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длина 21,5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арочным механизмом 50мм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Папка-вкладыш с перфорацией А4 100шт в упаковке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кнопкой А4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Папка-уголок А4 цветная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(картон белый,440гр)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Папка-обложка «Дело» (картон, 360гр)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 А4 на 20 прозрачных страниц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А4 на 60 прозрачных страниц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А4 с зажимом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блока (90ммх90ммх90мм, пластик)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А4 с резинками (322ммх242мм)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 на 40л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для степлера 24/6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для степлера №10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 (пластиковый)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1151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мм</w:t>
              </w:r>
            </w:smartTag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50мм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А4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1151B1" w:rsidRPr="001151B1" w:rsidTr="004D3757">
        <w:tc>
          <w:tcPr>
            <w:tcW w:w="78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перекидной, настенный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4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841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количество приобретаемых канцелярских принадлежностей могут быть изменен</w:t>
      </w:r>
      <w:r w:rsidR="0099106B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 решению Главы Андреево-Мелентьевского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При этом,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 Администрации.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GoBack"/>
      <w:bookmarkEnd w:id="28"/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определения нормативных затрат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Администрации</w:t>
      </w:r>
    </w:p>
    <w:p w:rsidR="001151B1" w:rsidRPr="001151B1" w:rsidRDefault="0099106B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Андреево-Мелентьевского</w:t>
      </w:r>
      <w:r w:rsidR="001151B1"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 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хозяйственных товаров для уборки помещений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одну уборщицу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4370"/>
        <w:gridCol w:w="1145"/>
        <w:gridCol w:w="948"/>
        <w:gridCol w:w="2767"/>
      </w:tblGrid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получения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Стеклоочиститель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 жидкое для рук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 для мытья полов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5 лет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п/эт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(на 60л) (не менее 30 штук в рулоне)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 бытовая (в упаковке не менее 3 штук)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Чистящие средства  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 для мытья посуды (в упаковке не менее 3 штук)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 для помывки унитаза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Стиральный порошок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 п/эт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год</w:t>
            </w:r>
          </w:p>
        </w:tc>
      </w:tr>
      <w:tr w:rsidR="001151B1" w:rsidRPr="001151B1" w:rsidTr="004D3757">
        <w:tc>
          <w:tcPr>
            <w:tcW w:w="85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0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1145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48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</w:tcPr>
          <w:p w:rsidR="001151B1" w:rsidRPr="001151B1" w:rsidRDefault="001151B1" w:rsidP="0011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количество приобретаемых хозяйственных товаров и  принадлежностей могут быть изменен</w:t>
      </w:r>
      <w:r w:rsidR="0099106B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 решению Главы Андреево-Мелентьевского</w:t>
      </w:r>
      <w:r w:rsidRPr="0011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При этом, закупка не указанных в настоящем Приложении хозяйственных товаров осуществляется в пределах доведенных лимитов бюджетных обязательств на обеспечение функций  Администрации.</w:t>
      </w: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B1" w:rsidRPr="001151B1" w:rsidRDefault="001151B1" w:rsidP="001151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95" w:rsidRDefault="00D15295"/>
    <w:sectPr w:rsidR="00D15295" w:rsidSect="001151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AB" w:rsidRDefault="001474AB" w:rsidP="001B06A8">
      <w:pPr>
        <w:spacing w:after="0" w:line="240" w:lineRule="auto"/>
      </w:pPr>
      <w:r>
        <w:separator/>
      </w:r>
    </w:p>
  </w:endnote>
  <w:endnote w:type="continuationSeparator" w:id="1">
    <w:p w:rsidR="001474AB" w:rsidRDefault="001474AB" w:rsidP="001B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AB" w:rsidRDefault="001474AB" w:rsidP="001B06A8">
      <w:pPr>
        <w:spacing w:after="0" w:line="240" w:lineRule="auto"/>
      </w:pPr>
      <w:r>
        <w:separator/>
      </w:r>
    </w:p>
  </w:footnote>
  <w:footnote w:type="continuationSeparator" w:id="1">
    <w:p w:rsidR="001474AB" w:rsidRDefault="001474AB" w:rsidP="001B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57" w:rsidRDefault="00026D6F" w:rsidP="004D3757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D37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3757" w:rsidRDefault="004D3757" w:rsidP="004D3757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57" w:rsidRDefault="004D3757" w:rsidP="004D3757">
    <w:pPr>
      <w:pStyle w:val="a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ED9"/>
    <w:multiLevelType w:val="hybridMultilevel"/>
    <w:tmpl w:val="A07EB414"/>
    <w:lvl w:ilvl="0" w:tplc="18CCC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365172"/>
    <w:multiLevelType w:val="hybridMultilevel"/>
    <w:tmpl w:val="A3E2AE12"/>
    <w:lvl w:ilvl="0" w:tplc="DD2C8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1B1"/>
    <w:rsid w:val="0000065C"/>
    <w:rsid w:val="0000336B"/>
    <w:rsid w:val="0000483F"/>
    <w:rsid w:val="0000582F"/>
    <w:rsid w:val="00006061"/>
    <w:rsid w:val="00006535"/>
    <w:rsid w:val="0000668C"/>
    <w:rsid w:val="00011AE7"/>
    <w:rsid w:val="00016800"/>
    <w:rsid w:val="000173FE"/>
    <w:rsid w:val="00023BD9"/>
    <w:rsid w:val="00026D6F"/>
    <w:rsid w:val="000342A0"/>
    <w:rsid w:val="000348A7"/>
    <w:rsid w:val="00037452"/>
    <w:rsid w:val="00042002"/>
    <w:rsid w:val="000477ED"/>
    <w:rsid w:val="00047FE2"/>
    <w:rsid w:val="00054660"/>
    <w:rsid w:val="0006325C"/>
    <w:rsid w:val="00071EA5"/>
    <w:rsid w:val="00077EE2"/>
    <w:rsid w:val="000826B1"/>
    <w:rsid w:val="000958C5"/>
    <w:rsid w:val="00097A99"/>
    <w:rsid w:val="000A21C9"/>
    <w:rsid w:val="000A2EF9"/>
    <w:rsid w:val="000A7BC7"/>
    <w:rsid w:val="000B0076"/>
    <w:rsid w:val="000B1E2C"/>
    <w:rsid w:val="000B6867"/>
    <w:rsid w:val="000C02E0"/>
    <w:rsid w:val="000C177B"/>
    <w:rsid w:val="000C1E52"/>
    <w:rsid w:val="000C3A74"/>
    <w:rsid w:val="000C619F"/>
    <w:rsid w:val="000C774F"/>
    <w:rsid w:val="000D07C2"/>
    <w:rsid w:val="000D6243"/>
    <w:rsid w:val="000D7126"/>
    <w:rsid w:val="000D7C92"/>
    <w:rsid w:val="000E0006"/>
    <w:rsid w:val="000E5BBC"/>
    <w:rsid w:val="000E644D"/>
    <w:rsid w:val="000E6D61"/>
    <w:rsid w:val="000F7CD5"/>
    <w:rsid w:val="001000D0"/>
    <w:rsid w:val="0010128D"/>
    <w:rsid w:val="00102CAB"/>
    <w:rsid w:val="00102F6C"/>
    <w:rsid w:val="00103D51"/>
    <w:rsid w:val="001071C8"/>
    <w:rsid w:val="00112A36"/>
    <w:rsid w:val="001151B1"/>
    <w:rsid w:val="001325BC"/>
    <w:rsid w:val="00134828"/>
    <w:rsid w:val="0013786F"/>
    <w:rsid w:val="00141228"/>
    <w:rsid w:val="0014514F"/>
    <w:rsid w:val="001474AB"/>
    <w:rsid w:val="001545BC"/>
    <w:rsid w:val="0016078D"/>
    <w:rsid w:val="00165544"/>
    <w:rsid w:val="00167579"/>
    <w:rsid w:val="0017269B"/>
    <w:rsid w:val="001738D5"/>
    <w:rsid w:val="0017719D"/>
    <w:rsid w:val="001A2FB4"/>
    <w:rsid w:val="001A4C8B"/>
    <w:rsid w:val="001B06A8"/>
    <w:rsid w:val="001B0AC8"/>
    <w:rsid w:val="001B507A"/>
    <w:rsid w:val="001B5C46"/>
    <w:rsid w:val="001B7FAD"/>
    <w:rsid w:val="001C2D89"/>
    <w:rsid w:val="001C4736"/>
    <w:rsid w:val="001D0E18"/>
    <w:rsid w:val="001D466B"/>
    <w:rsid w:val="001D6CE2"/>
    <w:rsid w:val="001E2415"/>
    <w:rsid w:val="001F29B9"/>
    <w:rsid w:val="00210AAA"/>
    <w:rsid w:val="002129D7"/>
    <w:rsid w:val="0022008A"/>
    <w:rsid w:val="00226ECC"/>
    <w:rsid w:val="00227BAF"/>
    <w:rsid w:val="0024697B"/>
    <w:rsid w:val="002472A0"/>
    <w:rsid w:val="00250798"/>
    <w:rsid w:val="00250A53"/>
    <w:rsid w:val="0025236C"/>
    <w:rsid w:val="00254160"/>
    <w:rsid w:val="002561A7"/>
    <w:rsid w:val="002564E7"/>
    <w:rsid w:val="00257120"/>
    <w:rsid w:val="00263386"/>
    <w:rsid w:val="0026397C"/>
    <w:rsid w:val="0026570C"/>
    <w:rsid w:val="00271096"/>
    <w:rsid w:val="00274260"/>
    <w:rsid w:val="00275564"/>
    <w:rsid w:val="00285E32"/>
    <w:rsid w:val="00291A10"/>
    <w:rsid w:val="002941FC"/>
    <w:rsid w:val="002A21F4"/>
    <w:rsid w:val="002A2C95"/>
    <w:rsid w:val="002A611D"/>
    <w:rsid w:val="002B0987"/>
    <w:rsid w:val="002B21AD"/>
    <w:rsid w:val="002B4E14"/>
    <w:rsid w:val="002C102B"/>
    <w:rsid w:val="002C1A6F"/>
    <w:rsid w:val="002D0902"/>
    <w:rsid w:val="002D682C"/>
    <w:rsid w:val="002D6C1D"/>
    <w:rsid w:val="002D7E8D"/>
    <w:rsid w:val="002E16B6"/>
    <w:rsid w:val="0030192A"/>
    <w:rsid w:val="00304E5C"/>
    <w:rsid w:val="003109ED"/>
    <w:rsid w:val="0032047A"/>
    <w:rsid w:val="00336817"/>
    <w:rsid w:val="00341418"/>
    <w:rsid w:val="00353022"/>
    <w:rsid w:val="00354D97"/>
    <w:rsid w:val="00365582"/>
    <w:rsid w:val="003674BB"/>
    <w:rsid w:val="00367C7C"/>
    <w:rsid w:val="003754B4"/>
    <w:rsid w:val="00381236"/>
    <w:rsid w:val="0038783A"/>
    <w:rsid w:val="003901E3"/>
    <w:rsid w:val="003909F5"/>
    <w:rsid w:val="00390A1E"/>
    <w:rsid w:val="00392A54"/>
    <w:rsid w:val="003A3762"/>
    <w:rsid w:val="003A74EA"/>
    <w:rsid w:val="003C0648"/>
    <w:rsid w:val="003D2785"/>
    <w:rsid w:val="003D4A4B"/>
    <w:rsid w:val="003E2914"/>
    <w:rsid w:val="003F2ABE"/>
    <w:rsid w:val="003F2AE8"/>
    <w:rsid w:val="003F371B"/>
    <w:rsid w:val="003F407D"/>
    <w:rsid w:val="003F7AF2"/>
    <w:rsid w:val="0040067D"/>
    <w:rsid w:val="00400E96"/>
    <w:rsid w:val="0040131A"/>
    <w:rsid w:val="00401D2E"/>
    <w:rsid w:val="00402042"/>
    <w:rsid w:val="00420D6C"/>
    <w:rsid w:val="00424B13"/>
    <w:rsid w:val="00427746"/>
    <w:rsid w:val="00431B89"/>
    <w:rsid w:val="00434280"/>
    <w:rsid w:val="004357E6"/>
    <w:rsid w:val="004557BC"/>
    <w:rsid w:val="004601C2"/>
    <w:rsid w:val="00464CDD"/>
    <w:rsid w:val="00466FC7"/>
    <w:rsid w:val="00483E26"/>
    <w:rsid w:val="00486336"/>
    <w:rsid w:val="00486E59"/>
    <w:rsid w:val="004950D1"/>
    <w:rsid w:val="004973B7"/>
    <w:rsid w:val="004A0D37"/>
    <w:rsid w:val="004B2461"/>
    <w:rsid w:val="004C0F58"/>
    <w:rsid w:val="004C1A25"/>
    <w:rsid w:val="004D3757"/>
    <w:rsid w:val="004D39D8"/>
    <w:rsid w:val="004E43AC"/>
    <w:rsid w:val="004F6358"/>
    <w:rsid w:val="00500444"/>
    <w:rsid w:val="00501614"/>
    <w:rsid w:val="005017A1"/>
    <w:rsid w:val="00503775"/>
    <w:rsid w:val="00503F0B"/>
    <w:rsid w:val="00520061"/>
    <w:rsid w:val="005229F5"/>
    <w:rsid w:val="00525E32"/>
    <w:rsid w:val="0054749B"/>
    <w:rsid w:val="005476CB"/>
    <w:rsid w:val="00552007"/>
    <w:rsid w:val="00552717"/>
    <w:rsid w:val="0055436C"/>
    <w:rsid w:val="00556F6A"/>
    <w:rsid w:val="005575C7"/>
    <w:rsid w:val="00566835"/>
    <w:rsid w:val="00570309"/>
    <w:rsid w:val="005727FF"/>
    <w:rsid w:val="005843FA"/>
    <w:rsid w:val="00586FC7"/>
    <w:rsid w:val="005900F1"/>
    <w:rsid w:val="0059494E"/>
    <w:rsid w:val="005B1942"/>
    <w:rsid w:val="005B37BA"/>
    <w:rsid w:val="005C0E4F"/>
    <w:rsid w:val="005C1787"/>
    <w:rsid w:val="005C6C77"/>
    <w:rsid w:val="005D10C3"/>
    <w:rsid w:val="005D19C1"/>
    <w:rsid w:val="005D5A06"/>
    <w:rsid w:val="005D6512"/>
    <w:rsid w:val="005E0ABD"/>
    <w:rsid w:val="005E0F8A"/>
    <w:rsid w:val="005E1D50"/>
    <w:rsid w:val="005E285B"/>
    <w:rsid w:val="005E2F1E"/>
    <w:rsid w:val="005E3FE0"/>
    <w:rsid w:val="005F1DE1"/>
    <w:rsid w:val="005F3E57"/>
    <w:rsid w:val="00604F94"/>
    <w:rsid w:val="00612E20"/>
    <w:rsid w:val="00616A5F"/>
    <w:rsid w:val="00624F64"/>
    <w:rsid w:val="006306DE"/>
    <w:rsid w:val="006318BA"/>
    <w:rsid w:val="00635398"/>
    <w:rsid w:val="00635E92"/>
    <w:rsid w:val="006437EA"/>
    <w:rsid w:val="00654408"/>
    <w:rsid w:val="006614E8"/>
    <w:rsid w:val="00662BD6"/>
    <w:rsid w:val="00671072"/>
    <w:rsid w:val="006747E2"/>
    <w:rsid w:val="00674AEC"/>
    <w:rsid w:val="00692684"/>
    <w:rsid w:val="006A38F4"/>
    <w:rsid w:val="006A5D8D"/>
    <w:rsid w:val="006B7B22"/>
    <w:rsid w:val="006C0B0A"/>
    <w:rsid w:val="006C1DE2"/>
    <w:rsid w:val="006D381F"/>
    <w:rsid w:val="006D3C63"/>
    <w:rsid w:val="006F0689"/>
    <w:rsid w:val="006F590C"/>
    <w:rsid w:val="0070460C"/>
    <w:rsid w:val="007129E6"/>
    <w:rsid w:val="00726151"/>
    <w:rsid w:val="00730EED"/>
    <w:rsid w:val="0073374C"/>
    <w:rsid w:val="00762578"/>
    <w:rsid w:val="00763D4B"/>
    <w:rsid w:val="00773EAD"/>
    <w:rsid w:val="0077498B"/>
    <w:rsid w:val="00774B89"/>
    <w:rsid w:val="00775897"/>
    <w:rsid w:val="00776206"/>
    <w:rsid w:val="00792E6A"/>
    <w:rsid w:val="00794EBB"/>
    <w:rsid w:val="007A0C40"/>
    <w:rsid w:val="007A45C9"/>
    <w:rsid w:val="007A5387"/>
    <w:rsid w:val="007A53CD"/>
    <w:rsid w:val="007A53F8"/>
    <w:rsid w:val="007E3CC3"/>
    <w:rsid w:val="007E6798"/>
    <w:rsid w:val="007E7240"/>
    <w:rsid w:val="007F307A"/>
    <w:rsid w:val="007F55FA"/>
    <w:rsid w:val="0080299B"/>
    <w:rsid w:val="00807876"/>
    <w:rsid w:val="00811EC8"/>
    <w:rsid w:val="00815D9E"/>
    <w:rsid w:val="008163E8"/>
    <w:rsid w:val="00823161"/>
    <w:rsid w:val="00823F8E"/>
    <w:rsid w:val="008242F5"/>
    <w:rsid w:val="00825935"/>
    <w:rsid w:val="00837DDE"/>
    <w:rsid w:val="00842706"/>
    <w:rsid w:val="00842767"/>
    <w:rsid w:val="0085000F"/>
    <w:rsid w:val="008502AC"/>
    <w:rsid w:val="00853AD3"/>
    <w:rsid w:val="00860C2E"/>
    <w:rsid w:val="00862FC1"/>
    <w:rsid w:val="0086577F"/>
    <w:rsid w:val="00866FA6"/>
    <w:rsid w:val="00867D74"/>
    <w:rsid w:val="00870B46"/>
    <w:rsid w:val="008721A2"/>
    <w:rsid w:val="008724D8"/>
    <w:rsid w:val="00873C2C"/>
    <w:rsid w:val="0088384C"/>
    <w:rsid w:val="008840F0"/>
    <w:rsid w:val="00891577"/>
    <w:rsid w:val="00895A7E"/>
    <w:rsid w:val="008A7099"/>
    <w:rsid w:val="008B5BF1"/>
    <w:rsid w:val="008B6246"/>
    <w:rsid w:val="008C11E5"/>
    <w:rsid w:val="008C4AA8"/>
    <w:rsid w:val="008C7AF1"/>
    <w:rsid w:val="008D2C2A"/>
    <w:rsid w:val="008D4DD8"/>
    <w:rsid w:val="008E1F5F"/>
    <w:rsid w:val="008E5CA8"/>
    <w:rsid w:val="008E6D5B"/>
    <w:rsid w:val="008F009F"/>
    <w:rsid w:val="009015F0"/>
    <w:rsid w:val="0090480D"/>
    <w:rsid w:val="00913178"/>
    <w:rsid w:val="009135AF"/>
    <w:rsid w:val="00916ABB"/>
    <w:rsid w:val="00921DCA"/>
    <w:rsid w:val="00923DD2"/>
    <w:rsid w:val="009254BF"/>
    <w:rsid w:val="00927ACC"/>
    <w:rsid w:val="0093059D"/>
    <w:rsid w:val="009335F1"/>
    <w:rsid w:val="009349C2"/>
    <w:rsid w:val="00934E25"/>
    <w:rsid w:val="00936FB9"/>
    <w:rsid w:val="009376F2"/>
    <w:rsid w:val="00940C57"/>
    <w:rsid w:val="00940F22"/>
    <w:rsid w:val="009472EF"/>
    <w:rsid w:val="00950BEF"/>
    <w:rsid w:val="00951757"/>
    <w:rsid w:val="00956759"/>
    <w:rsid w:val="0096211A"/>
    <w:rsid w:val="00963EB1"/>
    <w:rsid w:val="009670B9"/>
    <w:rsid w:val="009732FD"/>
    <w:rsid w:val="009811DE"/>
    <w:rsid w:val="009830FF"/>
    <w:rsid w:val="00984E85"/>
    <w:rsid w:val="0098512A"/>
    <w:rsid w:val="0099106B"/>
    <w:rsid w:val="00996737"/>
    <w:rsid w:val="009A4A5A"/>
    <w:rsid w:val="009A528D"/>
    <w:rsid w:val="009A53E1"/>
    <w:rsid w:val="009A5D8F"/>
    <w:rsid w:val="009A7511"/>
    <w:rsid w:val="009B370C"/>
    <w:rsid w:val="009B393C"/>
    <w:rsid w:val="009B6602"/>
    <w:rsid w:val="009C12E5"/>
    <w:rsid w:val="009C4FB6"/>
    <w:rsid w:val="009D4EDB"/>
    <w:rsid w:val="009D5962"/>
    <w:rsid w:val="009E5E73"/>
    <w:rsid w:val="009F1D23"/>
    <w:rsid w:val="00A12512"/>
    <w:rsid w:val="00A177B9"/>
    <w:rsid w:val="00A21CC2"/>
    <w:rsid w:val="00A22B3E"/>
    <w:rsid w:val="00A2365D"/>
    <w:rsid w:val="00A2694E"/>
    <w:rsid w:val="00A35834"/>
    <w:rsid w:val="00A44514"/>
    <w:rsid w:val="00A50708"/>
    <w:rsid w:val="00A5300A"/>
    <w:rsid w:val="00A534AA"/>
    <w:rsid w:val="00A55436"/>
    <w:rsid w:val="00A648C7"/>
    <w:rsid w:val="00A71BF5"/>
    <w:rsid w:val="00A74A69"/>
    <w:rsid w:val="00A762D0"/>
    <w:rsid w:val="00A809FD"/>
    <w:rsid w:val="00A80ED4"/>
    <w:rsid w:val="00A82819"/>
    <w:rsid w:val="00A96AD9"/>
    <w:rsid w:val="00A97D1C"/>
    <w:rsid w:val="00AA1FAF"/>
    <w:rsid w:val="00AA4789"/>
    <w:rsid w:val="00AB0FC2"/>
    <w:rsid w:val="00AB1B07"/>
    <w:rsid w:val="00AB2F6E"/>
    <w:rsid w:val="00AB5C27"/>
    <w:rsid w:val="00AC0C1D"/>
    <w:rsid w:val="00AC46D2"/>
    <w:rsid w:val="00AD138A"/>
    <w:rsid w:val="00AD6042"/>
    <w:rsid w:val="00AE21C4"/>
    <w:rsid w:val="00AE339F"/>
    <w:rsid w:val="00AE526A"/>
    <w:rsid w:val="00AE7F66"/>
    <w:rsid w:val="00AF1796"/>
    <w:rsid w:val="00AF2F37"/>
    <w:rsid w:val="00AF304F"/>
    <w:rsid w:val="00AF39FE"/>
    <w:rsid w:val="00AF5EF6"/>
    <w:rsid w:val="00AF6B90"/>
    <w:rsid w:val="00AF6E04"/>
    <w:rsid w:val="00B025BC"/>
    <w:rsid w:val="00B254DF"/>
    <w:rsid w:val="00B3708E"/>
    <w:rsid w:val="00B44F92"/>
    <w:rsid w:val="00B47FF2"/>
    <w:rsid w:val="00B50494"/>
    <w:rsid w:val="00B51392"/>
    <w:rsid w:val="00B517CC"/>
    <w:rsid w:val="00B53149"/>
    <w:rsid w:val="00B55850"/>
    <w:rsid w:val="00B5773B"/>
    <w:rsid w:val="00B633AD"/>
    <w:rsid w:val="00B63CCA"/>
    <w:rsid w:val="00B6402D"/>
    <w:rsid w:val="00B6607E"/>
    <w:rsid w:val="00B6646D"/>
    <w:rsid w:val="00B70692"/>
    <w:rsid w:val="00BA5811"/>
    <w:rsid w:val="00BB4074"/>
    <w:rsid w:val="00BC1A9F"/>
    <w:rsid w:val="00BD135D"/>
    <w:rsid w:val="00BD6BA9"/>
    <w:rsid w:val="00BE5FF4"/>
    <w:rsid w:val="00BF0176"/>
    <w:rsid w:val="00BF4ED6"/>
    <w:rsid w:val="00BF5218"/>
    <w:rsid w:val="00BF7728"/>
    <w:rsid w:val="00C02351"/>
    <w:rsid w:val="00C052D0"/>
    <w:rsid w:val="00C06EF7"/>
    <w:rsid w:val="00C10F5D"/>
    <w:rsid w:val="00C15178"/>
    <w:rsid w:val="00C26902"/>
    <w:rsid w:val="00C3524A"/>
    <w:rsid w:val="00C403D3"/>
    <w:rsid w:val="00C4487F"/>
    <w:rsid w:val="00C472C0"/>
    <w:rsid w:val="00C53915"/>
    <w:rsid w:val="00C53C64"/>
    <w:rsid w:val="00C54622"/>
    <w:rsid w:val="00C547F8"/>
    <w:rsid w:val="00C71B09"/>
    <w:rsid w:val="00C74551"/>
    <w:rsid w:val="00C8023A"/>
    <w:rsid w:val="00C84FE1"/>
    <w:rsid w:val="00C85843"/>
    <w:rsid w:val="00C87EF5"/>
    <w:rsid w:val="00C91B3C"/>
    <w:rsid w:val="00C979B1"/>
    <w:rsid w:val="00CA1FE8"/>
    <w:rsid w:val="00CA6345"/>
    <w:rsid w:val="00CB0087"/>
    <w:rsid w:val="00CB3966"/>
    <w:rsid w:val="00CB69D2"/>
    <w:rsid w:val="00CC1AB5"/>
    <w:rsid w:val="00CC54F5"/>
    <w:rsid w:val="00CC6189"/>
    <w:rsid w:val="00CC784D"/>
    <w:rsid w:val="00CD1F75"/>
    <w:rsid w:val="00CD54D8"/>
    <w:rsid w:val="00CE777A"/>
    <w:rsid w:val="00CF0AFC"/>
    <w:rsid w:val="00CF3BBD"/>
    <w:rsid w:val="00CF59AB"/>
    <w:rsid w:val="00D004D5"/>
    <w:rsid w:val="00D047C6"/>
    <w:rsid w:val="00D06EE4"/>
    <w:rsid w:val="00D07390"/>
    <w:rsid w:val="00D07DDE"/>
    <w:rsid w:val="00D14C5E"/>
    <w:rsid w:val="00D14CE3"/>
    <w:rsid w:val="00D14FA1"/>
    <w:rsid w:val="00D15295"/>
    <w:rsid w:val="00D1674E"/>
    <w:rsid w:val="00D22337"/>
    <w:rsid w:val="00D26B95"/>
    <w:rsid w:val="00D26EA0"/>
    <w:rsid w:val="00D27116"/>
    <w:rsid w:val="00D35F01"/>
    <w:rsid w:val="00D360E3"/>
    <w:rsid w:val="00D51A53"/>
    <w:rsid w:val="00D54273"/>
    <w:rsid w:val="00D57EFE"/>
    <w:rsid w:val="00D722EA"/>
    <w:rsid w:val="00D76C30"/>
    <w:rsid w:val="00D775B9"/>
    <w:rsid w:val="00D81BB2"/>
    <w:rsid w:val="00D83A85"/>
    <w:rsid w:val="00D83FD4"/>
    <w:rsid w:val="00D87864"/>
    <w:rsid w:val="00D87AEC"/>
    <w:rsid w:val="00D912D5"/>
    <w:rsid w:val="00D91E9F"/>
    <w:rsid w:val="00D9580C"/>
    <w:rsid w:val="00DA02C5"/>
    <w:rsid w:val="00DA5D8F"/>
    <w:rsid w:val="00DB28B1"/>
    <w:rsid w:val="00DC3F1C"/>
    <w:rsid w:val="00DD10F4"/>
    <w:rsid w:val="00DD2D6C"/>
    <w:rsid w:val="00DD5361"/>
    <w:rsid w:val="00DE1536"/>
    <w:rsid w:val="00DE3C2C"/>
    <w:rsid w:val="00DE5C6E"/>
    <w:rsid w:val="00DF009D"/>
    <w:rsid w:val="00DF19F7"/>
    <w:rsid w:val="00DF1A75"/>
    <w:rsid w:val="00E00B84"/>
    <w:rsid w:val="00E00F25"/>
    <w:rsid w:val="00E07998"/>
    <w:rsid w:val="00E1001E"/>
    <w:rsid w:val="00E12078"/>
    <w:rsid w:val="00E13BC0"/>
    <w:rsid w:val="00E17223"/>
    <w:rsid w:val="00E27AE3"/>
    <w:rsid w:val="00E304F3"/>
    <w:rsid w:val="00E31BE4"/>
    <w:rsid w:val="00E4175C"/>
    <w:rsid w:val="00E42DC7"/>
    <w:rsid w:val="00E54258"/>
    <w:rsid w:val="00E548D0"/>
    <w:rsid w:val="00E61BAE"/>
    <w:rsid w:val="00E657C8"/>
    <w:rsid w:val="00E72361"/>
    <w:rsid w:val="00E74975"/>
    <w:rsid w:val="00E80BFF"/>
    <w:rsid w:val="00E813A3"/>
    <w:rsid w:val="00E836EC"/>
    <w:rsid w:val="00E9206B"/>
    <w:rsid w:val="00E95E65"/>
    <w:rsid w:val="00EA7331"/>
    <w:rsid w:val="00EB0105"/>
    <w:rsid w:val="00EB2C55"/>
    <w:rsid w:val="00EB7620"/>
    <w:rsid w:val="00EC40A0"/>
    <w:rsid w:val="00EC4100"/>
    <w:rsid w:val="00ED1691"/>
    <w:rsid w:val="00ED53A6"/>
    <w:rsid w:val="00EE16E9"/>
    <w:rsid w:val="00EE4CEC"/>
    <w:rsid w:val="00EE7A58"/>
    <w:rsid w:val="00EE7D85"/>
    <w:rsid w:val="00F01BF1"/>
    <w:rsid w:val="00F0288D"/>
    <w:rsid w:val="00F108CE"/>
    <w:rsid w:val="00F15D41"/>
    <w:rsid w:val="00F2160A"/>
    <w:rsid w:val="00F2278A"/>
    <w:rsid w:val="00F22CAC"/>
    <w:rsid w:val="00F22E5E"/>
    <w:rsid w:val="00F31C88"/>
    <w:rsid w:val="00F414E0"/>
    <w:rsid w:val="00F46F9D"/>
    <w:rsid w:val="00F4753F"/>
    <w:rsid w:val="00F52ED6"/>
    <w:rsid w:val="00F532B1"/>
    <w:rsid w:val="00F534AD"/>
    <w:rsid w:val="00F624E4"/>
    <w:rsid w:val="00F62EE5"/>
    <w:rsid w:val="00F70D33"/>
    <w:rsid w:val="00F740F5"/>
    <w:rsid w:val="00F7446D"/>
    <w:rsid w:val="00F80195"/>
    <w:rsid w:val="00F81AE9"/>
    <w:rsid w:val="00F84322"/>
    <w:rsid w:val="00F873A8"/>
    <w:rsid w:val="00F97B8F"/>
    <w:rsid w:val="00FA456A"/>
    <w:rsid w:val="00FA52B3"/>
    <w:rsid w:val="00FA5B04"/>
    <w:rsid w:val="00FA7E15"/>
    <w:rsid w:val="00FB19E1"/>
    <w:rsid w:val="00FB3EF1"/>
    <w:rsid w:val="00FB413D"/>
    <w:rsid w:val="00FB4937"/>
    <w:rsid w:val="00FE1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A8"/>
  </w:style>
  <w:style w:type="paragraph" w:styleId="1">
    <w:name w:val="heading 1"/>
    <w:basedOn w:val="a"/>
    <w:next w:val="a"/>
    <w:link w:val="10"/>
    <w:qFormat/>
    <w:rsid w:val="001151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1B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151B1"/>
  </w:style>
  <w:style w:type="character" w:customStyle="1" w:styleId="a3">
    <w:name w:val="Цветовое выделение"/>
    <w:rsid w:val="001151B1"/>
    <w:rPr>
      <w:b/>
      <w:bCs/>
      <w:color w:val="000080"/>
    </w:rPr>
  </w:style>
  <w:style w:type="character" w:customStyle="1" w:styleId="a4">
    <w:name w:val="Гипертекстовая ссылка"/>
    <w:rsid w:val="001151B1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1151B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1151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rsid w:val="0011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15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5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1151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15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151B1"/>
  </w:style>
  <w:style w:type="paragraph" w:styleId="ab">
    <w:name w:val="Title"/>
    <w:basedOn w:val="a"/>
    <w:link w:val="ac"/>
    <w:uiPriority w:val="10"/>
    <w:qFormat/>
    <w:rsid w:val="001151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1151B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115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11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1151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1151B1"/>
    <w:rPr>
      <w:vertAlign w:val="superscript"/>
    </w:rPr>
  </w:style>
  <w:style w:type="paragraph" w:styleId="af0">
    <w:name w:val="Balloon Text"/>
    <w:basedOn w:val="a"/>
    <w:link w:val="af1"/>
    <w:semiHidden/>
    <w:rsid w:val="001151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1151B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1151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115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1151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1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1B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151B1"/>
  </w:style>
  <w:style w:type="character" w:customStyle="1" w:styleId="a3">
    <w:name w:val="Цветовое выделение"/>
    <w:rsid w:val="001151B1"/>
    <w:rPr>
      <w:b/>
      <w:bCs/>
      <w:color w:val="000080"/>
    </w:rPr>
  </w:style>
  <w:style w:type="character" w:customStyle="1" w:styleId="a4">
    <w:name w:val="Гипертекстовая ссылка"/>
    <w:rsid w:val="001151B1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1151B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1151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rsid w:val="0011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15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5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1151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15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151B1"/>
  </w:style>
  <w:style w:type="paragraph" w:styleId="ab">
    <w:name w:val="Title"/>
    <w:basedOn w:val="a"/>
    <w:link w:val="ac"/>
    <w:uiPriority w:val="10"/>
    <w:qFormat/>
    <w:rsid w:val="001151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1151B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115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11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1151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1151B1"/>
    <w:rPr>
      <w:vertAlign w:val="superscript"/>
    </w:rPr>
  </w:style>
  <w:style w:type="paragraph" w:styleId="af0">
    <w:name w:val="Balloon Text"/>
    <w:basedOn w:val="a"/>
    <w:link w:val="af1"/>
    <w:semiHidden/>
    <w:rsid w:val="001151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1151B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1151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115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1151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hyperlink" Target="consultantplus://offline/ref=8B18A61B9F3AA11B3749977E0ACD2080D1F72DF5D31E3E05AB33DB09C0F561E477D9C97378BBECNEe7J" TargetMode="External"/><Relationship Id="rId170" Type="http://schemas.openxmlformats.org/officeDocument/2006/relationships/image" Target="media/image163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26" Type="http://schemas.openxmlformats.org/officeDocument/2006/relationships/image" Target="media/image216.wmf"/><Relationship Id="rId247" Type="http://schemas.openxmlformats.org/officeDocument/2006/relationships/image" Target="media/image236.wmf"/><Relationship Id="rId107" Type="http://schemas.openxmlformats.org/officeDocument/2006/relationships/image" Target="media/image101.wmf"/><Relationship Id="rId268" Type="http://schemas.openxmlformats.org/officeDocument/2006/relationships/image" Target="media/image255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5" Type="http://schemas.openxmlformats.org/officeDocument/2006/relationships/footnotes" Target="footnotes.xml"/><Relationship Id="rId95" Type="http://schemas.openxmlformats.org/officeDocument/2006/relationships/image" Target="media/image89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8.wmf"/><Relationship Id="rId237" Type="http://schemas.openxmlformats.org/officeDocument/2006/relationships/image" Target="media/image226.wmf"/><Relationship Id="rId258" Type="http://schemas.openxmlformats.org/officeDocument/2006/relationships/image" Target="media/image247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17.wmf"/><Relationship Id="rId248" Type="http://schemas.openxmlformats.org/officeDocument/2006/relationships/image" Target="media/image237.wmf"/><Relationship Id="rId269" Type="http://schemas.openxmlformats.org/officeDocument/2006/relationships/hyperlink" Target="consultantplus://offline/ref=8B18A61B9F3AA11B3749977E0ACD2080D8FA29F7D615630FA36AD70BC7FA3EF37090C57278BBEFE2N7e8J" TargetMode="External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09.wmf"/><Relationship Id="rId6" Type="http://schemas.openxmlformats.org/officeDocument/2006/relationships/endnotes" Target="endnotes.xml"/><Relationship Id="rId238" Type="http://schemas.openxmlformats.org/officeDocument/2006/relationships/image" Target="media/image227.wmf"/><Relationship Id="rId259" Type="http://schemas.openxmlformats.org/officeDocument/2006/relationships/image" Target="media/image248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header" Target="header1.xml"/><Relationship Id="rId44" Type="http://schemas.openxmlformats.org/officeDocument/2006/relationships/image" Target="media/image38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51" Type="http://schemas.openxmlformats.org/officeDocument/2006/relationships/image" Target="media/image145.wmf"/><Relationship Id="rId156" Type="http://schemas.openxmlformats.org/officeDocument/2006/relationships/image" Target="media/image150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2" Type="http://schemas.openxmlformats.org/officeDocument/2006/relationships/image" Target="media/image195.wmf"/><Relationship Id="rId207" Type="http://schemas.openxmlformats.org/officeDocument/2006/relationships/image" Target="media/image200.wmf"/><Relationship Id="rId223" Type="http://schemas.openxmlformats.org/officeDocument/2006/relationships/image" Target="media/image213.wmf"/><Relationship Id="rId228" Type="http://schemas.openxmlformats.org/officeDocument/2006/relationships/hyperlink" Target="consultantplus://offline/ref=8B18A61B9F3AA11B3749977E0ACD2080D8F528FFD314630FA36AD70BC7FA3EF37090C57278BBEDEBN7e7J" TargetMode="External"/><Relationship Id="rId244" Type="http://schemas.openxmlformats.org/officeDocument/2006/relationships/image" Target="media/image233.wmf"/><Relationship Id="rId249" Type="http://schemas.openxmlformats.org/officeDocument/2006/relationships/image" Target="media/image238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260" Type="http://schemas.openxmlformats.org/officeDocument/2006/relationships/hyperlink" Target="consultantplus://offline/ref=8B18A61B9F3AA11B3749977E0ACD2080D8F428F7D013630FA36AD70BC7FA3EF37090C57278BBEDE3N7e8J" TargetMode="External"/><Relationship Id="rId265" Type="http://schemas.openxmlformats.org/officeDocument/2006/relationships/image" Target="media/image252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3" Type="http://schemas.openxmlformats.org/officeDocument/2006/relationships/image" Target="media/image205.wmf"/><Relationship Id="rId218" Type="http://schemas.openxmlformats.org/officeDocument/2006/relationships/hyperlink" Target="consultantplus://offline/ref=8B18A61B9F3AA11B3749977E0ACD2080D8F52CF7D214630FA36AD70BC7FA3EF37090C57278BBEDE2N7e0J" TargetMode="External"/><Relationship Id="rId234" Type="http://schemas.openxmlformats.org/officeDocument/2006/relationships/image" Target="media/image223.wmf"/><Relationship Id="rId239" Type="http://schemas.openxmlformats.org/officeDocument/2006/relationships/image" Target="media/image228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0" Type="http://schemas.openxmlformats.org/officeDocument/2006/relationships/image" Target="media/image239.wmf"/><Relationship Id="rId255" Type="http://schemas.openxmlformats.org/officeDocument/2006/relationships/image" Target="media/image244.wmf"/><Relationship Id="rId271" Type="http://schemas.openxmlformats.org/officeDocument/2006/relationships/header" Target="header2.xml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1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6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208" Type="http://schemas.openxmlformats.org/officeDocument/2006/relationships/image" Target="media/image201.wmf"/><Relationship Id="rId229" Type="http://schemas.openxmlformats.org/officeDocument/2006/relationships/image" Target="media/image218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0" Type="http://schemas.openxmlformats.org/officeDocument/2006/relationships/image" Target="media/image229.wmf"/><Relationship Id="rId245" Type="http://schemas.openxmlformats.org/officeDocument/2006/relationships/image" Target="media/image234.wmf"/><Relationship Id="rId261" Type="http://schemas.openxmlformats.org/officeDocument/2006/relationships/image" Target="media/image249.wmf"/><Relationship Id="rId266" Type="http://schemas.openxmlformats.org/officeDocument/2006/relationships/image" Target="media/image25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1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189" Type="http://schemas.openxmlformats.org/officeDocument/2006/relationships/image" Target="media/image182.wmf"/><Relationship Id="rId219" Type="http://schemas.openxmlformats.org/officeDocument/2006/relationships/hyperlink" Target="consultantplus://offline/ref=8B18A61B9F3AA11B3749977E0ACD2080D8F52CF7D214630FA36AD70BC7FA3EF37090C57278BBEDE4N7e8J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0" Type="http://schemas.openxmlformats.org/officeDocument/2006/relationships/image" Target="media/image219.wmf"/><Relationship Id="rId235" Type="http://schemas.openxmlformats.org/officeDocument/2006/relationships/image" Target="media/image224.wmf"/><Relationship Id="rId251" Type="http://schemas.openxmlformats.org/officeDocument/2006/relationships/image" Target="media/image240.wmf"/><Relationship Id="rId256" Type="http://schemas.openxmlformats.org/officeDocument/2006/relationships/image" Target="media/image245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72" Type="http://schemas.openxmlformats.org/officeDocument/2006/relationships/fontTable" Target="fontTable.xm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7.wmf"/><Relationship Id="rId179" Type="http://schemas.openxmlformats.org/officeDocument/2006/relationships/image" Target="media/image172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0" Type="http://schemas.openxmlformats.org/officeDocument/2006/relationships/image" Target="media/image210.wmf"/><Relationship Id="rId225" Type="http://schemas.openxmlformats.org/officeDocument/2006/relationships/image" Target="media/image215.wmf"/><Relationship Id="rId241" Type="http://schemas.openxmlformats.org/officeDocument/2006/relationships/image" Target="media/image230.wmf"/><Relationship Id="rId246" Type="http://schemas.openxmlformats.org/officeDocument/2006/relationships/image" Target="media/image235.wmf"/><Relationship Id="rId267" Type="http://schemas.openxmlformats.org/officeDocument/2006/relationships/image" Target="media/image254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262" Type="http://schemas.openxmlformats.org/officeDocument/2006/relationships/image" Target="media/image25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73.wmf"/><Relationship Id="rId210" Type="http://schemas.openxmlformats.org/officeDocument/2006/relationships/image" Target="media/image203.wmf"/><Relationship Id="rId215" Type="http://schemas.openxmlformats.org/officeDocument/2006/relationships/image" Target="media/image207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6" Type="http://schemas.openxmlformats.org/officeDocument/2006/relationships/image" Target="media/image20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theme" Target="theme/theme1.xml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8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1.wmf"/><Relationship Id="rId263" Type="http://schemas.openxmlformats.org/officeDocument/2006/relationships/image" Target="media/image251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211" Type="http://schemas.openxmlformats.org/officeDocument/2006/relationships/hyperlink" Target="consultantplus://offline/ref=8B18A61B9F3AA11B3749977E0ACD2080D8F52FFFD416630FA36AD70BC7NFeAJ" TargetMode="External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201" Type="http://schemas.openxmlformats.org/officeDocument/2006/relationships/image" Target="media/image194.wmf"/><Relationship Id="rId222" Type="http://schemas.openxmlformats.org/officeDocument/2006/relationships/image" Target="media/image212.wmf"/><Relationship Id="rId243" Type="http://schemas.openxmlformats.org/officeDocument/2006/relationships/image" Target="media/image232.wmf"/><Relationship Id="rId264" Type="http://schemas.openxmlformats.org/officeDocument/2006/relationships/hyperlink" Target="consultantplus://offline/ref=8B18A61B9F3AA11B3749977E0ACD2080D8FA29F7D615630FA36AD70BC7FA3EF37090C57278BBEFE2N7e8J" TargetMode="Externa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30</Pages>
  <Words>7623</Words>
  <Characters>43453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2015-12-11T05:28:00Z</dcterms:created>
  <dcterms:modified xsi:type="dcterms:W3CDTF">2016-01-11T06:18:00Z</dcterms:modified>
</cp:coreProperties>
</file>