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99" w:rsidRPr="00B56217" w:rsidRDefault="00796799" w:rsidP="00796799">
      <w:pPr>
        <w:pStyle w:val="aa"/>
        <w:rPr>
          <w:b/>
          <w:sz w:val="26"/>
          <w:szCs w:val="26"/>
        </w:rPr>
      </w:pPr>
      <w:r>
        <w:rPr>
          <w:b/>
          <w:sz w:val="26"/>
          <w:szCs w:val="28"/>
        </w:rPr>
        <w:t xml:space="preserve"> </w:t>
      </w:r>
      <w:r w:rsidRPr="003C4243">
        <w:rPr>
          <w:b/>
          <w:sz w:val="26"/>
          <w:szCs w:val="26"/>
        </w:rPr>
        <w:t xml:space="preserve">СОБРАНИЕ ДЕПУТАТОВ </w:t>
      </w:r>
      <w:r w:rsidRPr="001E3598">
        <w:rPr>
          <w:b/>
          <w:sz w:val="26"/>
          <w:szCs w:val="26"/>
        </w:rPr>
        <w:t xml:space="preserve">      </w:t>
      </w:r>
      <w:r>
        <w:rPr>
          <w:b/>
          <w:sz w:val="26"/>
          <w:szCs w:val="26"/>
        </w:rPr>
        <w:t xml:space="preserve"> </w:t>
      </w:r>
      <w:r w:rsidRPr="001E3598">
        <w:rPr>
          <w:b/>
          <w:sz w:val="26"/>
          <w:szCs w:val="26"/>
        </w:rPr>
        <w:t xml:space="preserve">      </w:t>
      </w:r>
      <w:r>
        <w:rPr>
          <w:sz w:val="26"/>
          <w:szCs w:val="26"/>
        </w:rPr>
        <w:t xml:space="preserve">  </w:t>
      </w:r>
      <w:r w:rsidRPr="001E3598">
        <w:rPr>
          <w:b/>
          <w:sz w:val="26"/>
          <w:szCs w:val="26"/>
        </w:rPr>
        <w:t xml:space="preserve">   </w:t>
      </w:r>
      <w:r>
        <w:rPr>
          <w:b/>
          <w:sz w:val="26"/>
          <w:szCs w:val="26"/>
        </w:rPr>
        <w:t xml:space="preserve">                                            </w:t>
      </w:r>
    </w:p>
    <w:p w:rsidR="00796799" w:rsidRPr="003C4243" w:rsidRDefault="00796799" w:rsidP="00796799">
      <w:pPr>
        <w:pStyle w:val="aa"/>
        <w:rPr>
          <w:b/>
          <w:sz w:val="26"/>
          <w:szCs w:val="26"/>
        </w:rPr>
      </w:pPr>
      <w:r w:rsidRPr="003C4243">
        <w:rPr>
          <w:b/>
          <w:sz w:val="26"/>
          <w:szCs w:val="26"/>
        </w:rPr>
        <w:t>АНДРЕЕВО-МЕЛЕНТЬЕВСКОГО СЕЛЬСКОГО ПОСЕЛЕНИЯ</w:t>
      </w:r>
    </w:p>
    <w:p w:rsidR="00796799" w:rsidRPr="00D84BB2" w:rsidRDefault="00796799" w:rsidP="00796799">
      <w:pPr>
        <w:pBdr>
          <w:bottom w:val="single" w:sz="12" w:space="2" w:color="auto"/>
        </w:pBdr>
        <w:jc w:val="center"/>
        <w:rPr>
          <w:rFonts w:ascii="Times New Roman" w:hAnsi="Times New Roman"/>
          <w:b/>
          <w:sz w:val="26"/>
          <w:szCs w:val="26"/>
        </w:rPr>
      </w:pPr>
      <w:r w:rsidRPr="00D84BB2">
        <w:rPr>
          <w:rFonts w:ascii="Times New Roman" w:hAnsi="Times New Roman"/>
          <w:b/>
          <w:sz w:val="26"/>
          <w:szCs w:val="26"/>
        </w:rPr>
        <w:t>НЕКЛИНОВСКОГО РАЙОНА  РОСТОВСКАЯ ОБЛАСТЬ</w:t>
      </w:r>
    </w:p>
    <w:p w:rsidR="00CB09EB" w:rsidRPr="00024AEB" w:rsidRDefault="00796799" w:rsidP="00024AEB">
      <w:pPr>
        <w:rPr>
          <w:rFonts w:ascii="Times New Roman" w:hAnsi="Times New Roman"/>
          <w:sz w:val="26"/>
          <w:szCs w:val="26"/>
        </w:rPr>
      </w:pPr>
      <w:r>
        <w:rPr>
          <w:b/>
          <w:sz w:val="26"/>
          <w:szCs w:val="26"/>
        </w:rPr>
        <w:t xml:space="preserve">                                                               </w:t>
      </w:r>
      <w:r w:rsidR="002676C5">
        <w:rPr>
          <w:rFonts w:ascii="Times New Roman" w:hAnsi="Times New Roman"/>
          <w:b/>
          <w:sz w:val="26"/>
          <w:szCs w:val="26"/>
        </w:rPr>
        <w:t>РЕШЕНИЕ №  189</w:t>
      </w:r>
      <w:r w:rsidRPr="00796799">
        <w:rPr>
          <w:rFonts w:ascii="Times New Roman" w:hAnsi="Times New Roman"/>
          <w:b/>
          <w:sz w:val="26"/>
          <w:szCs w:val="26"/>
        </w:rPr>
        <w:t xml:space="preserve"> </w:t>
      </w:r>
    </w:p>
    <w:p w:rsidR="00CB09EB" w:rsidRPr="00C579F3" w:rsidRDefault="00CB09EB" w:rsidP="00CB09EB">
      <w:pPr>
        <w:autoSpaceDE w:val="0"/>
        <w:autoSpaceDN w:val="0"/>
        <w:adjustRightInd w:val="0"/>
        <w:spacing w:after="0" w:line="240" w:lineRule="auto"/>
        <w:ind w:firstLine="540"/>
        <w:outlineLvl w:val="0"/>
        <w:rPr>
          <w:rFonts w:ascii="Times New Roman" w:eastAsia="Times New Roman" w:hAnsi="Times New Roman"/>
          <w:b/>
          <w:sz w:val="24"/>
          <w:szCs w:val="24"/>
          <w:lang w:eastAsia="ru-RU"/>
        </w:rPr>
      </w:pPr>
      <w:r w:rsidRPr="00C579F3">
        <w:rPr>
          <w:rFonts w:ascii="Times New Roman" w:eastAsia="Times New Roman" w:hAnsi="Times New Roman"/>
          <w:b/>
          <w:bCs/>
          <w:sz w:val="24"/>
          <w:szCs w:val="24"/>
          <w:lang w:eastAsia="ru-RU"/>
        </w:rPr>
        <w:t>«</w:t>
      </w:r>
      <w:r w:rsidRPr="00C579F3">
        <w:rPr>
          <w:rFonts w:ascii="Times New Roman" w:eastAsia="Times New Roman" w:hAnsi="Times New Roman"/>
          <w:b/>
          <w:sz w:val="24"/>
          <w:szCs w:val="24"/>
          <w:lang w:eastAsia="ru-RU"/>
        </w:rPr>
        <w:t xml:space="preserve">Об утверждении Положения </w:t>
      </w:r>
    </w:p>
    <w:p w:rsidR="00CB09EB" w:rsidRPr="00C579F3" w:rsidRDefault="00CB09EB" w:rsidP="00CB09EB">
      <w:pPr>
        <w:autoSpaceDE w:val="0"/>
        <w:autoSpaceDN w:val="0"/>
        <w:adjustRightInd w:val="0"/>
        <w:spacing w:after="0" w:line="240" w:lineRule="auto"/>
        <w:ind w:firstLine="540"/>
        <w:outlineLvl w:val="0"/>
        <w:rPr>
          <w:rFonts w:ascii="Times New Roman" w:eastAsia="Times New Roman" w:hAnsi="Times New Roman"/>
          <w:b/>
          <w:sz w:val="24"/>
          <w:szCs w:val="24"/>
          <w:lang w:eastAsia="ru-RU"/>
        </w:rPr>
      </w:pPr>
      <w:r w:rsidRPr="00C579F3">
        <w:rPr>
          <w:rFonts w:ascii="Times New Roman" w:eastAsia="Times New Roman" w:hAnsi="Times New Roman"/>
          <w:b/>
          <w:sz w:val="24"/>
          <w:szCs w:val="24"/>
          <w:lang w:eastAsia="ru-RU"/>
        </w:rPr>
        <w:t xml:space="preserve">о порядке проведения конкурса </w:t>
      </w:r>
    </w:p>
    <w:p w:rsidR="00CB09EB" w:rsidRPr="00C579F3" w:rsidRDefault="00CB09EB" w:rsidP="00CB09EB">
      <w:pPr>
        <w:autoSpaceDE w:val="0"/>
        <w:autoSpaceDN w:val="0"/>
        <w:adjustRightInd w:val="0"/>
        <w:spacing w:after="0" w:line="240" w:lineRule="auto"/>
        <w:ind w:firstLine="540"/>
        <w:outlineLvl w:val="0"/>
        <w:rPr>
          <w:rFonts w:ascii="Times New Roman" w:eastAsia="Times New Roman" w:hAnsi="Times New Roman"/>
          <w:b/>
          <w:sz w:val="24"/>
          <w:szCs w:val="24"/>
          <w:lang w:eastAsia="ru-RU"/>
        </w:rPr>
      </w:pPr>
      <w:r w:rsidRPr="00C579F3">
        <w:rPr>
          <w:rFonts w:ascii="Times New Roman" w:eastAsia="Times New Roman" w:hAnsi="Times New Roman"/>
          <w:b/>
          <w:sz w:val="24"/>
          <w:szCs w:val="24"/>
          <w:lang w:eastAsia="ru-RU"/>
        </w:rPr>
        <w:t xml:space="preserve">на замещение вакантной должности </w:t>
      </w:r>
    </w:p>
    <w:p w:rsidR="00CB09EB" w:rsidRPr="00C579F3" w:rsidRDefault="00CB09EB" w:rsidP="00CB09EB">
      <w:pPr>
        <w:autoSpaceDE w:val="0"/>
        <w:autoSpaceDN w:val="0"/>
        <w:adjustRightInd w:val="0"/>
        <w:spacing w:after="0" w:line="240" w:lineRule="auto"/>
        <w:ind w:firstLine="540"/>
        <w:outlineLvl w:val="0"/>
        <w:rPr>
          <w:rFonts w:ascii="Times New Roman" w:eastAsia="Times New Roman" w:hAnsi="Times New Roman"/>
          <w:b/>
          <w:sz w:val="24"/>
          <w:szCs w:val="24"/>
          <w:lang w:eastAsia="ru-RU"/>
        </w:rPr>
      </w:pPr>
      <w:r w:rsidRPr="00C579F3">
        <w:rPr>
          <w:rFonts w:ascii="Times New Roman" w:eastAsia="Times New Roman" w:hAnsi="Times New Roman"/>
          <w:b/>
          <w:sz w:val="24"/>
          <w:szCs w:val="24"/>
          <w:lang w:eastAsia="ru-RU"/>
        </w:rPr>
        <w:t xml:space="preserve">муниципальной службы </w:t>
      </w:r>
    </w:p>
    <w:p w:rsidR="00CB09EB" w:rsidRPr="00C579F3" w:rsidRDefault="00CB09EB" w:rsidP="00CB09EB">
      <w:pPr>
        <w:autoSpaceDE w:val="0"/>
        <w:autoSpaceDN w:val="0"/>
        <w:adjustRightInd w:val="0"/>
        <w:spacing w:after="0" w:line="240" w:lineRule="auto"/>
        <w:ind w:firstLine="540"/>
        <w:outlineLvl w:val="0"/>
        <w:rPr>
          <w:rFonts w:ascii="Times New Roman" w:eastAsia="Times New Roman" w:hAnsi="Times New Roman"/>
          <w:b/>
          <w:sz w:val="24"/>
          <w:szCs w:val="24"/>
          <w:lang w:eastAsia="ru-RU"/>
        </w:rPr>
      </w:pPr>
      <w:r w:rsidRPr="00C579F3">
        <w:rPr>
          <w:rFonts w:ascii="Times New Roman" w:eastAsia="Times New Roman" w:hAnsi="Times New Roman"/>
          <w:b/>
          <w:sz w:val="24"/>
          <w:szCs w:val="24"/>
          <w:lang w:eastAsia="ru-RU"/>
        </w:rPr>
        <w:t xml:space="preserve">в муниципальном образовании </w:t>
      </w:r>
    </w:p>
    <w:p w:rsidR="00CB09EB" w:rsidRPr="00024AEB" w:rsidRDefault="00CB09EB" w:rsidP="00024AEB">
      <w:pPr>
        <w:autoSpaceDE w:val="0"/>
        <w:autoSpaceDN w:val="0"/>
        <w:adjustRightInd w:val="0"/>
        <w:spacing w:after="0" w:line="240" w:lineRule="auto"/>
        <w:ind w:firstLine="540"/>
        <w:outlineLvl w:val="0"/>
        <w:rPr>
          <w:rFonts w:ascii="Times New Roman" w:eastAsia="Times New Roman" w:hAnsi="Times New Roman"/>
          <w:b/>
          <w:sz w:val="24"/>
          <w:szCs w:val="24"/>
          <w:lang w:eastAsia="ru-RU"/>
        </w:rPr>
      </w:pPr>
      <w:r w:rsidRPr="00C579F3">
        <w:rPr>
          <w:rFonts w:ascii="Times New Roman" w:eastAsia="Times New Roman" w:hAnsi="Times New Roman"/>
          <w:b/>
          <w:sz w:val="24"/>
          <w:szCs w:val="24"/>
          <w:lang w:eastAsia="ru-RU"/>
        </w:rPr>
        <w:t>«</w:t>
      </w:r>
      <w:r w:rsidR="00D60A5B">
        <w:rPr>
          <w:rFonts w:ascii="Times New Roman" w:eastAsia="Times New Roman" w:hAnsi="Times New Roman"/>
          <w:b/>
          <w:sz w:val="24"/>
          <w:szCs w:val="24"/>
          <w:lang w:eastAsia="ru-RU"/>
        </w:rPr>
        <w:t>Андреево-Мелентьевское</w:t>
      </w:r>
      <w:r w:rsidRPr="00C579F3">
        <w:rPr>
          <w:rFonts w:ascii="Times New Roman" w:eastAsia="Times New Roman" w:hAnsi="Times New Roman"/>
          <w:b/>
          <w:sz w:val="24"/>
          <w:szCs w:val="24"/>
          <w:lang w:eastAsia="ru-RU"/>
        </w:rPr>
        <w:t xml:space="preserve">  сельское поселение»</w:t>
      </w:r>
    </w:p>
    <w:p w:rsidR="00CB09EB" w:rsidRPr="00830E01" w:rsidRDefault="00CB09EB" w:rsidP="00CB09EB">
      <w:pPr>
        <w:tabs>
          <w:tab w:val="left" w:pos="5220"/>
        </w:tabs>
        <w:spacing w:after="0" w:line="240" w:lineRule="auto"/>
        <w:ind w:right="463"/>
        <w:jc w:val="both"/>
        <w:rPr>
          <w:rFonts w:ascii="Times New Roman" w:eastAsia="Times New Roman" w:hAnsi="Times New Roman"/>
          <w:bCs/>
          <w:sz w:val="24"/>
          <w:szCs w:val="20"/>
          <w:lang w:eastAsia="ru-RU"/>
        </w:rPr>
      </w:pPr>
      <w:r w:rsidRPr="00830E01">
        <w:rPr>
          <w:rFonts w:ascii="Times New Roman" w:eastAsia="Times New Roman" w:hAnsi="Times New Roman"/>
          <w:bCs/>
          <w:sz w:val="24"/>
          <w:szCs w:val="20"/>
          <w:lang w:eastAsia="ru-RU"/>
        </w:rPr>
        <w:t>Принято</w:t>
      </w:r>
    </w:p>
    <w:p w:rsidR="00CB09EB" w:rsidRPr="00830E01" w:rsidRDefault="00CB09EB" w:rsidP="00CB09EB">
      <w:pPr>
        <w:tabs>
          <w:tab w:val="left" w:pos="5220"/>
        </w:tabs>
        <w:spacing w:after="0" w:line="240" w:lineRule="auto"/>
        <w:ind w:right="463"/>
        <w:jc w:val="both"/>
        <w:rPr>
          <w:rFonts w:ascii="Times New Roman" w:eastAsia="Times New Roman" w:hAnsi="Times New Roman"/>
          <w:bCs/>
          <w:sz w:val="24"/>
          <w:szCs w:val="20"/>
          <w:lang w:eastAsia="ru-RU"/>
        </w:rPr>
      </w:pPr>
      <w:r w:rsidRPr="00830E01">
        <w:rPr>
          <w:rFonts w:ascii="Times New Roman" w:eastAsia="Times New Roman" w:hAnsi="Times New Roman"/>
          <w:bCs/>
          <w:sz w:val="24"/>
          <w:szCs w:val="20"/>
          <w:lang w:eastAsia="ru-RU"/>
        </w:rPr>
        <w:t>Собранием депутатов</w:t>
      </w:r>
      <w:r w:rsidRPr="00830E01">
        <w:rPr>
          <w:rFonts w:ascii="Times New Roman" w:eastAsia="Times New Roman" w:hAnsi="Times New Roman"/>
          <w:bCs/>
          <w:sz w:val="24"/>
          <w:szCs w:val="20"/>
          <w:lang w:eastAsia="ru-RU"/>
        </w:rPr>
        <w:tab/>
      </w:r>
      <w:r w:rsidRPr="00830E01">
        <w:rPr>
          <w:rFonts w:ascii="Times New Roman" w:eastAsia="Times New Roman" w:hAnsi="Times New Roman"/>
          <w:bCs/>
          <w:sz w:val="24"/>
          <w:szCs w:val="20"/>
          <w:lang w:eastAsia="ru-RU"/>
        </w:rPr>
        <w:tab/>
      </w:r>
      <w:r w:rsidRPr="00830E01">
        <w:rPr>
          <w:rFonts w:ascii="Times New Roman" w:eastAsia="Times New Roman" w:hAnsi="Times New Roman"/>
          <w:bCs/>
          <w:sz w:val="24"/>
          <w:szCs w:val="20"/>
          <w:lang w:eastAsia="ru-RU"/>
        </w:rPr>
        <w:tab/>
        <w:t>«</w:t>
      </w:r>
      <w:r w:rsidR="00D60A5B" w:rsidRPr="00830E01">
        <w:rPr>
          <w:rFonts w:ascii="Times New Roman" w:eastAsia="Times New Roman" w:hAnsi="Times New Roman"/>
          <w:bCs/>
          <w:sz w:val="24"/>
          <w:szCs w:val="20"/>
          <w:lang w:eastAsia="ru-RU"/>
        </w:rPr>
        <w:t xml:space="preserve"> 29 »  августа</w:t>
      </w:r>
      <w:r w:rsidR="00953CFE" w:rsidRPr="00830E01">
        <w:rPr>
          <w:rFonts w:ascii="Times New Roman" w:eastAsia="Times New Roman" w:hAnsi="Times New Roman"/>
          <w:bCs/>
          <w:sz w:val="24"/>
          <w:szCs w:val="20"/>
          <w:lang w:eastAsia="ru-RU"/>
        </w:rPr>
        <w:t xml:space="preserve"> </w:t>
      </w:r>
      <w:r w:rsidRPr="00830E01">
        <w:rPr>
          <w:rFonts w:ascii="Times New Roman" w:eastAsia="Times New Roman" w:hAnsi="Times New Roman"/>
          <w:bCs/>
          <w:sz w:val="24"/>
          <w:szCs w:val="20"/>
          <w:lang w:eastAsia="ru-RU"/>
        </w:rPr>
        <w:t>201</w:t>
      </w:r>
      <w:r w:rsidR="00C579F3" w:rsidRPr="00830E01">
        <w:rPr>
          <w:rFonts w:ascii="Times New Roman" w:eastAsia="Times New Roman" w:hAnsi="Times New Roman"/>
          <w:bCs/>
          <w:sz w:val="24"/>
          <w:szCs w:val="20"/>
          <w:lang w:eastAsia="ru-RU"/>
        </w:rPr>
        <w:t>6</w:t>
      </w:r>
      <w:r w:rsidRPr="00830E01">
        <w:rPr>
          <w:rFonts w:ascii="Times New Roman" w:eastAsia="Times New Roman" w:hAnsi="Times New Roman"/>
          <w:bCs/>
          <w:sz w:val="24"/>
          <w:szCs w:val="20"/>
          <w:lang w:eastAsia="ru-RU"/>
        </w:rPr>
        <w:t>г.</w:t>
      </w:r>
    </w:p>
    <w:p w:rsidR="00CB09EB" w:rsidRDefault="00CB09EB" w:rsidP="00D60A5B">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В целях отбора наиболее подготовленного лица, имеющего необходимое </w:t>
      </w:r>
      <w:r w:rsidR="00D60A5B">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образование, профессиональные знания и способного по своим личным и деловым качествам находиться на муниципальной службе, занимать муниципальную должность  в органах местного самоуправления </w:t>
      </w:r>
      <w:r w:rsidR="00D60A5B">
        <w:rPr>
          <w:rFonts w:ascii="Times New Roman" w:eastAsia="Times New Roman" w:hAnsi="Times New Roman"/>
          <w:sz w:val="28"/>
          <w:szCs w:val="28"/>
          <w:shd w:val="clear" w:color="auto" w:fill="FFFFFF"/>
          <w:lang w:eastAsia="ru-RU"/>
        </w:rPr>
        <w:t>Андреево-Мелентьевского</w:t>
      </w:r>
      <w:r>
        <w:rPr>
          <w:rFonts w:ascii="Times New Roman" w:eastAsia="Times New Roman" w:hAnsi="Times New Roman"/>
          <w:sz w:val="28"/>
          <w:szCs w:val="28"/>
          <w:shd w:val="clear" w:color="auto" w:fill="FFFFFF"/>
          <w:lang w:eastAsia="ru-RU"/>
        </w:rPr>
        <w:t xml:space="preserve"> сельского поселения, </w:t>
      </w:r>
      <w:r>
        <w:rPr>
          <w:rFonts w:ascii="Times New Roman" w:eastAsia="Times New Roman" w:hAnsi="Times New Roman"/>
          <w:sz w:val="28"/>
          <w:szCs w:val="28"/>
          <w:lang w:eastAsia="ru-RU"/>
        </w:rPr>
        <w:t xml:space="preserve"> в соответствии </w:t>
      </w:r>
      <w:r w:rsidRPr="00BE01BA">
        <w:rPr>
          <w:rFonts w:ascii="Times New Roman" w:eastAsia="Times New Roman" w:hAnsi="Times New Roman"/>
          <w:color w:val="FF0000"/>
          <w:sz w:val="28"/>
          <w:szCs w:val="28"/>
          <w:lang w:eastAsia="ru-RU"/>
        </w:rPr>
        <w:t xml:space="preserve">с  </w:t>
      </w:r>
      <w:hyperlink r:id="rId6" w:tooltip="Конституция Российской Федерации" w:history="1">
        <w:r w:rsidRPr="00830E01">
          <w:rPr>
            <w:rStyle w:val="a3"/>
            <w:rFonts w:ascii="Times New Roman" w:eastAsia="Times New Roman" w:hAnsi="Times New Roman"/>
            <w:color w:val="000000" w:themeColor="text1"/>
            <w:sz w:val="28"/>
            <w:szCs w:val="28"/>
            <w:u w:val="none"/>
            <w:lang w:eastAsia="ru-RU"/>
          </w:rPr>
          <w:t>Конституцией Российской Федерации</w:t>
        </w:r>
      </w:hyperlink>
      <w:r>
        <w:rPr>
          <w:rFonts w:ascii="Times New Roman" w:eastAsia="Times New Roman" w:hAnsi="Times New Roman"/>
          <w:sz w:val="28"/>
          <w:szCs w:val="28"/>
          <w:lang w:eastAsia="ru-RU"/>
        </w:rPr>
        <w:t xml:space="preserve">, Федеральным законом от 6 октября 2003 года №131-ФЗ «Об общих принципах </w:t>
      </w:r>
      <w:hyperlink r:id="rId7" w:tooltip="Органы местного самоуправления" w:history="1">
        <w:r w:rsidRPr="00BE01BA">
          <w:rPr>
            <w:rStyle w:val="a3"/>
            <w:rFonts w:ascii="Times New Roman" w:eastAsia="Times New Roman" w:hAnsi="Times New Roman"/>
            <w:sz w:val="28"/>
            <w:szCs w:val="28"/>
            <w:u w:val="none"/>
            <w:lang w:eastAsia="ru-RU"/>
          </w:rPr>
          <w:t>организации местного самоуправления</w:t>
        </w:r>
      </w:hyperlink>
      <w:r>
        <w:rPr>
          <w:rFonts w:ascii="Times New Roman" w:eastAsia="Times New Roman" w:hAnsi="Times New Roman"/>
          <w:sz w:val="28"/>
          <w:szCs w:val="28"/>
          <w:lang w:eastAsia="ru-RU"/>
        </w:rPr>
        <w:t> в Российской Федерации», Федеральным законом от 2 марта 2007 года №25-ФЗ «О муниципальной службе в Российской Федерации», Областным законом от 9 октября 2007 года №786-ЗС «О муниципальной службе в Ростовской области»,</w:t>
      </w:r>
      <w:r w:rsidR="00D60A5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руководствуясь Уставом  </w:t>
      </w:r>
      <w:hyperlink r:id="rId8" w:tooltip="Муниципальные образования" w:history="1">
        <w:r w:rsidRPr="00BE01BA">
          <w:rPr>
            <w:rStyle w:val="a3"/>
            <w:rFonts w:ascii="Times New Roman" w:eastAsia="Times New Roman" w:hAnsi="Times New Roman"/>
            <w:sz w:val="28"/>
            <w:szCs w:val="28"/>
            <w:u w:val="none"/>
            <w:lang w:eastAsia="ru-RU"/>
          </w:rPr>
          <w:t>муниципального образования</w:t>
        </w:r>
      </w:hyperlink>
      <w:r w:rsidRPr="00BE01BA">
        <w:rPr>
          <w:rFonts w:ascii="Times New Roman" w:eastAsia="Times New Roman" w:hAnsi="Times New Roman"/>
          <w:sz w:val="28"/>
          <w:szCs w:val="28"/>
          <w:lang w:eastAsia="ru-RU"/>
        </w:rPr>
        <w:t> </w:t>
      </w:r>
      <w:r>
        <w:rPr>
          <w:rFonts w:ascii="Times New Roman" w:eastAsia="Times New Roman" w:hAnsi="Times New Roman"/>
          <w:sz w:val="28"/>
          <w:szCs w:val="28"/>
          <w:lang w:eastAsia="ru-RU"/>
        </w:rPr>
        <w:t>«</w:t>
      </w:r>
      <w:r w:rsidR="00D60A5B">
        <w:rPr>
          <w:rFonts w:ascii="Times New Roman" w:eastAsia="Times New Roman" w:hAnsi="Times New Roman"/>
          <w:sz w:val="28"/>
          <w:szCs w:val="28"/>
          <w:lang w:eastAsia="ru-RU"/>
        </w:rPr>
        <w:t>Андреево-Мелентьевское</w:t>
      </w:r>
      <w:r>
        <w:rPr>
          <w:rFonts w:ascii="Times New Roman" w:eastAsia="Times New Roman" w:hAnsi="Times New Roman"/>
          <w:sz w:val="28"/>
          <w:szCs w:val="28"/>
          <w:lang w:eastAsia="ru-RU"/>
        </w:rPr>
        <w:t xml:space="preserve"> сельское поселение», </w:t>
      </w:r>
    </w:p>
    <w:p w:rsidR="00CB09EB" w:rsidRDefault="00CB09EB" w:rsidP="00CB09EB">
      <w:pPr>
        <w:tabs>
          <w:tab w:val="left" w:pos="1080"/>
        </w:tabs>
        <w:spacing w:after="0" w:line="240" w:lineRule="auto"/>
        <w:ind w:right="463"/>
        <w:jc w:val="center"/>
        <w:rPr>
          <w:rFonts w:ascii="Times New Roman" w:eastAsia="Times New Roman" w:hAnsi="Times New Roman"/>
          <w:sz w:val="16"/>
          <w:szCs w:val="16"/>
          <w:lang w:eastAsia="ru-RU"/>
        </w:rPr>
      </w:pPr>
    </w:p>
    <w:p w:rsidR="00CB09EB" w:rsidRDefault="00CB09EB" w:rsidP="00CB09EB">
      <w:pPr>
        <w:tabs>
          <w:tab w:val="left" w:pos="1080"/>
        </w:tabs>
        <w:spacing w:after="0" w:line="240" w:lineRule="auto"/>
        <w:ind w:right="46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Собрание депутатов </w:t>
      </w:r>
      <w:r w:rsidR="00D60A5B">
        <w:rPr>
          <w:rFonts w:ascii="Times New Roman" w:eastAsia="Times New Roman" w:hAnsi="Times New Roman"/>
          <w:b/>
          <w:bCs/>
          <w:sz w:val="28"/>
          <w:szCs w:val="28"/>
          <w:lang w:eastAsia="ru-RU"/>
        </w:rPr>
        <w:t>Андреево-Мелентьевского</w:t>
      </w:r>
      <w:r>
        <w:rPr>
          <w:rFonts w:ascii="Times New Roman" w:eastAsia="Times New Roman" w:hAnsi="Times New Roman"/>
          <w:b/>
          <w:bCs/>
          <w:sz w:val="28"/>
          <w:szCs w:val="28"/>
          <w:lang w:eastAsia="ru-RU"/>
        </w:rPr>
        <w:t xml:space="preserve"> сельского поселения </w:t>
      </w:r>
    </w:p>
    <w:p w:rsidR="00CB09EB" w:rsidRDefault="00CB09EB" w:rsidP="00C579F3">
      <w:pPr>
        <w:tabs>
          <w:tab w:val="left" w:pos="1080"/>
        </w:tabs>
        <w:spacing w:after="0" w:line="240" w:lineRule="auto"/>
        <w:ind w:right="463"/>
        <w:jc w:val="center"/>
        <w:rPr>
          <w:rFonts w:ascii="Times New Roman" w:eastAsia="Times New Roman" w:hAnsi="Times New Roman"/>
          <w:b/>
          <w:sz w:val="24"/>
          <w:szCs w:val="24"/>
          <w:lang w:eastAsia="ru-RU"/>
        </w:rPr>
      </w:pPr>
      <w:r>
        <w:rPr>
          <w:rFonts w:ascii="Times New Roman" w:eastAsia="Times New Roman" w:hAnsi="Times New Roman"/>
          <w:b/>
          <w:bCs/>
          <w:sz w:val="28"/>
          <w:szCs w:val="28"/>
          <w:lang w:eastAsia="ru-RU"/>
        </w:rPr>
        <w:t>РЕШИЛО:</w:t>
      </w:r>
    </w:p>
    <w:p w:rsidR="00CB09EB" w:rsidRDefault="00CB09EB" w:rsidP="00CB09EB">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 Утвердить Положение о порядке проведения конкурса на замещение вакантной должности муниципальной службы в муниципальном образовании «</w:t>
      </w:r>
      <w:r w:rsidR="00D60A5B">
        <w:rPr>
          <w:rFonts w:ascii="Times New Roman" w:eastAsia="Times New Roman" w:hAnsi="Times New Roman"/>
          <w:sz w:val="28"/>
          <w:szCs w:val="28"/>
          <w:lang w:eastAsia="ru-RU"/>
        </w:rPr>
        <w:t>Андреево-Мелентьевское</w:t>
      </w:r>
      <w:r>
        <w:rPr>
          <w:rFonts w:ascii="Times New Roman" w:eastAsia="Times New Roman" w:hAnsi="Times New Roman"/>
          <w:sz w:val="28"/>
          <w:szCs w:val="28"/>
          <w:lang w:eastAsia="ru-RU"/>
        </w:rPr>
        <w:t xml:space="preserve"> сельское поселение» согласно приложению.</w:t>
      </w:r>
    </w:p>
    <w:p w:rsidR="00CB09EB" w:rsidRDefault="00CB09EB" w:rsidP="00CB09EB">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ascii="Times New Roman" w:eastAsia="Times New Roman" w:hAnsi="Times New Roman"/>
          <w:bCs/>
          <w:sz w:val="28"/>
          <w:szCs w:val="28"/>
          <w:lang w:eastAsia="ru-RU"/>
        </w:rPr>
        <w:t>Решение вступает в силу с даты его официального опубликования (обнародования).</w:t>
      </w:r>
    </w:p>
    <w:p w:rsidR="00CB09EB" w:rsidRDefault="00CB09EB" w:rsidP="00CB09EB">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3. Контроль за выполнением  настоящего  решения возложить на постоянную комиссию </w:t>
      </w:r>
      <w:r>
        <w:rPr>
          <w:rFonts w:ascii="Times New Roman" w:hAnsi="Times New Roman"/>
          <w:sz w:val="28"/>
          <w:szCs w:val="28"/>
        </w:rPr>
        <w:t>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w:t>
      </w:r>
    </w:p>
    <w:p w:rsidR="00024AEB" w:rsidRPr="00024AEB" w:rsidRDefault="00024AEB" w:rsidP="00024AEB">
      <w:pPr>
        <w:spacing w:after="0" w:line="240" w:lineRule="auto"/>
        <w:ind w:right="254"/>
        <w:jc w:val="both"/>
        <w:rPr>
          <w:rFonts w:ascii="Times New Roman" w:eastAsia="Times New Roman" w:hAnsi="Times New Roman"/>
          <w:lang w:eastAsia="ru-RU"/>
        </w:rPr>
      </w:pPr>
      <w:r>
        <w:rPr>
          <w:rFonts w:ascii="Times New Roman" w:eastAsia="Times New Roman" w:hAnsi="Times New Roman"/>
          <w:sz w:val="28"/>
          <w:szCs w:val="28"/>
          <w:lang w:eastAsia="ru-RU"/>
        </w:rPr>
        <w:t xml:space="preserve"> </w:t>
      </w:r>
    </w:p>
    <w:p w:rsidR="00024AEB" w:rsidRDefault="00024AEB" w:rsidP="00024AEB">
      <w:pPr>
        <w:spacing w:after="0" w:line="240" w:lineRule="auto"/>
        <w:ind w:right="-5"/>
        <w:rPr>
          <w:rFonts w:ascii="Times New Roman" w:eastAsia="Times New Roman" w:hAnsi="Times New Roman"/>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4"/>
        <w:gridCol w:w="3061"/>
        <w:gridCol w:w="3206"/>
      </w:tblGrid>
      <w:tr w:rsidR="00024AEB" w:rsidRPr="00024AEB" w:rsidTr="00EF75F8">
        <w:tc>
          <w:tcPr>
            <w:tcW w:w="3473" w:type="dxa"/>
          </w:tcPr>
          <w:p w:rsidR="00024AEB" w:rsidRPr="00024AEB" w:rsidRDefault="00024AEB" w:rsidP="00EF75F8">
            <w:pPr>
              <w:suppressAutoHyphens/>
              <w:rPr>
                <w:rFonts w:ascii="Times New Roman" w:hAnsi="Times New Roman"/>
                <w:kern w:val="1"/>
                <w:sz w:val="28"/>
                <w:szCs w:val="28"/>
                <w:lang w:eastAsia="ar-SA"/>
              </w:rPr>
            </w:pPr>
            <w:r w:rsidRPr="00024AEB">
              <w:rPr>
                <w:rFonts w:ascii="Times New Roman" w:hAnsi="Times New Roman"/>
                <w:kern w:val="1"/>
                <w:sz w:val="28"/>
                <w:szCs w:val="28"/>
                <w:lang w:eastAsia="ar-SA"/>
              </w:rPr>
              <w:t xml:space="preserve">Заместитель </w:t>
            </w:r>
            <w:r w:rsidR="005D745B">
              <w:rPr>
                <w:rFonts w:ascii="Times New Roman" w:hAnsi="Times New Roman"/>
                <w:kern w:val="1"/>
                <w:sz w:val="28"/>
                <w:szCs w:val="28"/>
                <w:lang w:eastAsia="ar-SA"/>
              </w:rPr>
              <w:t>П</w:t>
            </w:r>
            <w:r w:rsidRPr="00024AEB">
              <w:rPr>
                <w:rFonts w:ascii="Times New Roman" w:hAnsi="Times New Roman"/>
                <w:kern w:val="1"/>
                <w:sz w:val="28"/>
                <w:szCs w:val="28"/>
                <w:lang w:eastAsia="ar-SA"/>
              </w:rPr>
              <w:t>редседателя Собрания депутатов Андреево-Мелентьевского сельского поселения</w:t>
            </w:r>
          </w:p>
        </w:tc>
        <w:tc>
          <w:tcPr>
            <w:tcW w:w="3473" w:type="dxa"/>
          </w:tcPr>
          <w:p w:rsidR="00024AEB" w:rsidRPr="00024AEB" w:rsidRDefault="00024AEB" w:rsidP="00EF75F8">
            <w:pPr>
              <w:suppressAutoHyphens/>
              <w:jc w:val="both"/>
              <w:rPr>
                <w:rFonts w:ascii="Times New Roman" w:hAnsi="Times New Roman"/>
                <w:kern w:val="1"/>
                <w:sz w:val="28"/>
                <w:szCs w:val="28"/>
                <w:lang w:eastAsia="ar-SA"/>
              </w:rPr>
            </w:pPr>
          </w:p>
        </w:tc>
        <w:tc>
          <w:tcPr>
            <w:tcW w:w="3474" w:type="dxa"/>
            <w:vAlign w:val="bottom"/>
          </w:tcPr>
          <w:p w:rsidR="00024AEB" w:rsidRPr="00024AEB" w:rsidRDefault="00024AEB" w:rsidP="00EF75F8">
            <w:pPr>
              <w:suppressAutoHyphens/>
              <w:rPr>
                <w:rFonts w:ascii="Times New Roman" w:hAnsi="Times New Roman"/>
                <w:kern w:val="1"/>
                <w:sz w:val="28"/>
                <w:szCs w:val="28"/>
                <w:lang w:eastAsia="ar-SA"/>
              </w:rPr>
            </w:pPr>
            <w:r w:rsidRPr="00024AEB">
              <w:rPr>
                <w:rFonts w:ascii="Times New Roman" w:hAnsi="Times New Roman"/>
                <w:kern w:val="1"/>
                <w:sz w:val="28"/>
                <w:szCs w:val="28"/>
                <w:lang w:eastAsia="ar-SA"/>
              </w:rPr>
              <w:t xml:space="preserve">  В.А. Хруленко</w:t>
            </w:r>
          </w:p>
        </w:tc>
      </w:tr>
    </w:tbl>
    <w:p w:rsidR="00024AEB" w:rsidRPr="00024AEB" w:rsidRDefault="00024AEB" w:rsidP="00024AEB">
      <w:pPr>
        <w:autoSpaceDE w:val="0"/>
        <w:autoSpaceDN w:val="0"/>
        <w:adjustRightInd w:val="0"/>
        <w:spacing w:after="0"/>
        <w:ind w:right="141"/>
        <w:jc w:val="both"/>
        <w:rPr>
          <w:rFonts w:ascii="Times New Roman" w:hAnsi="Times New Roman"/>
        </w:rPr>
      </w:pPr>
    </w:p>
    <w:p w:rsidR="00024AEB" w:rsidRPr="00D74BA3" w:rsidRDefault="00024AEB" w:rsidP="00024AEB">
      <w:pPr>
        <w:autoSpaceDE w:val="0"/>
        <w:autoSpaceDN w:val="0"/>
        <w:adjustRightInd w:val="0"/>
        <w:spacing w:after="0"/>
        <w:ind w:right="141"/>
        <w:jc w:val="both"/>
        <w:rPr>
          <w:rFonts w:ascii="Times New Roman CYR" w:hAnsi="Times New Roman CYR" w:cs="Times New Roman CYR"/>
        </w:rPr>
      </w:pPr>
      <w:r>
        <w:rPr>
          <w:rFonts w:ascii="Times New Roman CYR" w:hAnsi="Times New Roman CYR" w:cs="Times New Roman CYR"/>
        </w:rPr>
        <w:t xml:space="preserve"> </w:t>
      </w:r>
      <w:r w:rsidRPr="00D74BA3">
        <w:rPr>
          <w:rFonts w:ascii="Times New Roman CYR" w:hAnsi="Times New Roman CYR" w:cs="Times New Roman CYR"/>
        </w:rPr>
        <w:t>с. Андреево-Мелентьево</w:t>
      </w:r>
    </w:p>
    <w:p w:rsidR="00024AEB" w:rsidRPr="00D74BA3" w:rsidRDefault="00024AEB" w:rsidP="00024AEB">
      <w:pPr>
        <w:autoSpaceDE w:val="0"/>
        <w:autoSpaceDN w:val="0"/>
        <w:adjustRightInd w:val="0"/>
        <w:spacing w:after="0"/>
        <w:jc w:val="both"/>
      </w:pPr>
      <w:r>
        <w:rPr>
          <w:rFonts w:ascii="Times New Roman CYR" w:hAnsi="Times New Roman CYR" w:cs="Times New Roman CYR"/>
        </w:rPr>
        <w:t xml:space="preserve">«29»  августа  </w:t>
      </w:r>
      <w:r w:rsidRPr="00D74BA3">
        <w:t>20</w:t>
      </w:r>
      <w:r>
        <w:rPr>
          <w:rFonts w:ascii="Times New Roman CYR" w:hAnsi="Times New Roman CYR" w:cs="Times New Roman CYR"/>
        </w:rPr>
        <w:t>16</w:t>
      </w:r>
      <w:r w:rsidRPr="00D74BA3">
        <w:rPr>
          <w:rFonts w:ascii="Times New Roman CYR" w:hAnsi="Times New Roman CYR" w:cs="Times New Roman CYR"/>
        </w:rPr>
        <w:t>г.</w:t>
      </w:r>
      <w:r>
        <w:rPr>
          <w:rFonts w:ascii="Times New Roman CYR" w:hAnsi="Times New Roman CYR" w:cs="Times New Roman CYR"/>
        </w:rPr>
        <w:t xml:space="preserve"> </w:t>
      </w:r>
      <w:r w:rsidRPr="00D74BA3">
        <w:t>№</w:t>
      </w:r>
      <w:r w:rsidRPr="00D74BA3">
        <w:rPr>
          <w:rFonts w:ascii="Times New Roman CYR" w:hAnsi="Times New Roman CYR" w:cs="Times New Roman CYR"/>
        </w:rPr>
        <w:t xml:space="preserve"> </w:t>
      </w:r>
      <w:r w:rsidR="002402E7">
        <w:rPr>
          <w:rFonts w:ascii="Times New Roman CYR" w:hAnsi="Times New Roman CYR" w:cs="Times New Roman CYR"/>
        </w:rPr>
        <w:t>189</w:t>
      </w:r>
      <w:r>
        <w:rPr>
          <w:rFonts w:ascii="Times New Roman CYR" w:hAnsi="Times New Roman CYR" w:cs="Times New Roman CYR"/>
        </w:rPr>
        <w:t xml:space="preserve">  </w:t>
      </w:r>
    </w:p>
    <w:p w:rsidR="00024AEB" w:rsidRPr="00D74BA3" w:rsidRDefault="00024AEB" w:rsidP="00024AEB">
      <w:pPr>
        <w:autoSpaceDE w:val="0"/>
        <w:autoSpaceDN w:val="0"/>
        <w:adjustRightInd w:val="0"/>
        <w:spacing w:after="0"/>
        <w:jc w:val="both"/>
      </w:pPr>
    </w:p>
    <w:p w:rsidR="00024AEB" w:rsidRDefault="00024AEB" w:rsidP="00CB09EB">
      <w:pPr>
        <w:spacing w:after="0" w:line="240" w:lineRule="auto"/>
        <w:ind w:right="-5" w:firstLine="4680"/>
        <w:rPr>
          <w:rFonts w:ascii="Times New Roman" w:eastAsia="Times New Roman" w:hAnsi="Times New Roman"/>
          <w:sz w:val="24"/>
          <w:szCs w:val="24"/>
          <w:lang w:eastAsia="ru-RU"/>
        </w:rPr>
      </w:pPr>
    </w:p>
    <w:p w:rsidR="00024AEB" w:rsidRDefault="00024AEB" w:rsidP="00CB09EB">
      <w:pPr>
        <w:spacing w:after="0" w:line="240" w:lineRule="auto"/>
        <w:ind w:right="-5" w:firstLine="4680"/>
        <w:rPr>
          <w:rFonts w:ascii="Times New Roman" w:eastAsia="Times New Roman" w:hAnsi="Times New Roman"/>
          <w:sz w:val="24"/>
          <w:szCs w:val="24"/>
          <w:lang w:eastAsia="ru-RU"/>
        </w:rPr>
      </w:pPr>
    </w:p>
    <w:p w:rsidR="00CB09EB" w:rsidRDefault="00CB09EB" w:rsidP="00CB09EB">
      <w:pPr>
        <w:spacing w:after="0" w:line="240" w:lineRule="auto"/>
        <w:ind w:right="-5"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rsidR="00CB09EB" w:rsidRDefault="00CB09EB" w:rsidP="00CB09EB">
      <w:pPr>
        <w:spacing w:after="0" w:line="240" w:lineRule="auto"/>
        <w:ind w:right="-5"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решению Собрания депутатов </w:t>
      </w:r>
    </w:p>
    <w:p w:rsidR="00960DEF" w:rsidRDefault="00D60A5B" w:rsidP="00CB09EB">
      <w:pPr>
        <w:spacing w:after="0" w:line="240" w:lineRule="auto"/>
        <w:ind w:right="-5"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Андреево-Мелентьевского</w:t>
      </w:r>
      <w:r w:rsidR="00CB09EB">
        <w:rPr>
          <w:rFonts w:ascii="Times New Roman" w:eastAsia="Times New Roman" w:hAnsi="Times New Roman"/>
          <w:sz w:val="24"/>
          <w:szCs w:val="24"/>
          <w:lang w:eastAsia="ru-RU"/>
        </w:rPr>
        <w:t xml:space="preserve"> сельского </w:t>
      </w:r>
    </w:p>
    <w:p w:rsidR="00CB09EB" w:rsidRDefault="00C45FDE" w:rsidP="00CB09EB">
      <w:pPr>
        <w:spacing w:after="0" w:line="240" w:lineRule="auto"/>
        <w:ind w:right="-5"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CB09EB">
        <w:rPr>
          <w:rFonts w:ascii="Times New Roman" w:eastAsia="Times New Roman" w:hAnsi="Times New Roman"/>
          <w:sz w:val="24"/>
          <w:szCs w:val="24"/>
          <w:lang w:eastAsia="ru-RU"/>
        </w:rPr>
        <w:t>оселения</w:t>
      </w:r>
      <w:r>
        <w:rPr>
          <w:rFonts w:ascii="Times New Roman" w:eastAsia="Times New Roman" w:hAnsi="Times New Roman"/>
          <w:sz w:val="24"/>
          <w:szCs w:val="24"/>
          <w:lang w:eastAsia="ru-RU"/>
        </w:rPr>
        <w:t xml:space="preserve"> </w:t>
      </w:r>
      <w:r w:rsidR="00024AEB">
        <w:rPr>
          <w:rFonts w:ascii="Times New Roman" w:eastAsia="Times New Roman" w:hAnsi="Times New Roman"/>
          <w:lang w:eastAsia="ru-RU"/>
        </w:rPr>
        <w:t xml:space="preserve">№  189  </w:t>
      </w:r>
      <w:r w:rsidR="00D60A5B">
        <w:rPr>
          <w:rFonts w:ascii="Times New Roman" w:eastAsia="Times New Roman" w:hAnsi="Times New Roman"/>
          <w:lang w:eastAsia="ru-RU"/>
        </w:rPr>
        <w:t>от 29.08</w:t>
      </w:r>
      <w:r w:rsidR="00953CFE" w:rsidRPr="00953CFE">
        <w:rPr>
          <w:rFonts w:ascii="Times New Roman" w:eastAsia="Times New Roman" w:hAnsi="Times New Roman"/>
          <w:lang w:eastAsia="ru-RU"/>
        </w:rPr>
        <w:t>.2016 года</w:t>
      </w:r>
    </w:p>
    <w:p w:rsidR="00CB09EB" w:rsidRDefault="00CB09EB" w:rsidP="00CB09EB">
      <w:pPr>
        <w:spacing w:after="0" w:line="240" w:lineRule="auto"/>
        <w:ind w:left="467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 утверждении порядка проведения </w:t>
      </w:r>
    </w:p>
    <w:p w:rsidR="00CB09EB" w:rsidRDefault="00CB09EB" w:rsidP="00CB09EB">
      <w:pPr>
        <w:spacing w:after="0" w:line="240" w:lineRule="auto"/>
        <w:ind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конкурса на замещение вакантной</w:t>
      </w:r>
    </w:p>
    <w:p w:rsidR="00CB09EB" w:rsidRDefault="00CB09EB" w:rsidP="00CB09EB">
      <w:pPr>
        <w:spacing w:after="0" w:line="240" w:lineRule="auto"/>
        <w:ind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должности муниципальной службы </w:t>
      </w:r>
    </w:p>
    <w:p w:rsidR="00CB09EB" w:rsidRDefault="00CB09EB" w:rsidP="00CB09EB">
      <w:pPr>
        <w:spacing w:after="0" w:line="240" w:lineRule="auto"/>
        <w:ind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муниципальном образовании </w:t>
      </w:r>
    </w:p>
    <w:p w:rsidR="00960DEF" w:rsidRDefault="00CB09EB" w:rsidP="00CB09EB">
      <w:pPr>
        <w:spacing w:after="0" w:line="240" w:lineRule="auto"/>
        <w:ind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60A5B">
        <w:rPr>
          <w:rFonts w:ascii="Times New Roman" w:eastAsia="Times New Roman" w:hAnsi="Times New Roman"/>
          <w:sz w:val="24"/>
          <w:szCs w:val="24"/>
          <w:lang w:eastAsia="ru-RU"/>
        </w:rPr>
        <w:t>Андреево-Мелентьевское</w:t>
      </w:r>
      <w:r>
        <w:rPr>
          <w:rFonts w:ascii="Times New Roman" w:eastAsia="Times New Roman" w:hAnsi="Times New Roman"/>
          <w:sz w:val="24"/>
          <w:szCs w:val="24"/>
          <w:lang w:eastAsia="ru-RU"/>
        </w:rPr>
        <w:t xml:space="preserve"> сельское </w:t>
      </w:r>
    </w:p>
    <w:p w:rsidR="00CB09EB" w:rsidRDefault="00CB09EB" w:rsidP="00CB09EB">
      <w:pPr>
        <w:spacing w:after="0" w:line="240" w:lineRule="auto"/>
        <w:ind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поселение»</w:t>
      </w:r>
    </w:p>
    <w:p w:rsidR="00CB09EB" w:rsidRDefault="00CB09EB" w:rsidP="00CB09E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t>ПОЛОЖЕНИЕ</w:t>
      </w:r>
    </w:p>
    <w:p w:rsidR="00CB09EB" w:rsidRDefault="00CB09EB" w:rsidP="00CB09EB">
      <w:pPr>
        <w:autoSpaceDE w:val="0"/>
        <w:autoSpaceDN w:val="0"/>
        <w:adjustRightInd w:val="0"/>
        <w:spacing w:after="0" w:line="240" w:lineRule="auto"/>
        <w:ind w:firstLine="540"/>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порядке проведения конкурса на замещение вакантной должности муниципальной службы в муниципальном образовании </w:t>
      </w:r>
    </w:p>
    <w:p w:rsidR="00CB09EB" w:rsidRDefault="00CB09EB" w:rsidP="00CB09EB">
      <w:pPr>
        <w:autoSpaceDE w:val="0"/>
        <w:autoSpaceDN w:val="0"/>
        <w:adjustRightInd w:val="0"/>
        <w:spacing w:after="0" w:line="240" w:lineRule="auto"/>
        <w:ind w:firstLine="540"/>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60A5B">
        <w:rPr>
          <w:rFonts w:ascii="Times New Roman" w:eastAsia="Times New Roman" w:hAnsi="Times New Roman"/>
          <w:sz w:val="28"/>
          <w:szCs w:val="28"/>
          <w:lang w:eastAsia="ru-RU"/>
        </w:rPr>
        <w:t>Андреево-Мелентьевское</w:t>
      </w:r>
      <w:r>
        <w:rPr>
          <w:rFonts w:ascii="Times New Roman" w:eastAsia="Times New Roman" w:hAnsi="Times New Roman"/>
          <w:sz w:val="28"/>
          <w:szCs w:val="28"/>
          <w:lang w:eastAsia="ru-RU"/>
        </w:rPr>
        <w:t xml:space="preserve"> сельское поселение»</w:t>
      </w:r>
    </w:p>
    <w:p w:rsidR="00CB09EB" w:rsidRDefault="00CB09EB" w:rsidP="00CB09EB">
      <w:pPr>
        <w:autoSpaceDE w:val="0"/>
        <w:autoSpaceDN w:val="0"/>
        <w:adjustRightInd w:val="0"/>
        <w:spacing w:after="0" w:line="240" w:lineRule="auto"/>
        <w:ind w:firstLine="540"/>
        <w:jc w:val="center"/>
        <w:outlineLvl w:val="0"/>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1. Общие положения</w:t>
      </w:r>
    </w:p>
    <w:p w:rsidR="00CB09EB" w:rsidRDefault="00CB09EB" w:rsidP="00CB09EB">
      <w:pPr>
        <w:spacing w:after="0" w:line="240" w:lineRule="auto"/>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Настоящим Положением,  в соответствии со статьей 17 Федерального закона от 02.03.2007 № 25-ФЗ "О муниципальной службе в Российской Федерации" (далее по тексту - Федеральный закон №25-ФЗ),  определяется порядок и условия проведения конкурса на замещение вакантной должности муниципальной службы в органах Администрации </w:t>
      </w:r>
      <w:r w:rsidR="00D60A5B">
        <w:rPr>
          <w:rFonts w:ascii="Times New Roman" w:eastAsia="Times New Roman" w:hAnsi="Times New Roman"/>
          <w:sz w:val="28"/>
          <w:szCs w:val="28"/>
          <w:lang w:eastAsia="ru-RU"/>
        </w:rPr>
        <w:t>Андреево-Мелентьевского</w:t>
      </w:r>
      <w:r w:rsidR="004347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сельского поселения с правами юридического лица (далее по тексту - муниципальные органы).</w:t>
      </w:r>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Целью проведения конкурса на замещение вакантной должности муниципальной службы (далее по тексту - конкурс) является обеспечение конституционного права граждан Российской Федерации на равный доступ к муниципальной службе, а также содействие продвижению по службе муниципальных служащих.</w:t>
      </w:r>
    </w:p>
    <w:p w:rsidR="00CB09EB" w:rsidRDefault="00CB09EB" w:rsidP="00CB09EB">
      <w:pPr>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Конкурс на замещение вакантной должности муниципальной службы в муниципальном образовании «</w:t>
      </w:r>
      <w:r w:rsidR="00D60A5B">
        <w:rPr>
          <w:rFonts w:ascii="Times New Roman" w:eastAsia="Times New Roman" w:hAnsi="Times New Roman"/>
          <w:sz w:val="28"/>
          <w:szCs w:val="28"/>
          <w:lang w:eastAsia="ru-RU"/>
        </w:rPr>
        <w:t>Андреево-Мелентьевское</w:t>
      </w:r>
      <w:r>
        <w:rPr>
          <w:rFonts w:ascii="Times New Roman" w:eastAsia="Times New Roman" w:hAnsi="Times New Roman"/>
          <w:sz w:val="28"/>
          <w:szCs w:val="28"/>
          <w:lang w:eastAsia="ru-RU"/>
        </w:rPr>
        <w:t xml:space="preserve"> сельское поселение» (далее - вакантная должность муниципальной службы)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w:t>
      </w:r>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Работодателем муниципальных служащих, замещающих должности муниципальной службы в  аппарате Администрации </w:t>
      </w:r>
      <w:r w:rsidR="00D60A5B">
        <w:rPr>
          <w:rFonts w:ascii="Times New Roman" w:eastAsia="Times New Roman" w:hAnsi="Times New Roman"/>
          <w:sz w:val="28"/>
          <w:szCs w:val="28"/>
          <w:lang w:eastAsia="ru-RU"/>
        </w:rPr>
        <w:t>Андреево-Мелентьевского</w:t>
      </w:r>
      <w:r>
        <w:rPr>
          <w:rFonts w:ascii="Times New Roman" w:eastAsia="Times New Roman" w:hAnsi="Times New Roman"/>
          <w:sz w:val="28"/>
          <w:szCs w:val="28"/>
          <w:lang w:eastAsia="ru-RU"/>
        </w:rPr>
        <w:t xml:space="preserve"> сельского поселения – глава </w:t>
      </w:r>
      <w:r w:rsidRPr="005D745B">
        <w:rPr>
          <w:rFonts w:ascii="Times New Roman" w:eastAsia="Times New Roman" w:hAnsi="Times New Roman"/>
          <w:color w:val="000000" w:themeColor="text1"/>
          <w:sz w:val="28"/>
          <w:szCs w:val="28"/>
          <w:lang w:eastAsia="ru-RU"/>
        </w:rPr>
        <w:t>Администрации</w:t>
      </w:r>
      <w:r>
        <w:rPr>
          <w:rFonts w:ascii="Times New Roman" w:eastAsia="Times New Roman" w:hAnsi="Times New Roman"/>
          <w:sz w:val="28"/>
          <w:szCs w:val="28"/>
          <w:lang w:eastAsia="ru-RU"/>
        </w:rPr>
        <w:t xml:space="preserve"> </w:t>
      </w:r>
      <w:r w:rsidR="00D60A5B">
        <w:rPr>
          <w:rFonts w:ascii="Times New Roman" w:eastAsia="Times New Roman" w:hAnsi="Times New Roman"/>
          <w:sz w:val="28"/>
          <w:szCs w:val="28"/>
          <w:lang w:eastAsia="ru-RU"/>
        </w:rPr>
        <w:t>Андреево-Мелентьевского</w:t>
      </w:r>
      <w:r w:rsidR="004347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сельского поселения, в  органах Администрации </w:t>
      </w:r>
      <w:r w:rsidR="00D60A5B">
        <w:rPr>
          <w:rFonts w:ascii="Times New Roman" w:eastAsia="Times New Roman" w:hAnsi="Times New Roman"/>
          <w:sz w:val="28"/>
          <w:szCs w:val="28"/>
          <w:lang w:eastAsia="ru-RU"/>
        </w:rPr>
        <w:t>Андреево-Мелентьевского</w:t>
      </w:r>
      <w:r w:rsidR="004347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 с правами юридического лица -руководитель соответствующего органа.</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Конкурс на замещение вакантной должности муниципальной службы не проводится:</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заключении срочного трудового договора;</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при назначении на должность муниципальной службы гражданина (муниципального служащего), состоящего в кадровом резерве, сформированном на конкурсной основе;</w:t>
      </w:r>
    </w:p>
    <w:p w:rsidR="00CB09EB" w:rsidRDefault="00CB09EB" w:rsidP="00CB09E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rsidR="00CB09EB" w:rsidRDefault="00CB09EB" w:rsidP="00CB09E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По решению представителя нанимателя (работодателя)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2. Участники конкурса</w:t>
      </w:r>
    </w:p>
    <w:p w:rsidR="00CB09EB" w:rsidRDefault="00CB09EB" w:rsidP="00CB09EB">
      <w:pPr>
        <w:autoSpaceDE w:val="0"/>
        <w:autoSpaceDN w:val="0"/>
        <w:adjustRightInd w:val="0"/>
        <w:spacing w:after="0" w:line="240" w:lineRule="auto"/>
        <w:ind w:firstLine="720"/>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Право на участие в конкурсе имеют граждане Российской Федерации, граждане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гражданин, претендент), достигшие возраста 18 лет, владеющие государственным языком и не имеющие оснований для отказа в рассмотрении документов и недопущения к участию в конкурсе.</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Конкурс проводится среди граждан, впервые или вновь поступающих на муниципальную службу и подавших документы, указанные в пункте 1 статьи 3 Положения, на участие в нем. При проведении конкурса претендентам, допущенным к участию в конкурсе, гарантируется равенство прав в соответствии с действующим законодательством.</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Муниципальный служащий вправе участвовать в конкурсе по собственной инициативе на общих основаниях независимо от того, какую должность муниципальной службы он замещает.</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3. Перечень документов, необходимых для участия в конкурсе</w:t>
      </w:r>
    </w:p>
    <w:p w:rsidR="00CB09EB" w:rsidRDefault="00CB09EB" w:rsidP="00CB09EB">
      <w:pPr>
        <w:autoSpaceDE w:val="0"/>
        <w:autoSpaceDN w:val="0"/>
        <w:adjustRightInd w:val="0"/>
        <w:spacing w:after="0" w:line="240" w:lineRule="auto"/>
        <w:jc w:val="center"/>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Гражданин, изъявивший желание участвовать в конкурсе представляет в кадровую службу органа местного самоуправления следующие документы:</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личное заявление на участие в конкурсе на имя главы поселения;</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копию паспорта или заменяющего его документа (соответствующий документ предъявляется лично при предоставлении документов);</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документы об образовании, повышении квалификации, а также по желанию гражданина о присвоении ученой степени, ученого звания, </w:t>
      </w:r>
      <w:r>
        <w:rPr>
          <w:rFonts w:ascii="Times New Roman" w:eastAsia="Times New Roman" w:hAnsi="Times New Roman"/>
          <w:sz w:val="28"/>
          <w:szCs w:val="28"/>
          <w:lang w:eastAsia="ru-RU"/>
        </w:rPr>
        <w:lastRenderedPageBreak/>
        <w:t>заверенные нотариально или кадровыми службами по месту работы (службы);</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копию трудовой книжки (за исключением случаев, когда (трудовая) деятельность осуществляется впервые) или иные документы, подтверждающие трудовую (служебную) деятельность гражданина;</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заключение медицинского учреждения об отсутствии заболевания, препятствующего поступлению на муниципальную службу.</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Документы, указанные в пункте 1 настоящей статьи, представляются представителю нанимателя (работодателю) в течение 20 календарных дней со дня объявления об их приеме</w:t>
      </w:r>
      <w:r>
        <w:rPr>
          <w:rFonts w:ascii="Arial" w:eastAsia="Times New Roman" w:hAnsi="Arial" w:cs="Arial"/>
          <w:sz w:val="20"/>
          <w:szCs w:val="20"/>
          <w:lang w:eastAsia="ru-RU"/>
        </w:rPr>
        <w:t>.</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Гражданин (муниципальный служащий) может представить другие документы, дополняющие информацию о его профессиональных и личностных качествах.</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Достоверность сведений, представленных претендентом на имя руководителя органа местного самоуправления для участия в конкурсе, подлежит проверке, которую осуществляет кадровая служба органа местного самоуправления в течение 10 календарных дней со дня их представления.</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4. Основания для отказа в рассмотрении документов и недопущении к участию в конкурсе</w:t>
      </w:r>
    </w:p>
    <w:p w:rsidR="00CB09EB" w:rsidRDefault="00CB09EB" w:rsidP="00CB09EB">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претенденту в их приеме.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Конкурсная комиссия </w:t>
      </w:r>
      <w:r w:rsidR="006567BF">
        <w:rPr>
          <w:rFonts w:ascii="Times New Roman" w:eastAsia="Times New Roman" w:hAnsi="Times New Roman"/>
          <w:sz w:val="28"/>
          <w:szCs w:val="28"/>
          <w:lang w:eastAsia="ru-RU"/>
        </w:rPr>
        <w:t xml:space="preserve">отказывает </w:t>
      </w:r>
      <w:bookmarkStart w:id="0" w:name="_GoBack"/>
      <w:bookmarkEnd w:id="0"/>
      <w:r>
        <w:rPr>
          <w:rFonts w:ascii="Times New Roman" w:eastAsia="Times New Roman" w:hAnsi="Times New Roman"/>
          <w:sz w:val="28"/>
          <w:szCs w:val="28"/>
          <w:lang w:eastAsia="ru-RU"/>
        </w:rPr>
        <w:t xml:space="preserve"> претенденту в участии в конкурсе на основании несвоевременного или неполного представления документов, указанных в пункте 1 статьи 3 Положения.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Претендент не допускается к участию в конкурсе в случае: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представления подложных документов или заведомо ложных сведений;</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вступления в законную силу решения суда о признании гражданина недееспособным или ограниченно дееспособным;</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наличия подтвержденного заключением медицинского учреждения заболевания, препятствующего поступлению на муниципальную службу;</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достижение предельного возраста, установленного для замещения должности муниципальной службы;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 иных случаях обусловленных ограничениями и запретами, установленными Федеральным законом "О муниципальной службе в Российской Федерации".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 случае если претендент не допускается к участию в конкурсе, он информируется в письменной форме о причинах отказа ему в участии в конкурсе за 5 рабочих дней до дня проведения конкурса.</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rsidR="00CB09EB" w:rsidRDefault="00CB09EB" w:rsidP="00CB09EB">
      <w:pPr>
        <w:autoSpaceDE w:val="0"/>
        <w:autoSpaceDN w:val="0"/>
        <w:adjustRightInd w:val="0"/>
        <w:spacing w:after="0" w:line="240" w:lineRule="auto"/>
        <w:jc w:val="both"/>
        <w:rPr>
          <w:rFonts w:ascii="Times New Roman" w:eastAsia="Times New Roman" w:hAnsi="Times New Roman"/>
          <w:sz w:val="28"/>
          <w:szCs w:val="28"/>
          <w:lang w:eastAsia="ru-RU"/>
        </w:rPr>
      </w:pPr>
    </w:p>
    <w:p w:rsidR="00CB09EB" w:rsidRDefault="00CB09EB" w:rsidP="009933A1">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5. Подготовка проведения конкурса и его проведение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Конкурс на замещение муниципальной должности может проводиться в форме конкурса документов с участием или без участия претендентов, а так же в форме конкурса-испытания.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 проведении конкурса документов конкурсная комиссия оценивает претендентов на замещение вакантных муниципальных должностей на основании представленных ими документов, а так же результатов прохождения претендентом муниципальной службы, государственной гражданской службы, осуществления другой трудовой, научной и иной деятельности.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Конкурс – испытание проводится в два этапа: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этап -  конкурс документов,  представленных претендентами;</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-второй этап -  не позднее чем за 15 календарных дней до начала второго этапа конкурса гражданам (муниципальным служащим), допущенным к участию в конкурсе, направляется сообщение о дате, месте и времени его проведения.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Прохождение испытания на соответствие претендента требованиям, предъявляемым к должностям муниципальной службы, которое может проводиться в форме индивидуального собеседования, анкетирования, написания реферата по вопросам, связанным с выполнением должностных обязанностей по муниципальной должности, подготовке проектов документов.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Представитель нанимателя (работодатель) не позднее чем за 20 календарных дней до дня проведения конкурса публикует объявление о приеме документов для участия в конкурсе в периодическом печатном издании, определенном в качестве источника официального опубликования муниципальных правовых актов, или обнародует его в порядке, установленном Уставом муниципального образования «</w:t>
      </w:r>
      <w:r w:rsidR="00D60A5B">
        <w:rPr>
          <w:rFonts w:ascii="Times New Roman" w:eastAsia="Times New Roman" w:hAnsi="Times New Roman"/>
          <w:sz w:val="28"/>
          <w:szCs w:val="28"/>
          <w:lang w:eastAsia="ru-RU"/>
        </w:rPr>
        <w:t>Андреево-Мелентьевское</w:t>
      </w:r>
      <w:r>
        <w:rPr>
          <w:rFonts w:ascii="Times New Roman" w:eastAsia="Times New Roman" w:hAnsi="Times New Roman"/>
          <w:sz w:val="28"/>
          <w:szCs w:val="28"/>
          <w:lang w:eastAsia="ru-RU"/>
        </w:rPr>
        <w:t xml:space="preserve"> сельское поселение», а также размещает информацию о проведении конкурса на официальном сайте органа местного самоуправления в сети Интернет.</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5. В публикуемом (обнародуемом)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пунктом  1 статьи 3 настоящего Положения, срок, до истечения которого принимаются указанные документы, а также сведения об источнике подробной информации о</w:t>
      </w:r>
      <w:r w:rsidR="00A941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конкурсе (телефон, факс, электронная </w:t>
      </w:r>
      <w:r>
        <w:rPr>
          <w:rFonts w:ascii="Times New Roman" w:eastAsia="Times New Roman" w:hAnsi="Times New Roman"/>
          <w:sz w:val="28"/>
          <w:szCs w:val="28"/>
          <w:lang w:eastAsia="ru-RU"/>
        </w:rPr>
        <w:lastRenderedPageBreak/>
        <w:t>почта, адрес официального сайта органа местного самоуправления в сети Интернет).</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На официальном сайте органа местного самоуправления в сети Интернет размещается следующая информация о конкурсе: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1)наименование вакантной должности муниципальной службы;</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2)требования, предъявляемые к претенденту на замещение вакантной  должности муниципальной службы;</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3)условия прохождения муниципальной службы;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4)проект трудового договора;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5)место и время приема документов, подлежащих представлению в соответствии с пунктом 10 настоящего Положения, с указанием срока, до истечения которого принимаются указанные документы;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6)предполагаемая дата проведения конкурса, место и порядок его проведения;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7)другие информационные материалы.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7.Решение о проведении конкурса оформляется соответствующим муниципальным правовым актом, подготавливаемым кадровой службой органа местного самоуправления, которое подлежит официальному опубликованию в средствах массовой информации.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8.Конкурс проводится на замещение муниципальных должностей, относящихся к группам высших, главных, ведущих, старших муниципальных должностей.</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9.Конкурс может не проводится при замещении муниципальных должностей, относящиеся к группе младших муниципальных должностей.</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10.Документы, предоставленные претендентом для проведения конкурса, направляются кадровой службой органа местного самоуправления в конкурсную комиссию.</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11.Расходы претендентов на замещение муниципальной должности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осуществляются ими за счет собственных средств.</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12.Результаты конкурса отражаются в протоколе конкурсной комиссии, который подписывается председателем, заместителем председателя, секретарем и членами конкурсной комиссии, присутствовавшими на заседании конкурсной комиссии.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Конкурсная комиссия принимает решение о признании конкурса несостоявшимся в следующих случаях:</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отсутствия заявлений претендентов на участие в конкурсе;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отзыва всех заявлений претендентов во время проведения конкурса;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подачи заявления от одного претендента.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Если в результате проведения конкурса не были выявлены претенденты, отвечающие требованиям, предъявляемым к муниципальной должности, руководитель органа местного самоуправления может принять решение о проведении повторного конкурса.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15. Каждому претенденту сообщается о результатах конкурса в письменной форме в течение 30 календарных дней со дня его завершения.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Результаты конкурса претенденты вправе обжаловать в судебном порядке.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6. Состав конкурсной комиссии и полномочия ее членов</w:t>
      </w:r>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 Для проведения конкурса правовым актом представителя нанимателя (работодателя)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представителя  нанимателя (работодателя).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Проект муниципального правового акта о проведении конкурса на замещение муниципальной должности, о формировании состава конкурсной комиссии подготавливается кадровой службой органа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Конкурсная комиссия состоит из председателя комиссии, заместителя председателя, секретаря и 4 членов конкурсной комиссии. Все члены конкурсной комиссии должны иметь достаточный уровень квалификации в сфере деятельности, предусмотренный муниципальной должностью, подлежащей замещению по конкурсу, и при принятии решения обладают равными правами.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Конкурсную комиссию возглавляет председатель. В зависимости от группы муниципальной должности, для замещения которой проводится конкурс, председателем конкурсной комиссии может быть назначен:</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руководител</w:t>
      </w:r>
      <w:r w:rsidR="0058645D">
        <w:rPr>
          <w:rFonts w:ascii="Times New Roman" w:eastAsia="Times New Roman" w:hAnsi="Times New Roman"/>
          <w:sz w:val="28"/>
          <w:szCs w:val="28"/>
          <w:lang w:eastAsia="ru-RU"/>
        </w:rPr>
        <w:t>ь</w:t>
      </w:r>
      <w:r>
        <w:rPr>
          <w:rFonts w:ascii="Times New Roman" w:eastAsia="Times New Roman" w:hAnsi="Times New Roman"/>
          <w:sz w:val="28"/>
          <w:szCs w:val="28"/>
          <w:lang w:eastAsia="ru-RU"/>
        </w:rPr>
        <w:t xml:space="preserve"> органа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58645D">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кадровой службы органа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конкурсной комиссии организует работу комиссии, назначает время и место проведения заседания комиссии, ведет заседание комиссии.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В случае отсутствия председателя комиссии его полномочия осуществляет заместитель председателя.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Секретарь конкурсной комиссии оповещает членов комиссии и приглашенных лиц о месте, дате и времени проведения заседания, ведет и оформляет протокол заседания комиссии.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Секретарем конкурсной комиссии назначается специалист кадровой службы органа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 состав конкурсной комиссии в качестве ее членов включаются: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представитель юридической службы органов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представители подразделений органов местного самоуправления, имеющих функциональную взаимосвязь с подразделением, в котором на конкурсной основе замещается должность муниципальной службы.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 По согласованию с конкурсной комиссией могут быть привлечены независимые эксперты-специалисты по вопросам, связанным с муниципальной службой, которые не имеют права голоса при голосовании. Оценка качеств претендента независимых экспертов-специалистов учитывается при принятии решения конкурсной комиссией.</w:t>
      </w:r>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B09EB" w:rsidRDefault="00CB09EB" w:rsidP="00CB09EB">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7. Порядок работы и принятия решения конкурсной комиссией </w:t>
      </w:r>
    </w:p>
    <w:p w:rsidR="00CB09EB" w:rsidRDefault="00CB09EB" w:rsidP="00CB09EB">
      <w:pPr>
        <w:autoSpaceDE w:val="0"/>
        <w:autoSpaceDN w:val="0"/>
        <w:adjustRightInd w:val="0"/>
        <w:spacing w:after="0" w:line="240" w:lineRule="auto"/>
        <w:jc w:val="center"/>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оценке профессионального уровня конкурсная комиссия исходит из соответствующих квалификационных требований к муниципальной должности, должностной инструкции по этой должности, а также иных требований, установленных муниципальными правовыми актами органов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Заседание конкурсной комиссии проводится при наличии не менее двух претендентов.</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Заседание комиссии считается правомочным, если на нем присутствует не менее двух третей от общего числа ее членов.</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 равенстве голосов решающим является голос председателя конкурсной комиссии.</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6. Решение конкурсной комиссии принимается в отсутствие кандидата.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По итогам конкурса конкурсная комиссия принимает одно из следующих решений:</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 признании одного из претендентов победителем конкурса;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 признании конкурса несостоявшимся;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 признании всех претендентов не соответствующими квалификационным требованиям к муниципальной должности.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Решения конкурсной комиссии по результатам проведения конкурса принимаются открытым голосованием простым большинством голосов ее членов, присутствовавших на заседании.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 Решение конкурсной комиссии принимается в отсутствие претендента и является основанием для назначения его на муниципальную должность либо отказа в таком назначении.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По результатам проведения второго этапа конкурса конкурсная комиссия представляет представителю нанимателя (работодателю) протокол, в котором определяются кандидаты, признаваемые победителями конкурса, и кандидат, рекомендуемый для назначения на вакантную должность муниципальной службы.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Решение конкурсной комиссии направляется главе </w:t>
      </w:r>
      <w:r w:rsidR="00D60A5B">
        <w:rPr>
          <w:rFonts w:ascii="Times New Roman" w:eastAsia="Times New Roman" w:hAnsi="Times New Roman"/>
          <w:sz w:val="28"/>
          <w:szCs w:val="28"/>
          <w:lang w:eastAsia="ru-RU"/>
        </w:rPr>
        <w:t>Андреево-Мелентьевского</w:t>
      </w:r>
      <w:r w:rsidR="00AC46D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 в течение трех дней с момента окончания конкурса.</w:t>
      </w:r>
    </w:p>
    <w:p w:rsidR="00CB09EB" w:rsidRDefault="00CB09EB" w:rsidP="00CB09EB">
      <w:pPr>
        <w:autoSpaceDE w:val="0"/>
        <w:autoSpaceDN w:val="0"/>
        <w:adjustRightInd w:val="0"/>
        <w:spacing w:after="0" w:line="240" w:lineRule="auto"/>
        <w:ind w:firstLine="90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13. По результатам конкурса представитель нанимателя (работодатель) заключает трудовой договор с одним из кандидатов, признанных конкурсной комиссией победителями, и издает правовой акт о его назначении на вакантную должность муниципальной службы.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8. Заключительные положения</w:t>
      </w:r>
    </w:p>
    <w:p w:rsidR="00CB09EB" w:rsidRDefault="00CB09EB" w:rsidP="00CB09EB">
      <w:pPr>
        <w:spacing w:after="0" w:line="240" w:lineRule="auto"/>
        <w:rPr>
          <w:rFonts w:ascii="Times New Roman" w:eastAsia="Times New Roman" w:hAnsi="Times New Roman"/>
          <w:sz w:val="24"/>
          <w:szCs w:val="24"/>
          <w:lang w:eastAsia="ru-RU"/>
        </w:rPr>
      </w:pP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менее двух кандидатов. Представитель нанимателя (работодатель) может принять решение о проведении повторного конкурса.</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2. Кандидатам, участвовавшим в конкурсе, кадровая служба сообщает о результатах конкурса в письменной форме в течение 30 дней со дня его завершения. Информация о результатах конкурса также размещается на сайте органа местного самоуправления в сети Интернет.</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конкурса.До истечения этого срока кадровая служба обеспечивает хранение документов в установленном действующим законодательством порядке.</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Кандидат вправе обжаловать решение конкурсной комиссии в соответствии с законодательством Российской Федерации.</w:t>
      </w:r>
    </w:p>
    <w:p w:rsidR="00CB09EB" w:rsidRDefault="00CB09EB" w:rsidP="00CB09EB">
      <w:pPr>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Конкурс на включение в кадровый резерв </w:t>
      </w:r>
      <w:r>
        <w:rPr>
          <w:rFonts w:ascii="Times New Roman" w:eastAsia="Times New Roman" w:hAnsi="Times New Roman"/>
          <w:bCs/>
          <w:sz w:val="28"/>
          <w:szCs w:val="28"/>
          <w:lang w:eastAsia="ru-RU"/>
        </w:rPr>
        <w:t xml:space="preserve">для замещения вакантных должностей муниципальной службы </w:t>
      </w:r>
      <w:r>
        <w:rPr>
          <w:rFonts w:ascii="Times New Roman" w:eastAsia="Times New Roman" w:hAnsi="Times New Roman"/>
          <w:sz w:val="28"/>
          <w:szCs w:val="28"/>
          <w:lang w:eastAsia="ru-RU"/>
        </w:rPr>
        <w:t>проводится в порядке, установленном настоящим Положением.</w:t>
      </w:r>
    </w:p>
    <w:p w:rsidR="00CB09EB" w:rsidRDefault="00CB09EB" w:rsidP="00CB09EB">
      <w:pPr>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p>
    <w:p w:rsidR="00CB09EB" w:rsidRDefault="00CB09EB" w:rsidP="00CB09EB"/>
    <w:p w:rsidR="00AE2B82" w:rsidRDefault="00AE2B82"/>
    <w:p w:rsidR="00953CFE" w:rsidRDefault="00953CFE"/>
    <w:p w:rsidR="00953CFE" w:rsidRDefault="00953CFE"/>
    <w:sectPr w:rsidR="00953CFE" w:rsidSect="00F2193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6CC" w:rsidRDefault="009446CC" w:rsidP="00303095">
      <w:pPr>
        <w:spacing w:after="0" w:line="240" w:lineRule="auto"/>
      </w:pPr>
      <w:r>
        <w:separator/>
      </w:r>
    </w:p>
  </w:endnote>
  <w:endnote w:type="continuationSeparator" w:id="1">
    <w:p w:rsidR="009446CC" w:rsidRDefault="009446CC" w:rsidP="00303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6CC" w:rsidRDefault="009446CC" w:rsidP="00303095">
      <w:pPr>
        <w:spacing w:after="0" w:line="240" w:lineRule="auto"/>
      </w:pPr>
      <w:r>
        <w:separator/>
      </w:r>
    </w:p>
  </w:footnote>
  <w:footnote w:type="continuationSeparator" w:id="1">
    <w:p w:rsidR="009446CC" w:rsidRDefault="009446CC" w:rsidP="003030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1DE3"/>
    <w:rsid w:val="00024AEB"/>
    <w:rsid w:val="000873E3"/>
    <w:rsid w:val="00180C70"/>
    <w:rsid w:val="002402E7"/>
    <w:rsid w:val="002676C5"/>
    <w:rsid w:val="00295375"/>
    <w:rsid w:val="002B4F8F"/>
    <w:rsid w:val="002D3C60"/>
    <w:rsid w:val="00303095"/>
    <w:rsid w:val="00335892"/>
    <w:rsid w:val="004347EC"/>
    <w:rsid w:val="004B0976"/>
    <w:rsid w:val="004E7646"/>
    <w:rsid w:val="00504877"/>
    <w:rsid w:val="00564CED"/>
    <w:rsid w:val="005707E2"/>
    <w:rsid w:val="0058645D"/>
    <w:rsid w:val="005D745B"/>
    <w:rsid w:val="006567BF"/>
    <w:rsid w:val="00796799"/>
    <w:rsid w:val="00830359"/>
    <w:rsid w:val="00830E01"/>
    <w:rsid w:val="00851595"/>
    <w:rsid w:val="00871DE3"/>
    <w:rsid w:val="00893A5E"/>
    <w:rsid w:val="009446CC"/>
    <w:rsid w:val="00953CFE"/>
    <w:rsid w:val="00960DEF"/>
    <w:rsid w:val="009933A1"/>
    <w:rsid w:val="009C21FD"/>
    <w:rsid w:val="00A3360A"/>
    <w:rsid w:val="00A94157"/>
    <w:rsid w:val="00AC46D3"/>
    <w:rsid w:val="00AE2B82"/>
    <w:rsid w:val="00B40D55"/>
    <w:rsid w:val="00BE01BA"/>
    <w:rsid w:val="00C45FDE"/>
    <w:rsid w:val="00C579F3"/>
    <w:rsid w:val="00CA45ED"/>
    <w:rsid w:val="00CB09EB"/>
    <w:rsid w:val="00D60A5B"/>
    <w:rsid w:val="00D84BB2"/>
    <w:rsid w:val="00E423A5"/>
    <w:rsid w:val="00F21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09EB"/>
    <w:rPr>
      <w:color w:val="0000FF"/>
      <w:u w:val="single"/>
    </w:rPr>
  </w:style>
  <w:style w:type="paragraph" w:styleId="a4">
    <w:name w:val="header"/>
    <w:basedOn w:val="a"/>
    <w:link w:val="a5"/>
    <w:uiPriority w:val="99"/>
    <w:unhideWhenUsed/>
    <w:rsid w:val="003030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095"/>
    <w:rPr>
      <w:rFonts w:ascii="Calibri" w:eastAsia="Calibri" w:hAnsi="Calibri" w:cs="Times New Roman"/>
    </w:rPr>
  </w:style>
  <w:style w:type="paragraph" w:styleId="a6">
    <w:name w:val="footer"/>
    <w:basedOn w:val="a"/>
    <w:link w:val="a7"/>
    <w:uiPriority w:val="99"/>
    <w:unhideWhenUsed/>
    <w:rsid w:val="003030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3095"/>
    <w:rPr>
      <w:rFonts w:ascii="Calibri" w:eastAsia="Calibri" w:hAnsi="Calibri" w:cs="Times New Roman"/>
    </w:rPr>
  </w:style>
  <w:style w:type="paragraph" w:styleId="a8">
    <w:name w:val="Balloon Text"/>
    <w:basedOn w:val="a"/>
    <w:link w:val="a9"/>
    <w:uiPriority w:val="99"/>
    <w:semiHidden/>
    <w:unhideWhenUsed/>
    <w:rsid w:val="00BE01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01BA"/>
    <w:rPr>
      <w:rFonts w:ascii="Tahoma" w:eastAsia="Calibri" w:hAnsi="Tahoma" w:cs="Tahoma"/>
      <w:sz w:val="16"/>
      <w:szCs w:val="16"/>
    </w:rPr>
  </w:style>
  <w:style w:type="paragraph" w:styleId="aa">
    <w:name w:val="Title"/>
    <w:basedOn w:val="a"/>
    <w:link w:val="ab"/>
    <w:qFormat/>
    <w:rsid w:val="00796799"/>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basedOn w:val="a0"/>
    <w:link w:val="aa"/>
    <w:rsid w:val="00796799"/>
    <w:rPr>
      <w:rFonts w:ascii="Times New Roman" w:eastAsia="Times New Roman" w:hAnsi="Times New Roman" w:cs="Times New Roman"/>
      <w:sz w:val="28"/>
      <w:szCs w:val="20"/>
      <w:lang w:eastAsia="ru-RU"/>
    </w:rPr>
  </w:style>
  <w:style w:type="table" w:styleId="ac">
    <w:name w:val="Table Grid"/>
    <w:basedOn w:val="a1"/>
    <w:uiPriority w:val="59"/>
    <w:rsid w:val="00024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09EB"/>
    <w:rPr>
      <w:color w:val="0000FF"/>
      <w:u w:val="single"/>
    </w:rPr>
  </w:style>
  <w:style w:type="paragraph" w:styleId="a4">
    <w:name w:val="header"/>
    <w:basedOn w:val="a"/>
    <w:link w:val="a5"/>
    <w:uiPriority w:val="99"/>
    <w:unhideWhenUsed/>
    <w:rsid w:val="003030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095"/>
    <w:rPr>
      <w:rFonts w:ascii="Calibri" w:eastAsia="Calibri" w:hAnsi="Calibri" w:cs="Times New Roman"/>
    </w:rPr>
  </w:style>
  <w:style w:type="paragraph" w:styleId="a6">
    <w:name w:val="footer"/>
    <w:basedOn w:val="a"/>
    <w:link w:val="a7"/>
    <w:uiPriority w:val="99"/>
    <w:unhideWhenUsed/>
    <w:rsid w:val="003030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3095"/>
    <w:rPr>
      <w:rFonts w:ascii="Calibri" w:eastAsia="Calibri" w:hAnsi="Calibri" w:cs="Times New Roman"/>
    </w:rPr>
  </w:style>
  <w:style w:type="paragraph" w:styleId="a8">
    <w:name w:val="Balloon Text"/>
    <w:basedOn w:val="a"/>
    <w:link w:val="a9"/>
    <w:uiPriority w:val="99"/>
    <w:semiHidden/>
    <w:unhideWhenUsed/>
    <w:rsid w:val="00BE01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01B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162505">
      <w:bodyDiv w:val="1"/>
      <w:marLeft w:val="0"/>
      <w:marRight w:val="0"/>
      <w:marTop w:val="0"/>
      <w:marBottom w:val="0"/>
      <w:divBdr>
        <w:top w:val="none" w:sz="0" w:space="0" w:color="auto"/>
        <w:left w:val="none" w:sz="0" w:space="0" w:color="auto"/>
        <w:bottom w:val="none" w:sz="0" w:space="0" w:color="auto"/>
        <w:right w:val="none" w:sz="0" w:space="0" w:color="auto"/>
      </w:divBdr>
    </w:div>
    <w:div w:id="20587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unitcipalmznie_obrazovaniya/" TargetMode="External"/><Relationship Id="rId3" Type="http://schemas.openxmlformats.org/officeDocument/2006/relationships/webSettings" Target="webSettings.xml"/><Relationship Id="rId7" Type="http://schemas.openxmlformats.org/officeDocument/2006/relationships/hyperlink" Target="http://pandia.ru/text/category/organi_mestnogo_samoupravlen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konstitutciya_rossijskoj_federatcii/"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3173</Words>
  <Characters>18088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28</cp:revision>
  <cp:lastPrinted>2016-08-31T11:36:00Z</cp:lastPrinted>
  <dcterms:created xsi:type="dcterms:W3CDTF">2016-01-19T12:08:00Z</dcterms:created>
  <dcterms:modified xsi:type="dcterms:W3CDTF">2016-08-31T11:37:00Z</dcterms:modified>
</cp:coreProperties>
</file>