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ind/>
        <w:jc w:val="right"/>
        <w:rPr>
          <w:b w:val="1"/>
          <w:sz w:val="26"/>
        </w:rPr>
      </w:pP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5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7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</w:p>
    <w:p w14:paraId="08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_____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9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>
              <w:rPr>
                <w:rFonts w:ascii="Times New Roman" w:hAnsi="Times New Roman"/>
                <w:b w:val="1"/>
                <w:sz w:val="26"/>
              </w:rPr>
              <w:t>23.12.2022</w:t>
            </w:r>
            <w:r>
              <w:rPr>
                <w:rFonts w:ascii="Times New Roman" w:hAnsi="Times New Roman"/>
                <w:b w:val="1"/>
                <w:sz w:val="26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6"/>
              </w:rPr>
              <w:t>46</w:t>
            </w:r>
            <w:r>
              <w:rPr>
                <w:rFonts w:ascii="Times New Roman" w:hAnsi="Times New Roman"/>
                <w:b w:val="1"/>
                <w:sz w:val="26"/>
              </w:rPr>
              <w:t xml:space="preserve"> 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/>
                <w:b w:val="1"/>
                <w:sz w:val="26"/>
              </w:rPr>
              <w:t>3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и 202</w:t>
            </w:r>
            <w:r>
              <w:rPr>
                <w:rFonts w:ascii="Times New Roman" w:hAnsi="Times New Roman"/>
                <w:b w:val="1"/>
                <w:sz w:val="26"/>
              </w:rPr>
              <w:t>5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годов»</w:t>
            </w:r>
          </w:p>
        </w:tc>
      </w:tr>
    </w:tbl>
    <w:p w14:paraId="0A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B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     </w:t>
      </w:r>
    </w:p>
    <w:p w14:paraId="0C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D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г. № </w:t>
      </w:r>
      <w:r>
        <w:rPr>
          <w:rFonts w:ascii="Times New Roman" w:hAnsi="Times New Roman"/>
          <w:sz w:val="26"/>
        </w:rPr>
        <w:t>46</w:t>
      </w:r>
      <w:r>
        <w:rPr>
          <w:rFonts w:ascii="Times New Roman" w:hAnsi="Times New Roman"/>
          <w:sz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</w:t>
      </w:r>
      <w:r>
        <w:rPr>
          <w:rFonts w:ascii="Times New Roman" w:hAnsi="Times New Roman"/>
          <w:sz w:val="26"/>
        </w:rPr>
        <w:t>: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b w:val="1"/>
          <w:sz w:val="28"/>
        </w:rPr>
        <w:t xml:space="preserve">Пункт 1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 xml:space="preserve">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4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24926,3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27613,8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объем резервного фонда на 2023 год в сумме 5,0 тыс. рублей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A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color w:val="000000"/>
          <w:sz w:val="26"/>
        </w:rPr>
        <w:t>2687,</w:t>
      </w:r>
      <w:r>
        <w:rPr>
          <w:rFonts w:ascii="Times New Roman" w:hAnsi="Times New Roman"/>
          <w:color w:val="000000"/>
          <w:sz w:val="26"/>
        </w:rPr>
        <w:t>5</w:t>
      </w:r>
      <w:r>
        <w:rPr>
          <w:rFonts w:ascii="Times New Roman" w:hAnsi="Times New Roman"/>
          <w:color w:val="000000"/>
          <w:sz w:val="26"/>
        </w:rPr>
        <w:t xml:space="preserve">  тыс.</w:t>
      </w:r>
      <w:r>
        <w:rPr>
          <w:rFonts w:ascii="Times New Roman" w:hAnsi="Times New Roman"/>
          <w:color w:val="000000"/>
          <w:sz w:val="26"/>
        </w:rPr>
        <w:t xml:space="preserve"> рублей.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3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D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E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</w:rPr>
        <w:t>»</w:t>
      </w:r>
    </w:p>
    <w:p w14:paraId="1F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4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2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22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/>
          <w:sz w:val="26"/>
        </w:rPr>
        <w:t>»</w:t>
      </w:r>
    </w:p>
    <w:p w14:paraId="23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4) Статья 3 часть 3 решения изложить в следующей редакции:</w:t>
      </w:r>
    </w:p>
    <w:p w14:paraId="24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Утвердить:</w:t>
      </w:r>
    </w:p>
    <w:p w14:paraId="25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6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2)ведомственную</w:t>
      </w:r>
      <w:r>
        <w:rPr>
          <w:rFonts w:ascii="Times New Roman" w:hAnsi="Times New Roman"/>
          <w:sz w:val="26"/>
        </w:rPr>
        <w:t xml:space="preserve">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7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6"/>
        </w:rPr>
        <w:t>3)</w:t>
      </w:r>
      <w:r>
        <w:rPr>
          <w:rFonts w:ascii="Times New Roman" w:hAnsi="Times New Roman"/>
          <w:sz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>
        <w:rPr>
          <w:rFonts w:ascii="Times New Roman" w:hAnsi="Times New Roman"/>
          <w:sz w:val="26"/>
        </w:rPr>
        <w:t>»</w:t>
      </w:r>
    </w:p>
    <w:p w14:paraId="28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B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 xml:space="preserve"> г.  №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color w:val="000000"/>
    </w:rPr>
  </w:style>
  <w:style w:default="1" w:styleId="Style_4_ch" w:type="character">
    <w:name w:val="Normal"/>
    <w:link w:val="Style_4"/>
    <w:rPr>
      <w:rFonts w:ascii="Calibri" w:hAnsi="Calibri"/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List Paragraph"/>
    <w:basedOn w:val="Style_4"/>
    <w:link w:val="Style_17_ch"/>
    <w:pPr>
      <w:ind w:firstLine="0" w:left="720"/>
      <w:contextualSpacing w:val="1"/>
    </w:pPr>
  </w:style>
  <w:style w:styleId="Style_17_ch" w:type="character">
    <w:name w:val="List Paragraph"/>
    <w:basedOn w:val="Style_4_ch"/>
    <w:link w:val="Style_17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4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4_ch"/>
    <w:link w:val="Style_21"/>
  </w:style>
  <w:style w:styleId="Style_22" w:type="paragraph">
    <w:name w:val="ConsPlusNormal"/>
    <w:link w:val="Style_22_ch"/>
    <w:pPr>
      <w:widowControl w:val="0"/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22_ch" w:type="character">
    <w:name w:val="ConsPlusNormal"/>
    <w:link w:val="Style_22"/>
    <w:rPr>
      <w:rFonts w:ascii="Arial" w:hAnsi="Arial"/>
      <w:color w:val="000000"/>
      <w:sz w:val="20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pPr>
      <w:spacing w:after="0" w:line="240" w:lineRule="auto"/>
      <w:ind/>
    </w:pPr>
    <w:rPr>
      <w:rFonts w:ascii="Times New Roman" w:hAnsi="Times New Roman"/>
      <w:sz w:val="24"/>
    </w:rPr>
  </w:style>
  <w:style w:styleId="Style_24_ch" w:type="character">
    <w:name w:val="No Spacing"/>
    <w:link w:val="Style_24"/>
    <w:rPr>
      <w:rFonts w:ascii="Times New Roman" w:hAnsi="Times New Roman"/>
      <w:sz w:val="24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2023-11-10T08:25:35Z</dcterms:modified>
</cp:coreProperties>
</file>