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line="276" w:lineRule="auto"/>
        <w:ind w:firstLine="0" w:left="0"/>
        <w:jc w:val="right"/>
      </w:pPr>
      <w:r>
        <w:t>проект</w:t>
      </w:r>
    </w:p>
    <w:p w14:paraId="04000000">
      <w:pPr>
        <w:spacing w:line="276" w:lineRule="auto"/>
        <w:ind w:firstLine="0" w:left="0"/>
        <w:jc w:val="center"/>
      </w:pPr>
      <w:r>
        <w:t>РОССИЙСКАЯ ФЕДЕРАЦИЯ</w:t>
      </w:r>
    </w:p>
    <w:p w14:paraId="05000000">
      <w:pPr>
        <w:spacing w:line="276" w:lineRule="auto"/>
        <w:ind w:firstLine="0" w:left="0"/>
        <w:jc w:val="center"/>
      </w:pPr>
      <w:r>
        <w:t xml:space="preserve">РОСТОВСКАЯ </w:t>
      </w:r>
      <w:r>
        <w:t>ОБЛАСТЬ</w:t>
      </w:r>
      <w:r>
        <w:rPr>
          <w:color w:val="FF0000"/>
        </w:rPr>
        <w:t xml:space="preserve"> </w:t>
      </w:r>
      <w:r>
        <w:t xml:space="preserve"> </w:t>
      </w:r>
      <w:r>
        <w:t>НЕКЛИНОВСКИЙ</w:t>
      </w:r>
      <w:r>
        <w:t xml:space="preserve"> </w:t>
      </w:r>
      <w:r>
        <w:t>РАЙОН</w:t>
      </w:r>
    </w:p>
    <w:p w14:paraId="06000000">
      <w:pPr>
        <w:spacing w:line="276" w:lineRule="auto"/>
        <w:ind w:firstLine="0" w:left="0"/>
        <w:jc w:val="center"/>
      </w:pPr>
      <w:r>
        <w:t>МУНИЦИПАЛЬНОЕ ОБРАЗОВАНИЕ</w:t>
      </w:r>
    </w:p>
    <w:p w14:paraId="07000000">
      <w:pPr>
        <w:spacing w:line="276" w:lineRule="auto"/>
        <w:ind w:firstLine="0" w:left="0"/>
        <w:jc w:val="center"/>
      </w:pPr>
      <w:r>
        <w:t xml:space="preserve"> «</w:t>
      </w:r>
      <w:r>
        <w:t>АНДРЕЕВО-МЕЛЕНТЬЕВСКОЕ</w:t>
      </w:r>
      <w:r>
        <w:t xml:space="preserve"> </w:t>
      </w:r>
      <w:r>
        <w:t>СЕЛЬСКОЕ ПОСЕЛЕНИЕ»</w:t>
      </w:r>
    </w:p>
    <w:p w14:paraId="08000000">
      <w:pPr>
        <w:spacing w:line="276" w:lineRule="auto"/>
        <w:ind w:firstLine="0" w:left="0"/>
        <w:jc w:val="center"/>
      </w:pPr>
      <w:r>
        <w:t xml:space="preserve">АДМИНИСТРАЦИЯ </w:t>
      </w:r>
      <w:r>
        <w:t>АНДРЕЕВО-МЕЛЕНТЬЕВСКОГО</w:t>
      </w:r>
      <w:r>
        <w:t xml:space="preserve"> СЕЛЬСКОГО ПОСЕЛЕНИЯ</w:t>
      </w:r>
    </w:p>
    <w:p w14:paraId="09000000">
      <w:pPr>
        <w:spacing w:line="276" w:lineRule="auto"/>
        <w:ind w:firstLine="0" w:left="0"/>
        <w:jc w:val="center"/>
        <w:rPr>
          <w:b w:val="1"/>
        </w:rPr>
      </w:pPr>
    </w:p>
    <w:p w14:paraId="0A000000">
      <w:pPr>
        <w:spacing w:line="276" w:lineRule="auto"/>
        <w:ind w:firstLine="0" w:left="0"/>
        <w:jc w:val="center"/>
        <w:rPr>
          <w:b w:val="1"/>
        </w:rPr>
      </w:pPr>
      <w:r>
        <w:rPr>
          <w:b w:val="1"/>
        </w:rPr>
        <w:t>ПОСТАНОВЛЕНИЕ</w:t>
      </w:r>
    </w:p>
    <w:p w14:paraId="0B000000">
      <w:pPr>
        <w:tabs>
          <w:tab w:leader="none" w:pos="8789" w:val="left"/>
        </w:tabs>
        <w:spacing w:line="276" w:lineRule="auto"/>
        <w:ind w:firstLine="0" w:left="0"/>
      </w:pPr>
    </w:p>
    <w:p w14:paraId="0C000000">
      <w:pPr>
        <w:tabs>
          <w:tab w:leader="none" w:pos="8789" w:val="left"/>
        </w:tabs>
        <w:spacing w:line="276" w:lineRule="auto"/>
        <w:ind w:firstLine="0" w:left="0"/>
      </w:pPr>
      <w:r>
        <w:t>«___»  марта 202</w:t>
      </w:r>
      <w:r>
        <w:t>4</w:t>
      </w:r>
      <w:r>
        <w:t>г.</w:t>
      </w:r>
      <w:r>
        <w:tab/>
      </w:r>
      <w:r>
        <w:t>№ ____</w:t>
      </w:r>
    </w:p>
    <w:p w14:paraId="0D000000">
      <w:pPr>
        <w:spacing w:line="276" w:lineRule="auto"/>
        <w:ind w:firstLine="0" w:left="0"/>
        <w:jc w:val="left"/>
      </w:pPr>
    </w:p>
    <w:p w14:paraId="0E000000">
      <w:pPr>
        <w:spacing w:line="276" w:lineRule="auto"/>
        <w:ind w:firstLine="0" w:left="0"/>
        <w:jc w:val="center"/>
      </w:pPr>
      <w:r>
        <w:t>«Об утверждении административного регламента осуществления</w:t>
      </w:r>
      <w:r>
        <w:t xml:space="preserve"> </w:t>
      </w:r>
      <w:r>
        <w:t xml:space="preserve">муниципального контроля </w:t>
      </w:r>
      <w:r>
        <w:t xml:space="preserve">за </w:t>
      </w:r>
      <w:r>
        <w:t>соблюдением правил благоустройства территории</w:t>
      </w:r>
      <w:r>
        <w:t xml:space="preserve"> </w:t>
      </w:r>
    </w:p>
    <w:p w14:paraId="0F000000">
      <w:pPr>
        <w:spacing w:line="276" w:lineRule="auto"/>
        <w:ind w:firstLine="0" w:left="0"/>
        <w:jc w:val="center"/>
      </w:pPr>
      <w:r>
        <w:t>Андреево-Мелентьевского</w:t>
      </w:r>
      <w:r>
        <w:t xml:space="preserve"> сельско</w:t>
      </w:r>
      <w:r>
        <w:t>го</w:t>
      </w:r>
      <w:r>
        <w:t xml:space="preserve"> поселени</w:t>
      </w:r>
      <w:r>
        <w:t>я</w:t>
      </w:r>
      <w:r>
        <w:t>»</w:t>
      </w:r>
    </w:p>
    <w:p w14:paraId="10000000">
      <w:pPr>
        <w:spacing w:line="276" w:lineRule="auto"/>
        <w:ind w:firstLine="0" w:left="0"/>
        <w:jc w:val="left"/>
      </w:pPr>
    </w:p>
    <w:p w14:paraId="11000000">
      <w:pPr>
        <w:keepNext w:val="1"/>
        <w:spacing w:line="276" w:lineRule="auto"/>
        <w:ind/>
        <w:outlineLvl w:val="0"/>
      </w:pPr>
      <w: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w:t>
      </w:r>
      <w:r>
        <w:t xml:space="preserve">26.12.2008 </w:t>
      </w:r>
      <w:r>
        <w:t>№</w:t>
      </w:r>
      <w:r>
        <w:t xml:space="preserve"> 294-ФЗ</w:t>
      </w:r>
      <w:r>
        <w:t xml:space="preserve">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w:t>
      </w:r>
      <w:r>
        <w:t>руководствуясь Уставом муниципального образования «</w:t>
      </w:r>
      <w:r>
        <w:t>Андреево-Мелентьевское</w:t>
      </w:r>
      <w:r>
        <w:t xml:space="preserve"> сельское поселение», принятым Решением Собрания депутатов </w:t>
      </w:r>
      <w:r>
        <w:t>Андреево-Мелентьевского</w:t>
      </w:r>
      <w:r>
        <w:t xml:space="preserve"> сельского поселения </w:t>
      </w:r>
      <w:r>
        <w:t xml:space="preserve">от </w:t>
      </w:r>
      <w:r>
        <w:t>12</w:t>
      </w:r>
      <w:r>
        <w:t>.</w:t>
      </w:r>
      <w:r>
        <w:t>05</w:t>
      </w:r>
      <w:r>
        <w:t>.</w:t>
      </w:r>
      <w:r>
        <w:t>2017</w:t>
      </w:r>
      <w:r>
        <w:t xml:space="preserve"> </w:t>
      </w:r>
      <w:r>
        <w:t>года № 47</w:t>
      </w:r>
      <w:r>
        <w:t>,</w:t>
      </w:r>
      <w:r>
        <w:rPr>
          <w:i w:val="1"/>
          <w:color w:val="FF0000"/>
        </w:rPr>
        <w:t xml:space="preserve"> </w:t>
      </w:r>
      <w:r>
        <w:t xml:space="preserve">Администрация </w:t>
      </w:r>
      <w:r>
        <w:t>Андреево-Мелентьевского</w:t>
      </w:r>
      <w:r>
        <w:t xml:space="preserve"> сельского поселения</w:t>
      </w:r>
    </w:p>
    <w:p w14:paraId="12000000">
      <w:pPr>
        <w:widowControl w:val="0"/>
        <w:spacing w:line="276" w:lineRule="auto"/>
        <w:ind/>
        <w:jc w:val="center"/>
      </w:pPr>
      <w:r>
        <w:t>ПОСТАНОВЛЯЕТ:</w:t>
      </w:r>
    </w:p>
    <w:p w14:paraId="13000000">
      <w:pPr>
        <w:widowControl w:val="0"/>
        <w:spacing w:line="276" w:lineRule="auto"/>
        <w:ind/>
      </w:pPr>
      <w:r>
        <w:t xml:space="preserve">1. </w:t>
      </w:r>
      <w:r>
        <w:t xml:space="preserve">Утвердить </w:t>
      </w:r>
      <w:r>
        <w:t>а</w:t>
      </w:r>
      <w:r>
        <w:t xml:space="preserve">дминистративный </w:t>
      </w:r>
      <w:r>
        <w:fldChar w:fldCharType="begin"/>
      </w:r>
      <w:r>
        <w:instrText>HYPERLINK \l "P39"</w:instrText>
      </w:r>
      <w:r>
        <w:fldChar w:fldCharType="separate"/>
      </w:r>
      <w:r>
        <w:t>регламент</w:t>
      </w:r>
      <w:r>
        <w:fldChar w:fldCharType="end"/>
      </w:r>
      <w:r>
        <w:t xml:space="preserve"> осуществления муниципального контроля за </w:t>
      </w:r>
      <w:r>
        <w:t>соблюдением правил благоустройства территории</w:t>
      </w:r>
      <w:r>
        <w:t xml:space="preserve"> </w:t>
      </w:r>
      <w:r>
        <w:t>Андреево-Мелентьевского</w:t>
      </w:r>
      <w:r>
        <w:t xml:space="preserve"> сельско</w:t>
      </w:r>
      <w:r>
        <w:t>го</w:t>
      </w:r>
      <w:r>
        <w:t xml:space="preserve"> поселени</w:t>
      </w:r>
      <w:r>
        <w:t>я</w:t>
      </w:r>
      <w:r>
        <w:t xml:space="preserve"> согласно приложению.</w:t>
      </w:r>
    </w:p>
    <w:p w14:paraId="14000000">
      <w:pPr>
        <w:widowControl w:val="0"/>
        <w:spacing w:line="276" w:lineRule="auto"/>
        <w:ind/>
      </w:pPr>
      <w:bookmarkStart w:id="1" w:name="P18"/>
      <w:bookmarkEnd w:id="1"/>
      <w:r>
        <w:t>2. Настоящее постановление вступает в силу со дня его официального опубликования (обнародования).</w:t>
      </w:r>
    </w:p>
    <w:p w14:paraId="15000000">
      <w:pPr>
        <w:widowControl w:val="0"/>
        <w:spacing w:line="276" w:lineRule="auto"/>
        <w:ind/>
      </w:pPr>
      <w:r>
        <w:t xml:space="preserve">3. </w:t>
      </w:r>
      <w:r>
        <w:t>Старшему инспектору сектора по общим и организационным вопросам администрации</w:t>
      </w:r>
      <w:r>
        <w:t xml:space="preserve"> </w:t>
      </w:r>
      <w:r>
        <w:t xml:space="preserve">обеспечить официальное опубликование (обнародование) и размещение на официальном сайте Администрации </w:t>
      </w:r>
      <w:r>
        <w:t>Андреево-Мелентьевского</w:t>
      </w:r>
      <w:r>
        <w:t xml:space="preserve"> сельского поселения в информационно-телекоммуникационной сети «Интернет» настоящего постановления.</w:t>
      </w:r>
    </w:p>
    <w:p w14:paraId="16000000">
      <w:pPr>
        <w:widowControl w:val="0"/>
        <w:spacing w:line="276" w:lineRule="auto"/>
        <w:ind/>
      </w:pPr>
      <w:r>
        <w:t xml:space="preserve">4. Контроль за исполнением настоящего постановления </w:t>
      </w:r>
      <w:r>
        <w:t>оставляю за собой.</w:t>
      </w:r>
    </w:p>
    <w:p w14:paraId="17000000">
      <w:pPr>
        <w:widowControl w:val="0"/>
        <w:spacing w:line="276" w:lineRule="auto"/>
        <w:ind w:firstLine="0" w:left="0"/>
      </w:pPr>
    </w:p>
    <w:p w14:paraId="18000000">
      <w:pPr>
        <w:widowControl w:val="0"/>
        <w:spacing w:line="276" w:lineRule="auto"/>
        <w:ind w:firstLine="0" w:left="0"/>
      </w:pPr>
    </w:p>
    <w:p w14:paraId="19000000">
      <w:pPr>
        <w:widowControl w:val="0"/>
        <w:spacing w:line="276" w:lineRule="auto"/>
        <w:ind w:firstLine="0" w:left="0"/>
      </w:pPr>
      <w:r>
        <w:t>И.о.</w:t>
      </w:r>
      <w:r>
        <w:t>Глав</w:t>
      </w:r>
      <w:r>
        <w:t>ы</w:t>
      </w:r>
      <w:r>
        <w:t xml:space="preserve"> Администрации</w:t>
      </w:r>
    </w:p>
    <w:p w14:paraId="1A000000">
      <w:pPr>
        <w:tabs>
          <w:tab w:leader="none" w:pos="7938" w:val="left"/>
        </w:tabs>
        <w:spacing w:line="276" w:lineRule="auto"/>
        <w:ind w:firstLine="0" w:left="0"/>
        <w:jc w:val="left"/>
      </w:pPr>
      <w:r>
        <w:t>Андреево-Мелентьевского</w:t>
      </w:r>
      <w:r>
        <w:t xml:space="preserve"> </w:t>
      </w:r>
    </w:p>
    <w:p w14:paraId="1B000000">
      <w:pPr>
        <w:tabs>
          <w:tab w:leader="none" w:pos="7938" w:val="left"/>
        </w:tabs>
        <w:spacing w:line="276" w:lineRule="auto"/>
        <w:ind w:firstLine="0" w:left="0"/>
        <w:jc w:val="left"/>
      </w:pPr>
      <w:r>
        <w:t xml:space="preserve">сельского поселения                </w:t>
      </w:r>
      <w:r>
        <w:t xml:space="preserve">                                                 </w:t>
      </w:r>
      <w:r>
        <w:t>И.А.Кашинскова</w:t>
      </w:r>
      <w:r>
        <w:t xml:space="preserve">   </w:t>
      </w:r>
    </w:p>
    <w:p w14:paraId="1C000000">
      <w:pPr>
        <w:tabs>
          <w:tab w:leader="none" w:pos="7938" w:val="left"/>
        </w:tabs>
        <w:spacing w:line="276" w:lineRule="auto"/>
        <w:ind w:firstLine="0" w:left="0"/>
        <w:jc w:val="left"/>
      </w:pPr>
      <w:r>
        <w:t xml:space="preserve">                                                </w:t>
      </w:r>
    </w:p>
    <w:p w14:paraId="1D000000">
      <w:pPr>
        <w:tabs>
          <w:tab w:leader="none" w:pos="7938" w:val="left"/>
        </w:tabs>
        <w:spacing w:line="276" w:lineRule="auto"/>
        <w:ind w:firstLine="0" w:left="0"/>
        <w:jc w:val="left"/>
      </w:pPr>
    </w:p>
    <w:p w14:paraId="1E000000">
      <w:pPr>
        <w:tabs>
          <w:tab w:leader="none" w:pos="7938" w:val="left"/>
        </w:tabs>
        <w:spacing w:line="276" w:lineRule="auto"/>
        <w:ind w:firstLine="0" w:left="0"/>
        <w:jc w:val="left"/>
      </w:pPr>
    </w:p>
    <w:p w14:paraId="1F000000">
      <w:pPr>
        <w:tabs>
          <w:tab w:leader="none" w:pos="7938" w:val="left"/>
        </w:tabs>
        <w:spacing w:line="276" w:lineRule="auto"/>
        <w:ind w:firstLine="0" w:left="0"/>
        <w:jc w:val="right"/>
        <w:rPr>
          <w:sz w:val="24"/>
        </w:rPr>
      </w:pPr>
      <w:r>
        <w:rPr>
          <w:sz w:val="24"/>
        </w:rPr>
        <w:t>Приложение</w:t>
      </w:r>
    </w:p>
    <w:p w14:paraId="20000000">
      <w:pPr>
        <w:pStyle w:val="Style_2"/>
        <w:spacing w:line="276" w:lineRule="auto"/>
        <w:ind w:firstLine="0" w:left="5670"/>
        <w:jc w:val="right"/>
        <w:rPr>
          <w:sz w:val="24"/>
        </w:rPr>
      </w:pPr>
      <w:r>
        <w:rPr>
          <w:sz w:val="24"/>
        </w:rPr>
        <w:t xml:space="preserve">к постановлению Администрации </w:t>
      </w:r>
      <w:r>
        <w:rPr>
          <w:sz w:val="24"/>
        </w:rPr>
        <w:t>Андреево-Мелентьевского</w:t>
      </w:r>
      <w:r>
        <w:rPr>
          <w:sz w:val="24"/>
        </w:rPr>
        <w:t xml:space="preserve"> сельского поселения</w:t>
      </w:r>
    </w:p>
    <w:p w14:paraId="21000000">
      <w:pPr>
        <w:pStyle w:val="Style_2"/>
        <w:spacing w:line="276" w:lineRule="auto"/>
        <w:ind w:firstLine="0" w:left="5670"/>
        <w:jc w:val="right"/>
        <w:rPr>
          <w:sz w:val="24"/>
        </w:rPr>
      </w:pPr>
      <w:r>
        <w:rPr>
          <w:sz w:val="24"/>
        </w:rPr>
        <w:t>от</w:t>
      </w:r>
      <w:r>
        <w:rPr>
          <w:sz w:val="24"/>
        </w:rPr>
        <w:t xml:space="preserve">   </w:t>
      </w:r>
      <w:r>
        <w:rPr>
          <w:sz w:val="24"/>
        </w:rPr>
        <w:t xml:space="preserve"> _</w:t>
      </w:r>
      <w:r>
        <w:rPr>
          <w:sz w:val="24"/>
        </w:rPr>
        <w:t>_._</w:t>
      </w:r>
      <w:r>
        <w:rPr>
          <w:sz w:val="24"/>
        </w:rPr>
        <w:t>_.2024 № ___</w:t>
      </w:r>
    </w:p>
    <w:p w14:paraId="22000000">
      <w:pPr>
        <w:pStyle w:val="Style_2"/>
        <w:spacing w:line="276" w:lineRule="auto"/>
        <w:ind/>
        <w:jc w:val="both"/>
      </w:pPr>
    </w:p>
    <w:p w14:paraId="23000000">
      <w:pPr>
        <w:pStyle w:val="Style_2"/>
        <w:spacing w:line="276" w:lineRule="auto"/>
        <w:ind w:firstLine="709" w:left="0"/>
        <w:jc w:val="center"/>
        <w:rPr>
          <w:b w:val="1"/>
        </w:rPr>
      </w:pPr>
      <w:bookmarkStart w:id="2" w:name="P39"/>
      <w:bookmarkEnd w:id="2"/>
      <w:r>
        <w:rPr>
          <w:b w:val="1"/>
        </w:rPr>
        <w:t>АДМИНИСТРАТИВНЫЙ РЕГЛАМЕНТ</w:t>
      </w:r>
    </w:p>
    <w:p w14:paraId="24000000">
      <w:pPr>
        <w:pStyle w:val="Style_2"/>
        <w:spacing w:line="276" w:lineRule="auto"/>
        <w:ind w:firstLine="709" w:left="0"/>
        <w:jc w:val="center"/>
        <w:rPr>
          <w:b w:val="1"/>
        </w:rPr>
      </w:pPr>
      <w:r>
        <w:rPr>
          <w:b w:val="1"/>
        </w:rPr>
        <w:t xml:space="preserve">осуществления муниципального контроля </w:t>
      </w:r>
      <w:r>
        <w:rPr>
          <w:b w:val="1"/>
        </w:rPr>
        <w:t xml:space="preserve">за соблюдением правил благоустройства территории </w:t>
      </w:r>
      <w:r>
        <w:rPr>
          <w:b w:val="1"/>
        </w:rPr>
        <w:t>Андреево-Мелентьевского</w:t>
      </w:r>
      <w:r>
        <w:rPr>
          <w:b w:val="1"/>
        </w:rPr>
        <w:t xml:space="preserve"> сельского поселения</w:t>
      </w:r>
    </w:p>
    <w:p w14:paraId="25000000">
      <w:pPr>
        <w:pStyle w:val="Style_2"/>
        <w:spacing w:line="276" w:lineRule="auto"/>
        <w:ind w:firstLine="709" w:left="0"/>
        <w:jc w:val="center"/>
        <w:rPr>
          <w:b w:val="1"/>
        </w:rPr>
      </w:pPr>
    </w:p>
    <w:p w14:paraId="26000000">
      <w:pPr>
        <w:pStyle w:val="Style_3"/>
        <w:spacing w:line="276" w:lineRule="auto"/>
        <w:ind w:firstLine="709" w:left="0"/>
        <w:jc w:val="center"/>
        <w:outlineLvl w:val="1"/>
      </w:pPr>
      <w:r>
        <w:t>I. Общие положения</w:t>
      </w:r>
    </w:p>
    <w:p w14:paraId="27000000">
      <w:pPr>
        <w:pStyle w:val="Style_2"/>
        <w:spacing w:line="276" w:lineRule="auto"/>
        <w:ind w:firstLine="709" w:left="0"/>
        <w:jc w:val="both"/>
      </w:pPr>
    </w:p>
    <w:p w14:paraId="28000000">
      <w:pPr>
        <w:pStyle w:val="Style_3"/>
        <w:spacing w:line="276" w:lineRule="auto"/>
        <w:ind w:firstLine="709" w:left="0"/>
        <w:jc w:val="center"/>
        <w:outlineLvl w:val="2"/>
      </w:pPr>
      <w:r>
        <w:t>1.1. Наименование муниципальной функции</w:t>
      </w:r>
    </w:p>
    <w:p w14:paraId="29000000">
      <w:pPr>
        <w:pStyle w:val="Style_2"/>
        <w:spacing w:line="276" w:lineRule="auto"/>
        <w:ind w:firstLine="709" w:left="0"/>
        <w:jc w:val="both"/>
      </w:pPr>
    </w:p>
    <w:p w14:paraId="2A000000">
      <w:pPr>
        <w:pStyle w:val="Style_2"/>
        <w:spacing w:line="276" w:lineRule="auto"/>
        <w:ind w:firstLine="709" w:left="0"/>
        <w:jc w:val="both"/>
      </w:pPr>
      <w:r>
        <w:t xml:space="preserve">Осуществление муниципального контроля </w:t>
      </w:r>
      <w:r>
        <w:t xml:space="preserve">за соблюдением правил благоустройства территории </w:t>
      </w:r>
      <w:r>
        <w:t>Андреево-Мелентьевского</w:t>
      </w:r>
      <w:r>
        <w:t xml:space="preserve"> сельского поселения</w:t>
      </w:r>
      <w:r>
        <w:t xml:space="preserve"> (далее - муниципальная функция, муниципальный контроль).</w:t>
      </w:r>
    </w:p>
    <w:p w14:paraId="2B000000">
      <w:pPr>
        <w:pStyle w:val="Style_2"/>
        <w:spacing w:line="276" w:lineRule="auto"/>
        <w:ind w:firstLine="709" w:left="0"/>
        <w:jc w:val="both"/>
      </w:pPr>
    </w:p>
    <w:p w14:paraId="2C000000">
      <w:pPr>
        <w:pStyle w:val="Style_3"/>
        <w:spacing w:line="276" w:lineRule="auto"/>
        <w:ind w:firstLine="709" w:left="0"/>
        <w:jc w:val="center"/>
        <w:outlineLvl w:val="2"/>
      </w:pPr>
      <w:r>
        <w:t>1.2. Наименование органа местного самоуправления,</w:t>
      </w:r>
      <w:r>
        <w:t xml:space="preserve"> </w:t>
      </w:r>
      <w:r>
        <w:t>осуществляющего муниципальный контроль</w:t>
      </w:r>
    </w:p>
    <w:p w14:paraId="2D000000">
      <w:pPr>
        <w:pStyle w:val="Style_2"/>
        <w:spacing w:line="276" w:lineRule="auto"/>
        <w:ind w:firstLine="709" w:left="0"/>
        <w:jc w:val="both"/>
      </w:pPr>
    </w:p>
    <w:p w14:paraId="2E000000">
      <w:pPr>
        <w:pStyle w:val="Style_2"/>
        <w:spacing w:line="276" w:lineRule="auto"/>
        <w:ind w:firstLine="709" w:left="0"/>
        <w:jc w:val="both"/>
      </w:pPr>
      <w:r>
        <w:t xml:space="preserve">Мероприятия по муниципальному контролю осуществляются Администрацией </w:t>
      </w:r>
      <w:r>
        <w:t>Андреево-Мелентьевского</w:t>
      </w:r>
      <w:r>
        <w:t xml:space="preserve"> сельского поселения</w:t>
      </w:r>
      <w:r>
        <w:t xml:space="preserve"> </w:t>
      </w:r>
      <w:r>
        <w:t>(далее - уполномоченный орган)</w:t>
      </w:r>
      <w:r>
        <w:t xml:space="preserve"> в лице </w:t>
      </w:r>
      <w:r>
        <w:t>начальника сектора муниципального хозяйства и старшего инспектора сектора муниципального хозяйства</w:t>
      </w:r>
      <w:r>
        <w:t>.</w:t>
      </w:r>
    </w:p>
    <w:p w14:paraId="2F000000">
      <w:pPr>
        <w:pStyle w:val="Style_2"/>
        <w:spacing w:line="276" w:lineRule="auto"/>
        <w:ind w:firstLine="709" w:left="0"/>
        <w:jc w:val="both"/>
      </w:pPr>
    </w:p>
    <w:p w14:paraId="30000000">
      <w:pPr>
        <w:pStyle w:val="Style_3"/>
        <w:spacing w:line="276" w:lineRule="auto"/>
        <w:ind w:firstLine="709" w:left="0"/>
        <w:jc w:val="center"/>
        <w:outlineLvl w:val="2"/>
      </w:pPr>
      <w:r>
        <w:t>1.3. Нормативные правовые акты, регулирующие осуществление</w:t>
      </w:r>
      <w:r>
        <w:t xml:space="preserve"> </w:t>
      </w:r>
      <w:r>
        <w:t>муниципального контроля</w:t>
      </w:r>
    </w:p>
    <w:p w14:paraId="31000000">
      <w:pPr>
        <w:pStyle w:val="Style_2"/>
        <w:spacing w:line="276" w:lineRule="auto"/>
        <w:ind w:firstLine="709" w:left="0"/>
        <w:jc w:val="both"/>
      </w:pPr>
    </w:p>
    <w:p w14:paraId="32000000">
      <w:pPr>
        <w:pStyle w:val="Style_2"/>
        <w:spacing w:line="276" w:lineRule="auto"/>
        <w:ind w:firstLine="709" w:left="0"/>
        <w:jc w:val="both"/>
      </w:pPr>
      <w:r>
        <w:t>Перечень нормативных правовых актов, регулирующих осуществление муниципального контроля)</w:t>
      </w:r>
      <w:r>
        <w:t>,</w:t>
      </w:r>
      <w:r>
        <w:t xml:space="preserve"> размещен на официальном сайте в информационно-телекоммуникационной сети Интернет, на информационных стендах.</w:t>
      </w:r>
    </w:p>
    <w:p w14:paraId="33000000">
      <w:pPr>
        <w:pStyle w:val="Style_2"/>
        <w:spacing w:line="276" w:lineRule="auto"/>
        <w:ind w:firstLine="709" w:left="0"/>
        <w:jc w:val="both"/>
      </w:pPr>
    </w:p>
    <w:p w14:paraId="34000000">
      <w:pPr>
        <w:pStyle w:val="Style_3"/>
        <w:spacing w:line="276" w:lineRule="auto"/>
        <w:ind w:firstLine="709" w:left="0"/>
        <w:jc w:val="center"/>
        <w:outlineLvl w:val="2"/>
      </w:pPr>
      <w:r>
        <w:t>1.4. Предмет муниципального контроля</w:t>
      </w:r>
    </w:p>
    <w:p w14:paraId="35000000">
      <w:pPr>
        <w:pStyle w:val="Style_2"/>
        <w:spacing w:line="276" w:lineRule="auto"/>
        <w:ind w:firstLine="709" w:left="0"/>
        <w:jc w:val="both"/>
      </w:pPr>
    </w:p>
    <w:p w14:paraId="36000000">
      <w:pPr>
        <w:pStyle w:val="Style_2"/>
        <w:spacing w:line="276" w:lineRule="auto"/>
        <w:ind w:firstLine="709" w:left="0"/>
        <w:jc w:val="both"/>
      </w:pPr>
      <w:r>
        <w:t xml:space="preserve">1.4.1. Предметом муниципального контроля </w:t>
      </w:r>
      <w:r>
        <w:t xml:space="preserve">за соблюдением правил благоустройства территории </w:t>
      </w:r>
      <w:r>
        <w:t>Андреево-Мелентьевского</w:t>
      </w:r>
      <w:r>
        <w:t xml:space="preserve"> сельского поселения</w:t>
      </w:r>
      <w:r>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w:t>
      </w:r>
      <w:r>
        <w:t xml:space="preserve">правилами благоустройства территории </w:t>
      </w:r>
      <w:r>
        <w:t>Андреево-Мелентьевского</w:t>
      </w:r>
      <w:r>
        <w:t xml:space="preserve"> сельского поселения, утвержденными </w:t>
      </w:r>
      <w:r>
        <w:t xml:space="preserve">Собранием депутатов </w:t>
      </w:r>
      <w:r>
        <w:t>Андреево-Мелентьевского</w:t>
      </w:r>
      <w:r>
        <w:t xml:space="preserve"> сельского поселения</w:t>
      </w:r>
      <w:r>
        <w:t xml:space="preserve"> (далее – обязательные требования)</w:t>
      </w:r>
      <w:r>
        <w:t>, посредством организации и проведения проверок субъектов проверок, принятия предусмотренных законодательством Российской Федерации мер по пресечению и (или) устранению последствий выявленных нарушений.</w:t>
      </w:r>
    </w:p>
    <w:p w14:paraId="37000000">
      <w:pPr>
        <w:pStyle w:val="Style_2"/>
        <w:spacing w:line="276" w:lineRule="auto"/>
        <w:ind w:firstLine="709" w:left="0"/>
        <w:jc w:val="both"/>
      </w:pPr>
      <w:r>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t xml:space="preserve">муниципального контроля </w:t>
      </w:r>
      <w:r>
        <w:t>(далее - представитель).</w:t>
      </w:r>
    </w:p>
    <w:p w14:paraId="38000000">
      <w:pPr>
        <w:pStyle w:val="Style_2"/>
        <w:spacing w:line="276" w:lineRule="auto"/>
        <w:ind w:firstLine="709" w:left="0"/>
        <w:jc w:val="both"/>
      </w:pPr>
      <w: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от 26.12.2008 N 294-ФЗ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(далее - Федеральный закон </w:t>
      </w:r>
      <w:r>
        <w:t>№</w:t>
      </w:r>
      <w:r>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14:paraId="39000000">
      <w:pPr>
        <w:pStyle w:val="Style_2"/>
        <w:spacing w:line="276" w:lineRule="auto"/>
        <w:ind w:firstLine="709" w:left="0"/>
        <w:jc w:val="both"/>
      </w:pPr>
      <w: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w:t>
      </w:r>
      <w:r>
        <w:t xml:space="preserve"> 294-ФЗ, законодательством </w:t>
      </w:r>
      <w:r>
        <w:t>Ростовской области</w:t>
      </w:r>
      <w:r>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14:paraId="3A000000">
      <w:pPr>
        <w:pStyle w:val="Style_2"/>
        <w:spacing w:line="276" w:lineRule="auto"/>
        <w:ind/>
        <w:jc w:val="both"/>
      </w:pPr>
    </w:p>
    <w:p w14:paraId="3B000000">
      <w:pPr>
        <w:pStyle w:val="Style_3"/>
        <w:spacing w:line="276" w:lineRule="auto"/>
        <w:ind w:firstLine="709" w:left="0"/>
        <w:jc w:val="center"/>
        <w:outlineLvl w:val="2"/>
      </w:pPr>
      <w:r>
        <w:t>1.5. Права и обязанности должностных лиц уполномоченного</w:t>
      </w:r>
      <w:r>
        <w:t xml:space="preserve"> </w:t>
      </w:r>
      <w:r>
        <w:t>органа при осуществлении муниципального контроля</w:t>
      </w:r>
    </w:p>
    <w:p w14:paraId="3C000000">
      <w:pPr>
        <w:pStyle w:val="Style_2"/>
        <w:spacing w:line="276" w:lineRule="auto"/>
        <w:ind w:firstLine="709" w:left="0"/>
        <w:jc w:val="both"/>
      </w:pPr>
    </w:p>
    <w:p w14:paraId="3D000000">
      <w:pPr>
        <w:pStyle w:val="Style_2"/>
        <w:spacing w:line="276" w:lineRule="auto"/>
        <w:ind w:firstLine="709" w:left="0"/>
        <w:jc w:val="both"/>
        <w:rPr>
          <w:color w:themeColor="text1" w:val="000000"/>
        </w:rPr>
      </w:pPr>
      <w:r>
        <w:rPr>
          <w:color w:themeColor="text1" w:val="000000"/>
        </w:rPr>
        <w:t>1.5.1. Права должностных лиц уполномоченного органа при осуществлении муниципального контроля:</w:t>
      </w:r>
    </w:p>
    <w:p w14:paraId="3E000000">
      <w:pPr>
        <w:pStyle w:val="Style_2"/>
        <w:spacing w:line="276" w:lineRule="auto"/>
        <w:ind w:firstLine="709" w:left="0"/>
        <w:jc w:val="both"/>
        <w:rPr>
          <w:color w:themeColor="text1" w:val="000000"/>
        </w:rPr>
      </w:pPr>
      <w:r>
        <w:rPr>
          <w:color w:themeColor="text1" w:val="000000"/>
        </w:rP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w:t>
      </w:r>
      <w:r>
        <w:rPr>
          <w:color w:themeColor="text1" w:val="000000"/>
        </w:rPr>
        <w:t>е</w:t>
      </w:r>
      <w:r>
        <w:rPr>
          <w:color w:themeColor="text1" w:val="000000"/>
        </w:rPr>
        <w:t xml:space="preserve"> без взаимодействия с юридическими лицами, индивидуальными предпринимателями;</w:t>
      </w:r>
    </w:p>
    <w:p w14:paraId="3F000000">
      <w:pPr>
        <w:pStyle w:val="Style_2"/>
        <w:spacing w:line="276" w:lineRule="auto"/>
        <w:ind w:firstLine="709" w:left="0"/>
        <w:jc w:val="both"/>
        <w:rPr>
          <w:color w:themeColor="text1" w:val="000000"/>
        </w:rPr>
      </w:pPr>
      <w:r>
        <w:rPr>
          <w:color w:themeColor="text1" w:val="000000"/>
        </w:rPr>
        <w:t>б</w:t>
      </w:r>
      <w:r>
        <w:rPr>
          <w:color w:themeColor="text1" w:val="000000"/>
        </w:rPr>
        <w:t>)</w:t>
      </w:r>
      <w:r>
        <w:rPr>
          <w:color w:themeColor="text1" w:val="000000"/>
        </w:rPr>
        <w:t xml:space="preserve"> </w:t>
      </w:r>
      <w:r>
        <w:rPr>
          <w:color w:themeColor="text1" w:val="000000"/>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14:paraId="40000000">
      <w:pPr>
        <w:pStyle w:val="Style_2"/>
        <w:spacing w:line="276" w:lineRule="auto"/>
        <w:ind w:firstLine="709" w:left="0"/>
        <w:jc w:val="both"/>
        <w:rPr>
          <w:color w:themeColor="text1" w:val="000000"/>
        </w:rPr>
      </w:pPr>
      <w:r>
        <w:rPr>
          <w:color w:themeColor="text1" w:val="000000"/>
        </w:rPr>
        <w:t>в</w:t>
      </w:r>
      <w:r>
        <w:rPr>
          <w:color w:themeColor="text1" w:val="000000"/>
        </w:rPr>
        <w:t>)</w:t>
      </w:r>
      <w:r>
        <w:rPr>
          <w:color w:themeColor="text1" w:val="000000"/>
        </w:rPr>
        <w:t xml:space="preserve"> </w:t>
      </w:r>
      <w:r>
        <w:rPr>
          <w:color w:themeColor="text1" w:val="000000"/>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Pr>
          <w:color w:themeColor="text1" w:val="000000"/>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p>
    <w:p w14:paraId="41000000">
      <w:pPr>
        <w:pStyle w:val="Style_2"/>
        <w:spacing w:line="276" w:lineRule="auto"/>
        <w:ind w:firstLine="709" w:left="0"/>
        <w:jc w:val="both"/>
        <w:rPr>
          <w:color w:themeColor="text1" w:val="000000"/>
        </w:rPr>
      </w:pPr>
      <w:r>
        <w:rPr>
          <w:color w:themeColor="text1" w:val="000000"/>
        </w:rPr>
        <w:t>4)</w:t>
      </w:r>
      <w:r>
        <w:rPr>
          <w:color w:themeColor="text1" w:val="000000"/>
        </w:rPr>
        <w:t xml:space="preserve"> </w:t>
      </w:r>
      <w:r>
        <w:rPr>
          <w:color w:themeColor="text1" w:val="000000"/>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14:paraId="42000000">
      <w:pPr>
        <w:pStyle w:val="Style_2"/>
        <w:spacing w:line="276" w:lineRule="auto"/>
        <w:ind w:firstLine="709" w:left="0"/>
        <w:jc w:val="both"/>
        <w:rPr>
          <w:color w:themeColor="text1" w:val="000000"/>
        </w:rPr>
      </w:pPr>
      <w:r>
        <w:rPr>
          <w:color w:themeColor="text1" w:val="000000"/>
        </w:rPr>
        <w:t>5)</w:t>
      </w:r>
      <w:r>
        <w:rPr>
          <w:color w:themeColor="text1" w:val="000000"/>
        </w:rPr>
        <w:t xml:space="preserve"> </w:t>
      </w:r>
      <w:r>
        <w:rPr>
          <w:color w:themeColor="text1" w:val="000000"/>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14:paraId="43000000">
      <w:pPr>
        <w:pStyle w:val="Style_2"/>
        <w:spacing w:line="276" w:lineRule="auto"/>
        <w:ind w:firstLine="709" w:left="0"/>
        <w:jc w:val="both"/>
        <w:rPr>
          <w:color w:themeColor="text1" w:val="000000"/>
        </w:rPr>
      </w:pPr>
      <w:r>
        <w:rPr>
          <w:color w:themeColor="text1" w:val="000000"/>
        </w:rPr>
        <w:t>6)</w:t>
      </w:r>
      <w:r>
        <w:rPr>
          <w:color w:themeColor="text1" w:val="000000"/>
        </w:rPr>
        <w:t xml:space="preserve"> </w:t>
      </w:r>
      <w:r>
        <w:rPr>
          <w:color w:themeColor="text1" w:val="000000"/>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14:paraId="44000000">
      <w:pPr>
        <w:pStyle w:val="Style_2"/>
        <w:spacing w:line="276" w:lineRule="auto"/>
        <w:ind w:firstLine="709" w:left="0"/>
        <w:jc w:val="both"/>
        <w:rPr>
          <w:color w:themeColor="text1" w:val="000000"/>
        </w:rPr>
      </w:pPr>
      <w:r>
        <w:rPr>
          <w:color w:themeColor="text1" w:val="000000"/>
        </w:rPr>
        <w:t>7)</w:t>
      </w:r>
      <w:r>
        <w:rPr>
          <w:color w:themeColor="text1" w:val="000000"/>
        </w:rPr>
        <w:t xml:space="preserve"> </w:t>
      </w:r>
      <w:r>
        <w:rPr>
          <w:color w:themeColor="text1" w:val="000000"/>
        </w:rPr>
        <w:t xml:space="preserve">составлять протоколы об административных правонарушениях за нарушение </w:t>
      </w:r>
      <w:r>
        <w:rPr>
          <w:color w:themeColor="text1" w:val="000000"/>
        </w:rPr>
        <w:t xml:space="preserve">обязательных </w:t>
      </w:r>
      <w:r>
        <w:rPr>
          <w:color w:themeColor="text1" w:val="000000"/>
        </w:rPr>
        <w:t>требований,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w:t>
      </w:r>
      <w:r>
        <w:rPr>
          <w:color w:themeColor="text1" w:val="000000"/>
        </w:rPr>
        <w:t xml:space="preserve"> и</w:t>
      </w:r>
      <w:r>
        <w:rPr>
          <w:color w:themeColor="text1" w:val="000000"/>
        </w:rPr>
        <w:t xml:space="preserve"> </w:t>
      </w:r>
      <w:r>
        <w:rPr>
          <w:color w:themeColor="text1" w:val="000000"/>
        </w:rPr>
        <w:t>О</w:t>
      </w:r>
      <w:r>
        <w:rPr>
          <w:color w:themeColor="text1" w:val="000000"/>
        </w:rPr>
        <w:t xml:space="preserve">бластным законом </w:t>
      </w:r>
      <w:r>
        <w:rPr>
          <w:color w:themeColor="text1" w:val="000000"/>
        </w:rPr>
        <w:t xml:space="preserve">Ростовской области от </w:t>
      </w:r>
      <w:r>
        <w:rPr>
          <w:color w:themeColor="text1" w:val="000000"/>
        </w:rPr>
        <w:t xml:space="preserve">25.10.2002 </w:t>
      </w:r>
      <w:r>
        <w:rPr>
          <w:color w:themeColor="text1" w:val="000000"/>
        </w:rPr>
        <w:t>№</w:t>
      </w:r>
      <w:r>
        <w:rPr>
          <w:color w:themeColor="text1" w:val="000000"/>
        </w:rPr>
        <w:t xml:space="preserve"> 273-ЗС</w:t>
      </w:r>
      <w:r>
        <w:rPr>
          <w:color w:themeColor="text1" w:val="000000"/>
        </w:rPr>
        <w:t xml:space="preserve"> «</w:t>
      </w:r>
      <w:r>
        <w:rPr>
          <w:color w:themeColor="text1" w:val="000000"/>
        </w:rPr>
        <w:t>Об административных правонарушениях</w:t>
      </w:r>
      <w:r>
        <w:rPr>
          <w:color w:themeColor="text1" w:val="000000"/>
        </w:rPr>
        <w:t>»</w:t>
      </w:r>
      <w:r>
        <w:rPr>
          <w:color w:themeColor="text1" w:val="000000"/>
        </w:rPr>
        <w:t>;</w:t>
      </w:r>
    </w:p>
    <w:p w14:paraId="45000000">
      <w:pPr>
        <w:pStyle w:val="Style_2"/>
        <w:spacing w:line="276" w:lineRule="auto"/>
        <w:ind w:firstLine="709" w:left="0"/>
        <w:jc w:val="both"/>
        <w:rPr>
          <w:color w:themeColor="text1" w:val="000000"/>
        </w:rPr>
      </w:pPr>
      <w:r>
        <w:rPr>
          <w:color w:themeColor="text1" w:val="000000"/>
        </w:rPr>
        <w:t>8)</w:t>
      </w:r>
      <w:r>
        <w:rPr>
          <w:color w:themeColor="text1" w:val="000000"/>
        </w:rPr>
        <w:t xml:space="preserve"> </w:t>
      </w:r>
      <w:r>
        <w:rPr>
          <w:color w:themeColor="text1" w:val="000000"/>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w:t>
      </w:r>
      <w:r>
        <w:rPr>
          <w:color w:themeColor="text1" w:val="000000"/>
        </w:rPr>
        <w:t xml:space="preserve">обязательных </w:t>
      </w:r>
      <w:r>
        <w:rPr>
          <w:color w:themeColor="text1" w:val="000000"/>
        </w:rPr>
        <w:t xml:space="preserve">требований принимать в пределах своей компетенции меры по пресечению таких нарушений, а также направлять в письменной форме руководителю </w:t>
      </w:r>
      <w:r>
        <w:rPr>
          <w:color w:themeColor="text1" w:val="000000"/>
        </w:rPr>
        <w:t xml:space="preserve">или лицу, временно исполняющему обязанности </w:t>
      </w:r>
      <w:r>
        <w:rPr>
          <w:color w:themeColor="text1" w:val="000000"/>
        </w:rPr>
        <w:t>руководителя</w:t>
      </w:r>
      <w:r>
        <w:rPr>
          <w:color w:themeColor="text1" w:val="000000"/>
        </w:rPr>
        <w:t>,</w:t>
      </w:r>
      <w:r>
        <w:rPr>
          <w:color w:themeColor="text1" w:val="000000"/>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46000000">
      <w:pPr>
        <w:pStyle w:val="Style_2"/>
        <w:spacing w:line="276" w:lineRule="auto"/>
        <w:ind w:firstLine="709" w:left="0"/>
        <w:jc w:val="both"/>
        <w:rPr>
          <w:color w:themeColor="text1" w:val="000000"/>
        </w:rPr>
      </w:pPr>
      <w:r>
        <w:rPr>
          <w:color w:themeColor="text1" w:val="000000"/>
        </w:rPr>
        <w:t>9)</w:t>
      </w:r>
      <w:r>
        <w:rPr>
          <w:color w:themeColor="text1" w:val="000000"/>
        </w:rPr>
        <w:t xml:space="preserve"> </w:t>
      </w:r>
      <w:r>
        <w:rPr>
          <w:color w:themeColor="text1" w:val="000000"/>
        </w:rPr>
        <w:t xml:space="preserve">объявлять предостережения о недопустимости нарушения </w:t>
      </w:r>
      <w:r>
        <w:rPr>
          <w:color w:themeColor="text1" w:val="000000"/>
        </w:rPr>
        <w:t xml:space="preserve">обязательных </w:t>
      </w:r>
      <w:r>
        <w:rPr>
          <w:color w:themeColor="text1" w:val="000000"/>
        </w:rPr>
        <w:t>требований</w:t>
      </w:r>
      <w:r>
        <w:rPr>
          <w:color w:themeColor="text1" w:val="000000"/>
        </w:rPr>
        <w:t xml:space="preserve"> </w:t>
      </w:r>
      <w:r>
        <w:rPr>
          <w:color w:themeColor="text1" w:val="000000"/>
        </w:rPr>
        <w:t>в соответствии с частями 5 - 7 статьи 8.2 Федерального закона № 294-ФЗ;</w:t>
      </w:r>
    </w:p>
    <w:p w14:paraId="47000000">
      <w:pPr>
        <w:pStyle w:val="Style_2"/>
        <w:spacing w:line="276" w:lineRule="auto"/>
        <w:ind w:firstLine="709" w:left="0"/>
        <w:jc w:val="both"/>
        <w:rPr>
          <w:color w:themeColor="text1" w:val="000000"/>
        </w:rPr>
      </w:pPr>
      <w:r>
        <w:rPr>
          <w:color w:themeColor="text1" w:val="000000"/>
        </w:rPr>
        <w:t>10)</w:t>
      </w:r>
      <w:r>
        <w:rPr>
          <w:color w:themeColor="text1" w:val="000000"/>
        </w:rPr>
        <w:t xml:space="preserve"> </w:t>
      </w:r>
      <w:r>
        <w:rPr>
          <w:color w:themeColor="text1" w:val="000000"/>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w:t>
      </w:r>
      <w:r>
        <w:rPr>
          <w:color w:themeColor="text1" w:val="000000"/>
        </w:rPr>
        <w:t xml:space="preserve"> обязательных</w:t>
      </w:r>
      <w:r>
        <w:rPr>
          <w:color w:themeColor="text1" w:val="000000"/>
        </w:rPr>
        <w:t xml:space="preserve"> требований</w:t>
      </w:r>
      <w:r>
        <w:rPr>
          <w:color w:themeColor="text1" w:val="000000"/>
        </w:rPr>
        <w:t xml:space="preserve"> </w:t>
      </w:r>
      <w:r>
        <w:rPr>
          <w:color w:themeColor="text1" w:val="000000"/>
        </w:rPr>
        <w:t>в момент совершения таких нарушений в связи с необходимостью принятия неотложных мер;</w:t>
      </w:r>
    </w:p>
    <w:p w14:paraId="48000000">
      <w:pPr>
        <w:pStyle w:val="Style_2"/>
        <w:spacing w:line="276" w:lineRule="auto"/>
        <w:ind w:firstLine="709" w:left="0"/>
        <w:jc w:val="both"/>
        <w:rPr>
          <w:color w:themeColor="text1" w:val="000000"/>
        </w:rPr>
      </w:pPr>
      <w:r>
        <w:rPr>
          <w:color w:themeColor="text1" w:val="000000"/>
        </w:rPr>
        <w:t>11)</w:t>
      </w:r>
      <w:r>
        <w:rPr>
          <w:color w:themeColor="text1" w:val="000000"/>
        </w:rPr>
        <w:t xml:space="preserve"> </w:t>
      </w:r>
      <w:r>
        <w:rPr>
          <w:color w:themeColor="text1" w:val="000000"/>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w:t>
      </w:r>
      <w:r>
        <w:rPr>
          <w:color w:themeColor="text1" w:val="000000"/>
        </w:rPr>
        <w:t xml:space="preserve">обязательных </w:t>
      </w:r>
      <w:r>
        <w:rPr>
          <w:color w:themeColor="text1" w:val="000000"/>
        </w:rPr>
        <w:t>требований;</w:t>
      </w:r>
    </w:p>
    <w:p w14:paraId="49000000">
      <w:pPr>
        <w:pStyle w:val="Style_2"/>
        <w:spacing w:line="276" w:lineRule="auto"/>
        <w:ind w:firstLine="709" w:left="0"/>
        <w:jc w:val="both"/>
        <w:rPr>
          <w:color w:themeColor="text1" w:val="000000"/>
        </w:rPr>
      </w:pPr>
      <w:r>
        <w:rPr>
          <w:color w:themeColor="text1" w:val="000000"/>
        </w:rPr>
        <w:t>12)</w:t>
      </w:r>
      <w:r>
        <w:rPr>
          <w:color w:themeColor="text1" w:val="000000"/>
        </w:rPr>
        <w:t xml:space="preserve"> </w:t>
      </w:r>
      <w:r>
        <w:rPr>
          <w:color w:themeColor="text1"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A000000">
      <w:pPr>
        <w:pStyle w:val="Style_2"/>
        <w:spacing w:line="276" w:lineRule="auto"/>
        <w:ind w:firstLine="709" w:left="0"/>
        <w:jc w:val="both"/>
        <w:rPr>
          <w:color w:themeColor="text1" w:val="000000"/>
        </w:rPr>
      </w:pPr>
      <w:r>
        <w:rPr>
          <w:color w:themeColor="text1" w:val="000000"/>
        </w:rPr>
        <w:t>13)</w:t>
      </w:r>
      <w:r>
        <w:rPr>
          <w:color w:themeColor="text1" w:val="000000"/>
        </w:rPr>
        <w:t xml:space="preserve"> </w:t>
      </w:r>
      <w:r>
        <w:rPr>
          <w:color w:themeColor="text1" w:val="000000"/>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4B000000">
      <w:pPr>
        <w:pStyle w:val="Style_2"/>
        <w:spacing w:line="276" w:lineRule="auto"/>
        <w:ind w:firstLine="709" w:left="0"/>
        <w:jc w:val="both"/>
        <w:rPr>
          <w:color w:themeColor="text1" w:val="000000"/>
        </w:rPr>
      </w:pPr>
      <w:r>
        <w:rPr>
          <w:color w:themeColor="text1" w:val="000000"/>
        </w:rPr>
        <w:t>14)</w:t>
      </w:r>
      <w:r>
        <w:rPr>
          <w:color w:themeColor="text1" w:val="000000"/>
        </w:rPr>
        <w:t xml:space="preserve"> </w:t>
      </w:r>
      <w:r>
        <w:rPr>
          <w:color w:themeColor="text1" w:val="000000"/>
        </w:rPr>
        <w:t xml:space="preserve">осуществлять иные полномочия, предусмотренные нормативными правовыми актами Российской Федерации, нормативными правовыми актами </w:t>
      </w:r>
      <w:r>
        <w:rPr>
          <w:color w:themeColor="text1" w:val="000000"/>
        </w:rPr>
        <w:t>Ростовской области</w:t>
      </w:r>
      <w:r>
        <w:rPr>
          <w:color w:themeColor="text1" w:val="000000"/>
        </w:rPr>
        <w:t xml:space="preserve"> и нормативными правовыми актами муниципального образования </w:t>
      </w:r>
      <w:r>
        <w:rPr>
          <w:color w:themeColor="text1" w:val="000000"/>
        </w:rPr>
        <w:t>Андреево-М</w:t>
      </w:r>
      <w:r>
        <w:rPr>
          <w:color w:themeColor="text1" w:val="000000"/>
        </w:rPr>
        <w:t>елентьевское</w:t>
      </w:r>
      <w:r>
        <w:rPr>
          <w:color w:themeColor="text1" w:val="000000"/>
        </w:rPr>
        <w:t xml:space="preserve"> сельское поселение.</w:t>
      </w:r>
    </w:p>
    <w:p w14:paraId="4C000000">
      <w:pPr>
        <w:pStyle w:val="Style_2"/>
        <w:spacing w:line="276" w:lineRule="auto"/>
        <w:ind w:firstLine="709" w:left="0"/>
        <w:jc w:val="both"/>
      </w:pPr>
      <w:r>
        <w:t>1.5.2. Обязанности должностных лиц уполномоченного органа при осуществлении муниципального контроля:</w:t>
      </w:r>
    </w:p>
    <w:p w14:paraId="4D000000">
      <w:pPr>
        <w:pStyle w:val="Style_2"/>
        <w:spacing w:line="276" w:lineRule="auto"/>
        <w:ind w:firstLine="709" w:left="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E000000">
      <w:pPr>
        <w:pStyle w:val="Style_2"/>
        <w:spacing w:line="276" w:lineRule="auto"/>
        <w:ind w:firstLine="709" w:left="0"/>
        <w:jc w:val="both"/>
      </w:pPr>
      <w:r>
        <w:t xml:space="preserve">б) соблюдать законодательство Российской Федерации, права и законные </w:t>
      </w:r>
      <w:r>
        <w:t>интересы юридического лица, индивидуального предпринимателя, проверка которых проводится;</w:t>
      </w:r>
    </w:p>
    <w:p w14:paraId="4F000000">
      <w:pPr>
        <w:pStyle w:val="Style_2"/>
        <w:spacing w:line="276" w:lineRule="auto"/>
        <w:ind w:firstLine="709" w:left="0"/>
        <w:jc w:val="both"/>
      </w:pPr>
      <w:r>
        <w:t xml:space="preserve">в) проводить проверку на основании распоряжения </w:t>
      </w:r>
      <w:r>
        <w:t xml:space="preserve">Главы Администрации </w:t>
      </w:r>
      <w:r>
        <w:t>Андреево-Мелентьевского</w:t>
      </w:r>
      <w:r>
        <w:t xml:space="preserve"> сельского поселения </w:t>
      </w:r>
      <w:r>
        <w:t>о ее проведении в соответствии с ее назначением;</w:t>
      </w:r>
    </w:p>
    <w:p w14:paraId="50000000">
      <w:pPr>
        <w:pStyle w:val="Style_2"/>
        <w:spacing w:line="276" w:lineRule="auto"/>
        <w:ind w:firstLine="709" w:left="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t xml:space="preserve">распоряжения Главы Администрации </w:t>
      </w:r>
      <w:r>
        <w:t>Андреево-Мелентьевского</w:t>
      </w:r>
      <w:r>
        <w:t xml:space="preserve"> сельского поселения</w:t>
      </w:r>
      <w:r>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w:t>
      </w:r>
      <w:r>
        <w:t>«</w:t>
      </w:r>
      <w:r>
        <w:t>а</w:t>
      </w:r>
      <w:r>
        <w:t>»</w:t>
      </w:r>
      <w:r>
        <w:t xml:space="preserve">, </w:t>
      </w:r>
      <w:r>
        <w:t>«</w:t>
      </w:r>
      <w:r>
        <w:t>б</w:t>
      </w:r>
      <w:r>
        <w:t>»</w:t>
      </w:r>
      <w:r>
        <w:t xml:space="preserve"> и </w:t>
      </w:r>
      <w:r>
        <w:t>«</w:t>
      </w:r>
      <w:r>
        <w:t>г</w:t>
      </w:r>
      <w:r>
        <w:t>»</w:t>
      </w:r>
      <w:r>
        <w:t xml:space="preserve"> пункта 2, пункте 2.1 части 2 статьи 10 Федерального закона от </w:t>
      </w:r>
      <w:r>
        <w:t>№</w:t>
      </w:r>
      <w:r>
        <w:t xml:space="preserve"> 294-ФЗ;</w:t>
      </w:r>
    </w:p>
    <w:p w14:paraId="51000000">
      <w:pPr>
        <w:pStyle w:val="Style_2"/>
        <w:spacing w:line="276" w:lineRule="auto"/>
        <w:ind w:firstLine="709" w:left="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2000000">
      <w:pPr>
        <w:pStyle w:val="Style_2"/>
        <w:spacing w:line="276" w:lineRule="auto"/>
        <w:ind w:firstLine="709" w:left="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3000000">
      <w:pPr>
        <w:pStyle w:val="Style_2"/>
        <w:spacing w:line="276" w:lineRule="auto"/>
        <w:ind w:firstLine="709" w:left="0"/>
        <w:jc w:val="both"/>
      </w:pPr>
      <w: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4000000">
      <w:pPr>
        <w:pStyle w:val="Style_2"/>
        <w:spacing w:line="276" w:lineRule="auto"/>
        <w:ind w:firstLine="709" w:left="0"/>
        <w:jc w:val="both"/>
      </w:pPr>
      <w:r>
        <w:t>з)</w:t>
      </w:r>
      <w:r>
        <w:t xml:space="preserve"> </w:t>
      </w: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5000000">
      <w:pPr>
        <w:pStyle w:val="Style_2"/>
        <w:spacing w:line="276" w:lineRule="auto"/>
        <w:ind w:firstLine="709" w:left="0"/>
        <w:jc w:val="both"/>
      </w:pPr>
      <w:r>
        <w:t>и</w:t>
      </w: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6000000">
      <w:pPr>
        <w:pStyle w:val="Style_2"/>
        <w:spacing w:line="276" w:lineRule="auto"/>
        <w:ind w:firstLine="709" w:left="0"/>
        <w:jc w:val="both"/>
      </w:pPr>
      <w:r>
        <w:t xml:space="preserve">и) доказывать обоснованность своих действий при их обжаловании </w:t>
      </w:r>
      <w:r>
        <w:t>юридическими лицами, индивидуальными предпринимателями в порядке, установленном законодательством Российской Федерации;</w:t>
      </w:r>
    </w:p>
    <w:p w14:paraId="57000000">
      <w:pPr>
        <w:pStyle w:val="Style_2"/>
        <w:spacing w:line="276" w:lineRule="auto"/>
        <w:ind w:firstLine="709" w:left="0"/>
        <w:jc w:val="both"/>
      </w:pPr>
      <w:r>
        <w:t xml:space="preserve">к) соблюдать сроки проведения проверки, установленные настоящим </w:t>
      </w:r>
      <w:r>
        <w:t>административным р</w:t>
      </w:r>
      <w:r>
        <w:t>егламентом;</w:t>
      </w:r>
    </w:p>
    <w:p w14:paraId="58000000">
      <w:pPr>
        <w:pStyle w:val="Style_2"/>
        <w:spacing w:line="276" w:lineRule="auto"/>
        <w:ind w:firstLine="709" w:left="0"/>
        <w:jc w:val="both"/>
      </w:pPr>
      <w: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9000000">
      <w:pPr>
        <w:pStyle w:val="Style_2"/>
        <w:spacing w:line="276" w:lineRule="auto"/>
        <w:ind w:firstLine="709" w:left="0"/>
        <w:jc w:val="both"/>
      </w:pPr>
      <w: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t>административного р</w:t>
      </w:r>
      <w:r>
        <w:t>егламента;</w:t>
      </w:r>
    </w:p>
    <w:p w14:paraId="5A000000">
      <w:pPr>
        <w:pStyle w:val="Style_2"/>
        <w:spacing w:line="276" w:lineRule="auto"/>
        <w:ind w:firstLine="709" w:left="0"/>
        <w:jc w:val="both"/>
      </w:pPr>
      <w:r>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B000000">
      <w:pPr>
        <w:pStyle w:val="Style_2"/>
        <w:spacing w:line="276" w:lineRule="auto"/>
        <w:ind w:firstLine="709" w:left="0"/>
        <w:jc w:val="both"/>
      </w:pPr>
      <w: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r>
        <w:fldChar w:fldCharType="begin"/>
      </w:r>
      <w:r>
        <w:instrText>HYPERLINK "consultantplus://offline/ref=BEF5ED8DCC2DF4715207078F6D9901C15F473D45DE7566991A70C3C94263E09D9CB6F8A50DBF5DFB7284B74562E9CB7FAE2FBCA7F371D07CxDa6K"</w:instrText>
      </w:r>
      <w:r>
        <w:fldChar w:fldCharType="separate"/>
      </w:r>
      <w:r>
        <w:t>статьей 15</w:t>
      </w:r>
      <w:r>
        <w:fldChar w:fldCharType="end"/>
      </w:r>
      <w:r>
        <w:t xml:space="preserve"> Федерального закона </w:t>
      </w:r>
      <w:r>
        <w:t>№</w:t>
      </w:r>
      <w:r>
        <w:t xml:space="preserve">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5C000000">
      <w:pPr>
        <w:pStyle w:val="Style_2"/>
        <w:spacing w:line="276" w:lineRule="auto"/>
        <w:ind w:firstLine="709" w:left="0"/>
        <w:jc w:val="both"/>
      </w:pPr>
    </w:p>
    <w:p w14:paraId="5D000000">
      <w:pPr>
        <w:pStyle w:val="Style_3"/>
        <w:spacing w:line="276" w:lineRule="auto"/>
        <w:ind w:firstLine="709" w:left="0"/>
        <w:jc w:val="center"/>
        <w:outlineLvl w:val="2"/>
      </w:pPr>
      <w:r>
        <w:t>1.6. Права и обязанности лиц, в отношении которых</w:t>
      </w:r>
      <w:r>
        <w:t xml:space="preserve"> </w:t>
      </w:r>
      <w:r>
        <w:t>осуществляются мероприятия по муниципальному контролю</w:t>
      </w:r>
    </w:p>
    <w:p w14:paraId="5E000000">
      <w:pPr>
        <w:pStyle w:val="Style_2"/>
        <w:spacing w:line="276" w:lineRule="auto"/>
        <w:ind w:firstLine="709" w:left="0"/>
        <w:jc w:val="both"/>
      </w:pPr>
    </w:p>
    <w:p w14:paraId="5F000000">
      <w:pPr>
        <w:pStyle w:val="Style_2"/>
        <w:spacing w:line="276" w:lineRule="auto"/>
        <w:ind w:firstLine="709" w:left="0"/>
        <w:jc w:val="both"/>
      </w:pPr>
      <w:r>
        <w:t>1.6.1. Права лиц, в отношении которых осуществляются мероприятия по муниципальному контролю:</w:t>
      </w:r>
    </w:p>
    <w:p w14:paraId="60000000">
      <w:pPr>
        <w:pStyle w:val="Style_2"/>
        <w:spacing w:line="276" w:lineRule="auto"/>
        <w:ind w:firstLine="709" w:left="0"/>
        <w:jc w:val="both"/>
      </w:pPr>
      <w:r>
        <w:t>а) непосредственно присутствовать при проведении проверки, давать объяснения по вопросам, относящимся к предмету проверки;</w:t>
      </w:r>
    </w:p>
    <w:p w14:paraId="61000000">
      <w:pPr>
        <w:pStyle w:val="Style_2"/>
        <w:spacing w:line="276" w:lineRule="auto"/>
        <w:ind w:firstLine="709" w:left="0"/>
        <w:jc w:val="both"/>
      </w:pPr>
      <w:r>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w:t>
      </w:r>
      <w:r>
        <w:t xml:space="preserve"> 294-ФЗ;</w:t>
      </w:r>
    </w:p>
    <w:p w14:paraId="62000000">
      <w:pPr>
        <w:pStyle w:val="Style_2"/>
        <w:spacing w:line="276" w:lineRule="auto"/>
        <w:ind w:firstLine="709" w:left="0"/>
        <w:jc w:val="both"/>
      </w:pPr>
      <w:r>
        <w:t xml:space="preserve">в) </w:t>
      </w:r>
      <w: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3000000">
      <w:pPr>
        <w:pStyle w:val="Style_2"/>
        <w:spacing w:line="276" w:lineRule="auto"/>
        <w:ind w:firstLine="709" w:left="0"/>
        <w:jc w:val="both"/>
      </w:pPr>
      <w:r>
        <w:t xml:space="preserve">г) </w:t>
      </w:r>
      <w: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64000000">
      <w:pPr>
        <w:pStyle w:val="Style_2"/>
        <w:spacing w:line="276" w:lineRule="auto"/>
        <w:ind w:firstLine="709" w:left="0"/>
        <w:jc w:val="both"/>
      </w:pPr>
      <w:r>
        <w:t>д</w:t>
      </w: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65000000">
      <w:pPr>
        <w:pStyle w:val="Style_2"/>
        <w:spacing w:line="276" w:lineRule="auto"/>
        <w:ind w:firstLine="709" w:left="0"/>
        <w:jc w:val="both"/>
      </w:pPr>
      <w:r>
        <w:t>е</w:t>
      </w:r>
      <w: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6000000">
      <w:pPr>
        <w:pStyle w:val="Style_2"/>
        <w:spacing w:line="276" w:lineRule="auto"/>
        <w:ind w:firstLine="709" w:left="0"/>
        <w:jc w:val="both"/>
      </w:pPr>
      <w:r>
        <w:t>ж</w:t>
      </w:r>
      <w: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t>Ростовской области</w:t>
      </w:r>
      <w:r>
        <w:t xml:space="preserve"> к участию в проверке.</w:t>
      </w:r>
    </w:p>
    <w:p w14:paraId="67000000">
      <w:pPr>
        <w:pStyle w:val="Style_2"/>
        <w:spacing w:line="276" w:lineRule="auto"/>
        <w:ind w:firstLine="709" w:left="0"/>
        <w:jc w:val="both"/>
      </w:pPr>
      <w:r>
        <w:t>Л</w:t>
      </w:r>
      <w:r>
        <w:t>иц</w:t>
      </w:r>
      <w:r>
        <w:t>а</w:t>
      </w:r>
      <w:r>
        <w:t>, в отношении которых осуществляются мероприятия по муниципальному контролю</w:t>
      </w:r>
      <w:r>
        <w:t>, имеют право на возмещение вреда, причиненного при осуществлении муниципального контроля</w:t>
      </w:r>
      <w:r>
        <w:t xml:space="preserve"> </w:t>
      </w:r>
      <w:r>
        <w:t>неправомерными действиями (бездействием) д</w:t>
      </w:r>
      <w:r>
        <w:t>олжностных лиц органа муниципального контроля,</w:t>
      </w:r>
      <w:r>
        <w:t xml:space="preserve"> за счет средств бюджета муниципального образования «</w:t>
      </w:r>
      <w:r>
        <w:t>Андреево-М</w:t>
      </w:r>
      <w:r>
        <w:t>елентьевское</w:t>
      </w:r>
      <w:r>
        <w:t xml:space="preserve"> сельское поселение» в соответствии с гражданским законодательством.</w:t>
      </w:r>
    </w:p>
    <w:p w14:paraId="68000000">
      <w:pPr>
        <w:pStyle w:val="Style_2"/>
        <w:spacing w:line="276" w:lineRule="auto"/>
        <w:ind w:firstLine="709" w:left="0"/>
        <w:jc w:val="both"/>
      </w:pPr>
      <w:r>
        <w:t>1.6.2. Обязанности лиц, в отношении которых осуществляются мероприятия по муниципальному контролю:</w:t>
      </w:r>
    </w:p>
    <w:p w14:paraId="69000000">
      <w:pPr>
        <w:pStyle w:val="Style_2"/>
        <w:spacing w:line="276" w:lineRule="auto"/>
        <w:ind w:firstLine="709" w:left="0"/>
        <w:jc w:val="both"/>
      </w:pPr>
      <w: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6A000000">
      <w:pPr>
        <w:pStyle w:val="Style_2"/>
        <w:spacing w:line="276" w:lineRule="auto"/>
        <w:ind w:firstLine="709" w:left="0"/>
        <w:jc w:val="both"/>
      </w:pPr>
      <w: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6B000000">
      <w:pPr>
        <w:pStyle w:val="Style_2"/>
        <w:spacing w:line="276" w:lineRule="auto"/>
        <w:ind w:firstLine="709" w:left="0"/>
        <w:jc w:val="both"/>
      </w:pPr>
      <w:r>
        <w:t>в)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14:paraId="6C000000">
      <w:pPr>
        <w:pStyle w:val="Style_2"/>
        <w:spacing w:line="276" w:lineRule="auto"/>
        <w:ind w:firstLine="709" w:left="0"/>
        <w:jc w:val="both"/>
      </w:pPr>
      <w: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14:paraId="6D000000">
      <w:pPr>
        <w:pStyle w:val="Style_2"/>
        <w:spacing w:line="276" w:lineRule="auto"/>
        <w:ind w:firstLine="709" w:left="0"/>
        <w:jc w:val="both"/>
      </w:pPr>
      <w:r>
        <w:t>д) иные обязанности в соответствии с действующим законодательством.</w:t>
      </w:r>
    </w:p>
    <w:p w14:paraId="6E000000">
      <w:pPr>
        <w:pStyle w:val="Style_2"/>
        <w:spacing w:line="276" w:lineRule="auto"/>
        <w:ind w:firstLine="709" w:left="0"/>
        <w:jc w:val="both"/>
      </w:pPr>
    </w:p>
    <w:p w14:paraId="6F000000">
      <w:pPr>
        <w:pStyle w:val="Style_3"/>
        <w:spacing w:line="276" w:lineRule="auto"/>
        <w:ind w:firstLine="709" w:left="0"/>
        <w:jc w:val="center"/>
        <w:outlineLvl w:val="2"/>
      </w:pPr>
      <w:r>
        <w:t>1.7. Описание результата осуществления</w:t>
      </w:r>
      <w:r>
        <w:t xml:space="preserve"> </w:t>
      </w:r>
      <w:r>
        <w:t>муниципального контроля</w:t>
      </w:r>
    </w:p>
    <w:p w14:paraId="70000000">
      <w:pPr>
        <w:pStyle w:val="Style_2"/>
        <w:spacing w:line="276" w:lineRule="auto"/>
        <w:ind w:firstLine="709" w:left="0"/>
        <w:jc w:val="both"/>
      </w:pPr>
    </w:p>
    <w:p w14:paraId="71000000">
      <w:pPr>
        <w:pStyle w:val="Style_2"/>
        <w:spacing w:line="276" w:lineRule="auto"/>
        <w:ind w:firstLine="709" w:left="0"/>
        <w:jc w:val="both"/>
      </w:pPr>
      <w:r>
        <w:t>Результатами осуществления муниципального контроля являются:</w:t>
      </w:r>
    </w:p>
    <w:p w14:paraId="72000000">
      <w:pPr>
        <w:pStyle w:val="Style_2"/>
        <w:spacing w:line="276" w:lineRule="auto"/>
        <w:ind w:firstLine="709" w:left="0"/>
        <w:jc w:val="both"/>
      </w:pPr>
      <w:r>
        <w:t>а) акт проверки в отношении субъекта проверки (далее - акт проверки);</w:t>
      </w:r>
    </w:p>
    <w:p w14:paraId="73000000">
      <w:pPr>
        <w:pStyle w:val="Style_2"/>
        <w:spacing w:line="276" w:lineRule="auto"/>
        <w:ind w:firstLine="709" w:left="0"/>
        <w:jc w:val="both"/>
      </w:pPr>
      <w:r>
        <w:t>б) в случае выявления в ходе проведения проверки нарушений</w:t>
      </w:r>
      <w:r>
        <w:t xml:space="preserve"> обязательных требований</w:t>
      </w:r>
      <w:r>
        <w:t>:</w:t>
      </w:r>
    </w:p>
    <w:p w14:paraId="74000000">
      <w:pPr>
        <w:pStyle w:val="Style_2"/>
        <w:spacing w:line="276" w:lineRule="auto"/>
        <w:ind w:firstLine="709" w:left="0"/>
        <w:jc w:val="both"/>
      </w:pPr>
      <w:r>
        <w:t xml:space="preserve">- </w:t>
      </w:r>
      <w:r>
        <w:t xml:space="preserve">акт планового (рейдового) осмотра территории при проведении мероприятий </w:t>
      </w:r>
      <w:r>
        <w:t>по контролю без взаимодействия с юридическими лицами, индивидуальными предпринимателями</w:t>
      </w:r>
      <w:r>
        <w:t>;</w:t>
      </w:r>
    </w:p>
    <w:p w14:paraId="75000000">
      <w:pPr>
        <w:pStyle w:val="Style_2"/>
        <w:spacing w:line="276" w:lineRule="auto"/>
        <w:ind w:firstLine="709" w:left="0"/>
        <w:jc w:val="both"/>
      </w:pPr>
      <w:r>
        <w:t xml:space="preserve">- </w:t>
      </w:r>
      <w:r>
        <w:t>предостережени</w:t>
      </w:r>
      <w:r>
        <w:t>е</w:t>
      </w:r>
      <w:r>
        <w:t xml:space="preserve"> о недопустимости нарушения</w:t>
      </w:r>
      <w:r>
        <w:t xml:space="preserve"> обязательных</w:t>
      </w:r>
      <w:r>
        <w:t xml:space="preserve"> требований</w:t>
      </w:r>
      <w:r>
        <w:t xml:space="preserve"> </w:t>
      </w:r>
      <w:r>
        <w:t xml:space="preserve">при наличии у органа муниципального контроля сведений о готовящихся нарушениях или о признаках нарушений </w:t>
      </w:r>
      <w:r>
        <w:t xml:space="preserve">обязательных </w:t>
      </w:r>
      <w:r>
        <w:t xml:space="preserve">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t>;</w:t>
      </w:r>
    </w:p>
    <w:p w14:paraId="76000000">
      <w:pPr>
        <w:pStyle w:val="Style_2"/>
        <w:spacing w:line="276" w:lineRule="auto"/>
        <w:ind w:firstLine="709" w:left="0"/>
        <w:jc w:val="both"/>
      </w:pPr>
      <w:r>
        <w:t xml:space="preserve">- </w:t>
      </w:r>
      <w:r>
        <w:t>предписани</w:t>
      </w:r>
      <w:r>
        <w:t>е</w:t>
      </w:r>
      <w:r>
        <w:t xml:space="preserve"> об устранении выявленных нарушений </w:t>
      </w:r>
      <w: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7000000">
      <w:pPr>
        <w:pStyle w:val="Style_2"/>
        <w:spacing w:line="276" w:lineRule="auto"/>
        <w:ind w:firstLine="709" w:left="0"/>
        <w:jc w:val="both"/>
      </w:pPr>
      <w:r>
        <w:t xml:space="preserve">- </w:t>
      </w:r>
      <w:r>
        <w:t>протокол об административном правонарушении</w:t>
      </w:r>
      <w:bookmarkStart w:id="3" w:name="P120"/>
      <w:bookmarkEnd w:id="3"/>
      <w:r>
        <w:t>.</w:t>
      </w:r>
    </w:p>
    <w:p w14:paraId="78000000">
      <w:pPr>
        <w:pStyle w:val="Style_2"/>
        <w:spacing w:line="276" w:lineRule="auto"/>
        <w:ind w:firstLine="709" w:left="0"/>
        <w:jc w:val="both"/>
      </w:pPr>
    </w:p>
    <w:p w14:paraId="79000000">
      <w:pPr>
        <w:pStyle w:val="Style_3"/>
        <w:spacing w:line="276" w:lineRule="auto"/>
        <w:ind w:firstLine="709" w:left="0"/>
        <w:jc w:val="center"/>
        <w:outlineLvl w:val="2"/>
      </w:pPr>
      <w:r>
        <w:t>1.8. Исчерпывающие перечни документов и (или) информации,</w:t>
      </w:r>
    </w:p>
    <w:p w14:paraId="7A000000">
      <w:pPr>
        <w:pStyle w:val="Style_3"/>
        <w:spacing w:line="276" w:lineRule="auto"/>
        <w:ind w:firstLine="709" w:left="0"/>
        <w:jc w:val="center"/>
      </w:pPr>
      <w:r>
        <w:t>необходимых для осуществления муниципального контроля</w:t>
      </w:r>
    </w:p>
    <w:p w14:paraId="7B000000">
      <w:pPr>
        <w:pStyle w:val="Style_3"/>
        <w:spacing w:line="276" w:lineRule="auto"/>
        <w:ind w:firstLine="709" w:left="0"/>
        <w:jc w:val="center"/>
      </w:pPr>
      <w:r>
        <w:t>и достижения целей и задач проведения проверки</w:t>
      </w:r>
    </w:p>
    <w:p w14:paraId="7C000000">
      <w:pPr>
        <w:pStyle w:val="Style_2"/>
        <w:spacing w:line="276" w:lineRule="auto"/>
        <w:ind w:firstLine="709" w:left="0"/>
        <w:jc w:val="both"/>
      </w:pPr>
    </w:p>
    <w:p w14:paraId="7D000000">
      <w:pPr>
        <w:pStyle w:val="Style_2"/>
        <w:spacing w:line="276" w:lineRule="auto"/>
        <w:ind w:firstLine="709" w:left="0"/>
        <w:jc w:val="both"/>
      </w:pPr>
      <w:r>
        <w:t>1.8.1. К документам, которые могут быть истребованы от субъектов проверки, в отношении которых осуществляется муниципальный контроль, относятся:</w:t>
      </w:r>
    </w:p>
    <w:p w14:paraId="7E000000">
      <w:pPr>
        <w:pStyle w:val="Style_2"/>
        <w:spacing w:line="276" w:lineRule="auto"/>
        <w:ind w:firstLine="709" w:left="0"/>
        <w:jc w:val="both"/>
      </w:pPr>
      <w:r>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14:paraId="7F000000">
      <w:pPr>
        <w:pStyle w:val="Style_2"/>
        <w:spacing w:line="276" w:lineRule="auto"/>
        <w:ind w:firstLine="709" w:left="0"/>
        <w:jc w:val="both"/>
      </w:pPr>
      <w:r>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14:paraId="80000000">
      <w:pPr>
        <w:pStyle w:val="Style_2"/>
        <w:spacing w:line="276" w:lineRule="auto"/>
        <w:ind w:firstLine="709" w:left="0"/>
        <w:jc w:val="both"/>
      </w:pPr>
      <w: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r>
        <w:t>перечнем:</w:t>
      </w:r>
    </w:p>
    <w:p w14:paraId="81000000">
      <w:pPr>
        <w:pStyle w:val="Style_2"/>
        <w:spacing w:line="276" w:lineRule="auto"/>
        <w:ind w:firstLine="709" w:left="0"/>
        <w:jc w:val="both"/>
      </w:pPr>
      <w:r>
        <w:t xml:space="preserve">а) </w:t>
      </w:r>
      <w:r>
        <w:t xml:space="preserve">сведения из Единого государственного реестра юридических лиц или Единого государственного реестра индивидуальных предпринимателей </w:t>
      </w:r>
      <w:r>
        <w:t xml:space="preserve">(предоставляются </w:t>
      </w:r>
      <w:r>
        <w:t>Федеральн</w:t>
      </w:r>
      <w:r>
        <w:t>ой</w:t>
      </w:r>
      <w:r>
        <w:t xml:space="preserve"> налогов</w:t>
      </w:r>
      <w:r>
        <w:t>ой</w:t>
      </w:r>
      <w:r>
        <w:t xml:space="preserve"> служб</w:t>
      </w:r>
      <w:r>
        <w:t>ой</w:t>
      </w:r>
      <w:r>
        <w:t xml:space="preserve"> России</w:t>
      </w:r>
      <w:r>
        <w:t>)</w:t>
      </w:r>
      <w:r>
        <w:t>;</w:t>
      </w:r>
    </w:p>
    <w:p w14:paraId="82000000">
      <w:pPr>
        <w:pStyle w:val="Style_2"/>
        <w:spacing w:line="276" w:lineRule="auto"/>
        <w:ind w:firstLine="709" w:left="0"/>
        <w:jc w:val="both"/>
      </w:pPr>
      <w:r>
        <w:t xml:space="preserve">б) </w:t>
      </w:r>
      <w:r>
        <w:t xml:space="preserve">сведения из </w:t>
      </w:r>
      <w:r>
        <w:t>Е</w:t>
      </w:r>
      <w:r>
        <w:t>диного реестра субъектов малого и среднего предпринимательства</w:t>
      </w:r>
      <w:r>
        <w:t xml:space="preserve"> (предоставляются </w:t>
      </w:r>
      <w:r>
        <w:t>Федеральн</w:t>
      </w:r>
      <w:r>
        <w:t>ой</w:t>
      </w:r>
      <w:r>
        <w:t xml:space="preserve"> налогов</w:t>
      </w:r>
      <w:r>
        <w:t>ой</w:t>
      </w:r>
      <w:r>
        <w:t xml:space="preserve"> служб</w:t>
      </w:r>
      <w:r>
        <w:t>ой</w:t>
      </w:r>
      <w:r>
        <w:t xml:space="preserve"> России</w:t>
      </w:r>
      <w:r>
        <w:t>);</w:t>
      </w:r>
    </w:p>
    <w:p w14:paraId="83000000">
      <w:pPr>
        <w:pStyle w:val="Style_2"/>
        <w:spacing w:line="276" w:lineRule="auto"/>
        <w:ind w:firstLine="709" w:left="0"/>
        <w:jc w:val="both"/>
      </w:pPr>
      <w:r>
        <w:t xml:space="preserve">в) сведения из Единого государственного реестра недвижимости </w:t>
      </w:r>
      <w:r>
        <w:t xml:space="preserve">(предоставляются </w:t>
      </w:r>
      <w:r>
        <w:t>Федеральн</w:t>
      </w:r>
      <w:r>
        <w:t>ой</w:t>
      </w:r>
      <w:r>
        <w:t xml:space="preserve"> служб</w:t>
      </w:r>
      <w:r>
        <w:t>ой</w:t>
      </w:r>
      <w:r>
        <w:t xml:space="preserve"> государственной регистрации, кадастра и картографии</w:t>
      </w:r>
      <w:r>
        <w:t>)</w:t>
      </w:r>
      <w:r>
        <w:t>;</w:t>
      </w:r>
    </w:p>
    <w:p w14:paraId="84000000">
      <w:pPr>
        <w:pStyle w:val="Style_2"/>
        <w:spacing w:line="276" w:lineRule="auto"/>
        <w:ind w:firstLine="709" w:left="0"/>
        <w:jc w:val="both"/>
      </w:pPr>
      <w:r>
        <w:t xml:space="preserve">г) </w:t>
      </w:r>
      <w:r>
        <w:t xml:space="preserve">сведения о регистрации по месту жительства либо по месту пребывания гражданина, зарегистрированного в качестве индивидуального предпринимателя </w:t>
      </w:r>
      <w:r>
        <w:t xml:space="preserve">(предоставляются </w:t>
      </w:r>
      <w:r>
        <w:t>Министерство</w:t>
      </w:r>
      <w:r>
        <w:t>м</w:t>
      </w:r>
      <w:r>
        <w:t xml:space="preserve"> внутренних дел Российской Федерации</w:t>
      </w:r>
      <w:r>
        <w:t>)</w:t>
      </w:r>
      <w:r>
        <w:t>.</w:t>
      </w:r>
    </w:p>
    <w:p w14:paraId="85000000">
      <w:pPr>
        <w:pStyle w:val="Style_2"/>
        <w:spacing w:line="276" w:lineRule="auto"/>
        <w:ind w:firstLine="709" w:left="0"/>
        <w:jc w:val="both"/>
      </w:pPr>
    </w:p>
    <w:p w14:paraId="86000000">
      <w:pPr>
        <w:pStyle w:val="Style_3"/>
        <w:spacing w:line="276" w:lineRule="auto"/>
        <w:ind w:firstLine="709" w:left="0"/>
        <w:jc w:val="center"/>
        <w:outlineLvl w:val="1"/>
      </w:pPr>
      <w:r>
        <w:t>II. Требования к порядку осуществления</w:t>
      </w:r>
      <w:r>
        <w:t xml:space="preserve"> </w:t>
      </w:r>
      <w:r>
        <w:t>муниципального контроля</w:t>
      </w:r>
    </w:p>
    <w:p w14:paraId="87000000">
      <w:pPr>
        <w:pStyle w:val="Style_2"/>
        <w:spacing w:line="276" w:lineRule="auto"/>
        <w:ind w:firstLine="709" w:left="0"/>
        <w:jc w:val="both"/>
      </w:pPr>
    </w:p>
    <w:p w14:paraId="88000000">
      <w:pPr>
        <w:pStyle w:val="Style_3"/>
        <w:spacing w:line="276" w:lineRule="auto"/>
        <w:ind w:firstLine="709" w:left="0"/>
        <w:jc w:val="center"/>
        <w:outlineLvl w:val="2"/>
      </w:pPr>
      <w:r>
        <w:t>2.1. Порядок информирования об осуществлении</w:t>
      </w:r>
      <w:r>
        <w:t xml:space="preserve"> </w:t>
      </w:r>
      <w:r>
        <w:t>муниципального контроля</w:t>
      </w:r>
    </w:p>
    <w:p w14:paraId="89000000">
      <w:pPr>
        <w:pStyle w:val="Style_2"/>
        <w:spacing w:line="276" w:lineRule="auto"/>
        <w:ind w:firstLine="709" w:left="0"/>
        <w:jc w:val="both"/>
      </w:pPr>
    </w:p>
    <w:p w14:paraId="8A000000">
      <w:pPr>
        <w:pStyle w:val="Style_2"/>
        <w:spacing w:line="276" w:lineRule="auto"/>
        <w:ind w:firstLine="709" w:left="0"/>
        <w:jc w:val="both"/>
      </w:pPr>
      <w:r>
        <w:t>2.1.1. Информация по вопросам осуществления муниципального контроля, сведений о ходе осуществления муниципального контроля предоставляется заинтересованным лицам</w:t>
      </w:r>
      <w:r>
        <w:t xml:space="preserve"> </w:t>
      </w:r>
      <w:r>
        <w:t>сотрудниками уполномоченного органа посредством:</w:t>
      </w:r>
    </w:p>
    <w:p w14:paraId="8B000000">
      <w:pPr>
        <w:pStyle w:val="Style_2"/>
        <w:spacing w:line="276" w:lineRule="auto"/>
        <w:ind w:firstLine="709" w:left="0"/>
        <w:jc w:val="both"/>
      </w:pPr>
      <w:r>
        <w:t>а) личного приема;</w:t>
      </w:r>
    </w:p>
    <w:p w14:paraId="8C000000">
      <w:pPr>
        <w:pStyle w:val="Style_2"/>
        <w:spacing w:line="276" w:lineRule="auto"/>
        <w:ind w:firstLine="709" w:left="0"/>
        <w:jc w:val="both"/>
      </w:pPr>
      <w:r>
        <w:t xml:space="preserve">б) ответов на </w:t>
      </w:r>
      <w:r>
        <w:t xml:space="preserve">письменные </w:t>
      </w:r>
      <w:r>
        <w:t>обращения, направленные в адрес уполномоченного органа;</w:t>
      </w:r>
    </w:p>
    <w:p w14:paraId="8D000000">
      <w:pPr>
        <w:pStyle w:val="Style_2"/>
        <w:spacing w:line="276" w:lineRule="auto"/>
        <w:ind w:firstLine="709" w:left="0"/>
        <w:jc w:val="both"/>
      </w:pPr>
      <w:r>
        <w:t xml:space="preserve">в) </w:t>
      </w:r>
      <w:r>
        <w:t xml:space="preserve">устного информирования по </w:t>
      </w:r>
      <w:r>
        <w:t>справочны</w:t>
      </w:r>
      <w:r>
        <w:t>м</w:t>
      </w:r>
      <w:r>
        <w:t xml:space="preserve"> телефон</w:t>
      </w:r>
      <w:r>
        <w:t>ам</w:t>
      </w:r>
      <w:r>
        <w:t xml:space="preserve"> уполномоченного органа;</w:t>
      </w:r>
    </w:p>
    <w:p w14:paraId="8E000000">
      <w:pPr>
        <w:pStyle w:val="Style_2"/>
        <w:spacing w:line="276" w:lineRule="auto"/>
        <w:ind w:firstLine="709" w:left="0"/>
        <w:jc w:val="both"/>
      </w:pPr>
      <w:r>
        <w:t>г) Портала государственных и муниципальных услуг</w:t>
      </w:r>
      <w:r>
        <w:t xml:space="preserve"> Ростовской области</w:t>
      </w:r>
      <w:r>
        <w:t>;</w:t>
      </w:r>
    </w:p>
    <w:p w14:paraId="8F000000">
      <w:pPr>
        <w:pStyle w:val="Style_2"/>
        <w:spacing w:line="276" w:lineRule="auto"/>
        <w:ind w:firstLine="709" w:left="0"/>
        <w:jc w:val="both"/>
      </w:pPr>
      <w:r>
        <w:t xml:space="preserve">д) размещения информационных материалов на </w:t>
      </w:r>
      <w:r>
        <w:t xml:space="preserve">сайте </w:t>
      </w:r>
      <w:r>
        <w:t>уполномоченного органа</w:t>
      </w:r>
      <w:r>
        <w:t>;</w:t>
      </w:r>
    </w:p>
    <w:p w14:paraId="90000000">
      <w:pPr>
        <w:pStyle w:val="Style_2"/>
        <w:spacing w:line="276" w:lineRule="auto"/>
        <w:ind w:firstLine="709" w:left="0"/>
        <w:jc w:val="both"/>
      </w:pPr>
      <w:r>
        <w:t>е) размещения информационных материалов на информационных стендах, установленных в помещениях уполномоченного органа.</w:t>
      </w:r>
    </w:p>
    <w:p w14:paraId="91000000">
      <w:pPr>
        <w:pStyle w:val="Style_2"/>
        <w:spacing w:line="276" w:lineRule="auto"/>
        <w:ind w:firstLine="709" w:left="0"/>
        <w:jc w:val="both"/>
      </w:pPr>
      <w: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14:paraId="92000000">
      <w:pPr>
        <w:pStyle w:val="Style_2"/>
        <w:spacing w:line="276" w:lineRule="auto"/>
        <w:ind w:firstLine="709" w:left="0"/>
        <w:jc w:val="both"/>
      </w:pPr>
      <w:r>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t>,</w:t>
      </w:r>
      <w:r>
        <w:t xml:space="preserve"> размещена на сайте </w:t>
      </w:r>
      <w:r>
        <w:t>уполномоченного органа</w:t>
      </w:r>
      <w:r>
        <w:t xml:space="preserve"> </w:t>
      </w:r>
      <w:r>
        <w:t xml:space="preserve">и </w:t>
      </w:r>
      <w:r>
        <w:t>на Портале государственных и муниципальных услуг Ростовской области</w:t>
      </w:r>
      <w:r>
        <w:t>.</w:t>
      </w:r>
    </w:p>
    <w:p w14:paraId="93000000">
      <w:pPr>
        <w:pStyle w:val="Style_2"/>
        <w:spacing w:line="276" w:lineRule="auto"/>
        <w:ind w:firstLine="709" w:left="0"/>
        <w:jc w:val="both"/>
      </w:pPr>
    </w:p>
    <w:p w14:paraId="94000000">
      <w:pPr>
        <w:pStyle w:val="Style_3"/>
        <w:spacing w:line="276" w:lineRule="auto"/>
        <w:ind w:firstLine="709" w:left="0"/>
        <w:jc w:val="center"/>
        <w:outlineLvl w:val="2"/>
      </w:pPr>
      <w:bookmarkStart w:id="4" w:name="P154"/>
      <w:bookmarkEnd w:id="4"/>
      <w:r>
        <w:t>2.2. Срок осуществления муниципального контроля</w:t>
      </w:r>
    </w:p>
    <w:p w14:paraId="95000000">
      <w:pPr>
        <w:pStyle w:val="Style_2"/>
        <w:spacing w:line="276" w:lineRule="auto"/>
        <w:ind w:firstLine="709" w:left="0"/>
        <w:jc w:val="both"/>
      </w:pPr>
    </w:p>
    <w:p w14:paraId="96000000">
      <w:pPr>
        <w:pStyle w:val="Style_2"/>
        <w:spacing w:line="276" w:lineRule="auto"/>
        <w:ind w:firstLine="709" w:left="0"/>
        <w:jc w:val="both"/>
      </w:pPr>
      <w:r>
        <w:t xml:space="preserve">2.2.1. Срок проведения проверки, осуществляемой в отношении субъектов </w:t>
      </w:r>
      <w:r>
        <w:t>проверки (с даты начала проверки до даты составления акта проверки), не может превышать 20 рабочих дней.</w:t>
      </w:r>
    </w:p>
    <w:p w14:paraId="97000000">
      <w:pPr>
        <w:pStyle w:val="Style_2"/>
        <w:spacing w:line="276" w:lineRule="auto"/>
        <w:ind w:firstLine="709" w:left="0"/>
        <w:jc w:val="both"/>
      </w:pPr>
      <w: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 xml:space="preserve">№ </w:t>
      </w:r>
      <w:r>
        <w:t>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14:paraId="98000000">
      <w:pPr>
        <w:pStyle w:val="Style_2"/>
        <w:spacing w:line="276" w:lineRule="auto"/>
        <w:ind w:firstLine="709" w:left="0"/>
        <w:jc w:val="both"/>
      </w:pPr>
      <w: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t xml:space="preserve">Главой Администрации </w:t>
      </w:r>
      <w:r>
        <w:t>Андреево-Мелентьевского</w:t>
      </w:r>
      <w:r>
        <w:t xml:space="preserve"> сельского поселения</w:t>
      </w:r>
      <w:r>
        <w:t>, но не более чем на 20 рабочих дней, в отношении малых предприятий не более чем на 50 часов, микропредприятий не более чем на 15 часов.</w:t>
      </w:r>
    </w:p>
    <w:p w14:paraId="99000000">
      <w:pPr>
        <w:pStyle w:val="Style_2"/>
        <w:spacing w:line="276" w:lineRule="auto"/>
        <w:ind w:firstLine="709" w:left="0"/>
        <w:jc w:val="both"/>
      </w:pPr>
      <w:r>
        <w:t xml:space="preserve">Продление срока проведения проверки оформляется распоряжением </w:t>
      </w:r>
      <w:r>
        <w:t xml:space="preserve">Главы Администрации </w:t>
      </w:r>
      <w:r>
        <w:t>Андреево-Мелентьевского</w:t>
      </w:r>
      <w:r>
        <w:t xml:space="preserve"> сельского поселения</w:t>
      </w:r>
      <w:r>
        <w:t>.</w:t>
      </w:r>
    </w:p>
    <w:p w14:paraId="9A000000">
      <w:pPr>
        <w:pStyle w:val="Style_2"/>
        <w:spacing w:line="276" w:lineRule="auto"/>
        <w:ind w:firstLine="709" w:left="0"/>
        <w:jc w:val="both"/>
      </w:pPr>
      <w: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14:paraId="9B000000">
      <w:pPr>
        <w:pStyle w:val="Style_2"/>
        <w:spacing w:line="276" w:lineRule="auto"/>
        <w:ind/>
        <w:jc w:val="both"/>
      </w:pPr>
    </w:p>
    <w:p w14:paraId="9C000000">
      <w:pPr>
        <w:pStyle w:val="Style_3"/>
        <w:spacing w:line="276" w:lineRule="auto"/>
        <w:ind w:firstLine="709" w:left="0"/>
        <w:jc w:val="center"/>
        <w:outlineLvl w:val="1"/>
      </w:pPr>
      <w:r>
        <w:t>III. Состав, последовательность и сроки выполнения</w:t>
      </w:r>
      <w:r>
        <w:t xml:space="preserve"> </w:t>
      </w:r>
      <w:r>
        <w:t>административных процедур (действий), требования к порядку</w:t>
      </w:r>
      <w:r>
        <w:t xml:space="preserve"> </w:t>
      </w:r>
      <w:r>
        <w:t>их выполнения, в том числе особенност</w:t>
      </w:r>
      <w:r>
        <w:t>и</w:t>
      </w:r>
      <w:r>
        <w:t xml:space="preserve"> выполнения</w:t>
      </w:r>
      <w:r>
        <w:t xml:space="preserve"> </w:t>
      </w:r>
      <w:r>
        <w:t>административных процедур в электронной форме</w:t>
      </w:r>
    </w:p>
    <w:p w14:paraId="9D000000">
      <w:pPr>
        <w:pStyle w:val="Style_2"/>
        <w:spacing w:line="276" w:lineRule="auto"/>
        <w:ind w:firstLine="709" w:left="0"/>
        <w:jc w:val="both"/>
      </w:pPr>
    </w:p>
    <w:p w14:paraId="9E000000">
      <w:pPr>
        <w:pStyle w:val="Style_3"/>
        <w:spacing w:line="276" w:lineRule="auto"/>
        <w:ind w:firstLine="709" w:left="0"/>
        <w:jc w:val="center"/>
        <w:outlineLvl w:val="2"/>
      </w:pPr>
      <w:r>
        <w:t>3.1. Перечень административных процедур</w:t>
      </w:r>
    </w:p>
    <w:p w14:paraId="9F000000">
      <w:pPr>
        <w:pStyle w:val="Style_2"/>
        <w:spacing w:line="276" w:lineRule="auto"/>
        <w:ind w:firstLine="709" w:left="0"/>
        <w:jc w:val="both"/>
      </w:pPr>
    </w:p>
    <w:p w14:paraId="A0000000">
      <w:pPr>
        <w:pStyle w:val="Style_2"/>
        <w:spacing w:line="276" w:lineRule="auto"/>
        <w:ind w:firstLine="709" w:left="0"/>
        <w:jc w:val="both"/>
      </w:pPr>
      <w:r>
        <w:t>3.1.1. Осуществление муниципального контроля включает в себя следующие административные процедуры:</w:t>
      </w:r>
    </w:p>
    <w:p w14:paraId="A1000000">
      <w:pPr>
        <w:pStyle w:val="Style_2"/>
        <w:spacing w:line="276" w:lineRule="auto"/>
        <w:ind w:firstLine="709" w:left="0"/>
        <w:jc w:val="both"/>
      </w:pPr>
      <w:r>
        <w:t>а)</w:t>
      </w:r>
      <w:r>
        <w:t xml:space="preserve"> организация и проведение плановой проверки юридических лиц и индивидуальных предпринимателей;</w:t>
      </w:r>
    </w:p>
    <w:p w14:paraId="A2000000">
      <w:pPr>
        <w:pStyle w:val="Style_2"/>
        <w:spacing w:line="276" w:lineRule="auto"/>
        <w:ind w:firstLine="709" w:left="0"/>
        <w:jc w:val="both"/>
      </w:pPr>
      <w:r>
        <w:t xml:space="preserve">б) организация и проведение внеплановой проверки юридических лиц и </w:t>
      </w:r>
      <w:r>
        <w:t>индивидуальных предпринимателей;</w:t>
      </w:r>
    </w:p>
    <w:p w14:paraId="A3000000">
      <w:pPr>
        <w:pStyle w:val="Style_2"/>
        <w:spacing w:line="276" w:lineRule="auto"/>
        <w:ind w:firstLine="709" w:left="0"/>
        <w:jc w:val="both"/>
      </w:pPr>
      <w:r>
        <w:t>в) организация и проведение проверки граждан;</w:t>
      </w:r>
    </w:p>
    <w:p w14:paraId="A4000000">
      <w:pPr>
        <w:pStyle w:val="Style_2"/>
        <w:spacing w:line="276" w:lineRule="auto"/>
        <w:ind w:firstLine="709" w:left="0"/>
        <w:jc w:val="both"/>
      </w:pPr>
      <w:r>
        <w:t>г</w:t>
      </w:r>
      <w:r>
        <w:t>) оформление результатов провер</w:t>
      </w:r>
      <w:r>
        <w:t>ок и принятие мер по фактам выявленных нарушений обязательных требований</w:t>
      </w:r>
      <w:r>
        <w:t>;</w:t>
      </w:r>
    </w:p>
    <w:p w14:paraId="A5000000">
      <w:pPr>
        <w:pStyle w:val="Style_2"/>
        <w:spacing w:line="276" w:lineRule="auto"/>
        <w:ind w:firstLine="709" w:left="0"/>
        <w:jc w:val="both"/>
      </w:pPr>
      <w:r>
        <w:t xml:space="preserve">д) </w:t>
      </w:r>
      <w:r>
        <w:t xml:space="preserve">организация и проведение </w:t>
      </w:r>
      <w:r>
        <w:t>планового (рейдового) осмотра, оформление результатов планового (рейдового) осмотра</w:t>
      </w:r>
      <w:r>
        <w:t>;</w:t>
      </w:r>
    </w:p>
    <w:p w14:paraId="A6000000">
      <w:pPr>
        <w:pStyle w:val="Style_2"/>
        <w:spacing w:line="276" w:lineRule="auto"/>
        <w:ind w:firstLine="709" w:left="0"/>
        <w:jc w:val="both"/>
      </w:pPr>
      <w:r>
        <w:t>е</w:t>
      </w:r>
      <w:r>
        <w:t xml:space="preserve">) </w:t>
      </w:r>
      <w:r>
        <w:t>организация и проведение мероприятий, направленных на профилактику нарушений обязательных требований</w:t>
      </w:r>
      <w:r>
        <w:t>.</w:t>
      </w:r>
    </w:p>
    <w:p w14:paraId="A7000000">
      <w:pPr>
        <w:pStyle w:val="Style_2"/>
        <w:spacing w:line="276" w:lineRule="auto"/>
        <w:ind w:firstLine="709" w:left="0"/>
        <w:jc w:val="both"/>
      </w:pPr>
    </w:p>
    <w:p w14:paraId="A8000000">
      <w:pPr>
        <w:pStyle w:val="Style_3"/>
        <w:spacing w:line="276" w:lineRule="auto"/>
        <w:ind w:firstLine="709" w:left="0"/>
        <w:jc w:val="center"/>
        <w:outlineLvl w:val="2"/>
      </w:pPr>
      <w:r>
        <w:t xml:space="preserve">3.2. </w:t>
      </w:r>
      <w:r>
        <w:t>Организация и проведение плановой проверки юридических лиц и индивидуальных предпринимателей</w:t>
      </w:r>
    </w:p>
    <w:p w14:paraId="A9000000">
      <w:pPr>
        <w:pStyle w:val="Style_2"/>
        <w:spacing w:line="276" w:lineRule="auto"/>
        <w:ind w:firstLine="709" w:left="0"/>
        <w:jc w:val="both"/>
      </w:pPr>
    </w:p>
    <w:p w14:paraId="AA000000">
      <w:pPr>
        <w:pStyle w:val="Style_2"/>
        <w:spacing w:line="276" w:lineRule="auto"/>
        <w:ind w:firstLine="709" w:left="0"/>
        <w:jc w:val="both"/>
      </w:pPr>
      <w:r>
        <w:t>3.</w:t>
      </w:r>
      <w:r>
        <w:t>2.</w:t>
      </w:r>
      <w:r>
        <w:t xml:space="preserve">1. Основанием для начала административной процедуры является </w:t>
      </w:r>
      <w:r>
        <w:t xml:space="preserve">принятие решения о включении плановой проверки соответствующего юридического лица или индивидуального предпринимателя в ежегодный план проведения плановых проверок юридических лиц и индивидуальных предпринимателей, утвержденный Главой Администрации </w:t>
      </w:r>
      <w:r>
        <w:t>Андреево-Мелентьевского</w:t>
      </w:r>
      <w:r>
        <w:t xml:space="preserve"> сельского поселения.</w:t>
      </w:r>
    </w:p>
    <w:p w14:paraId="AB000000">
      <w:pPr>
        <w:pStyle w:val="Style_2"/>
        <w:spacing w:line="276" w:lineRule="auto"/>
        <w:ind w:firstLine="709" w:left="0"/>
        <w:jc w:val="both"/>
      </w:pPr>
      <w:r>
        <w:t xml:space="preserve">3.2.2. </w:t>
      </w:r>
      <w:r>
        <w:t xml:space="preserve">Основанием для включения </w:t>
      </w:r>
      <w:r>
        <w:t xml:space="preserve">плановой проверки в ежегодный план проведения плановых проверок </w:t>
      </w:r>
      <w:r>
        <w:t>является истечение трех лет со дня:</w:t>
      </w:r>
    </w:p>
    <w:p w14:paraId="AC000000">
      <w:pPr>
        <w:pStyle w:val="Style_2"/>
        <w:spacing w:line="276" w:lineRule="auto"/>
        <w:ind w:firstLine="709" w:left="0"/>
        <w:jc w:val="both"/>
      </w:pPr>
      <w:r>
        <w:t xml:space="preserve">а) государственной регистрации </w:t>
      </w:r>
      <w:r>
        <w:t>юридического лица, индивидуального предпринимателя</w:t>
      </w:r>
      <w:r>
        <w:t>;</w:t>
      </w:r>
    </w:p>
    <w:p w14:paraId="AD000000">
      <w:pPr>
        <w:pStyle w:val="Style_2"/>
        <w:spacing w:line="276" w:lineRule="auto"/>
        <w:ind w:firstLine="709" w:left="0"/>
        <w:jc w:val="both"/>
      </w:pPr>
      <w:r>
        <w:t>б) окончания проведения последней плановой проверки</w:t>
      </w:r>
      <w:r>
        <w:t xml:space="preserve"> юридического лица, индивидуального предпринимателя</w:t>
      </w:r>
      <w:r>
        <w:t>;</w:t>
      </w:r>
    </w:p>
    <w:p w14:paraId="AE000000">
      <w:pPr>
        <w:pStyle w:val="Style_2"/>
        <w:spacing w:line="276" w:lineRule="auto"/>
        <w:ind w:firstLine="709" w:left="0"/>
        <w:jc w:val="both"/>
      </w:pPr>
      <w:r>
        <w:t xml:space="preserve">в) начала осуществления </w:t>
      </w:r>
      <w:r>
        <w:t>юридическ</w:t>
      </w:r>
      <w:r>
        <w:t>им</w:t>
      </w:r>
      <w:r>
        <w:t xml:space="preserve"> лиц</w:t>
      </w:r>
      <w:r>
        <w:t>ом</w:t>
      </w:r>
      <w:r>
        <w:t>, индивидуальн</w:t>
      </w:r>
      <w:r>
        <w:t>ым</w:t>
      </w:r>
      <w:r>
        <w:t xml:space="preserve"> предпринимател</w:t>
      </w:r>
      <w:r>
        <w:t>ем</w:t>
      </w:r>
      <w:r>
        <w:t xml:space="preserve">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t>.</w:t>
      </w:r>
      <w:r>
        <w:t xml:space="preserve"> </w:t>
      </w:r>
    </w:p>
    <w:p w14:paraId="AF000000">
      <w:pPr>
        <w:pStyle w:val="Style_2"/>
        <w:spacing w:line="276" w:lineRule="auto"/>
        <w:ind w:firstLine="709" w:left="0"/>
        <w:jc w:val="both"/>
      </w:pPr>
      <w:r>
        <w:t>Д</w:t>
      </w:r>
      <w:r>
        <w:t xml:space="preserve">олжностное лицо </w:t>
      </w:r>
      <w:r>
        <w:t>уполномоченного органа</w:t>
      </w:r>
      <w:r>
        <w:t xml:space="preserve"> не позднее, чем </w:t>
      </w:r>
      <w:r>
        <w:t xml:space="preserve">за </w:t>
      </w:r>
      <w:r>
        <w:t xml:space="preserve">15 рабочих дней до даты начала </w:t>
      </w:r>
      <w:r>
        <w:t>плановой проверки</w:t>
      </w:r>
      <w:r>
        <w:t>,</w:t>
      </w:r>
      <w:r>
        <w:t xml:space="preserve"> разрабатывает </w:t>
      </w:r>
      <w:r>
        <w:t xml:space="preserve">и направляет на подпись Главе Администрации </w:t>
      </w:r>
      <w:r>
        <w:t>Андреево-Мелентьевского</w:t>
      </w:r>
      <w:r>
        <w:t xml:space="preserve"> сельского поселения</w:t>
      </w:r>
      <w:r>
        <w:t xml:space="preserve"> </w:t>
      </w:r>
      <w:r>
        <w:t xml:space="preserve">проект распоряжения о проведении </w:t>
      </w:r>
      <w:r>
        <w:t xml:space="preserve">плановой </w:t>
      </w:r>
      <w:r>
        <w:t xml:space="preserve">проверки юридического лица, индивидуального предпринимателя </w:t>
      </w:r>
      <w:r>
        <w:t xml:space="preserve">в соответствии с типовой </w:t>
      </w:r>
      <w:r>
        <w:fldChar w:fldCharType="begin"/>
      </w:r>
      <w:r>
        <w:instrText>HYPERLINK "consultantplus://offline/ref=BEF5ED8DCC2DF4715207078F6D9901C15E443B42DC7366991A70C3C94263E09D9CB6F8A50FB657A625CBB61924B5D87DA32FBEA3EFx7a3K"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а также с учетом положений </w:t>
      </w:r>
      <w:r>
        <w:fldChar w:fldCharType="begin"/>
      </w:r>
      <w:r>
        <w:instrText>HYPERLINK "consultantplus://offline/ref=BEF5ED8DCC2DF4715207078F6D9901C15F473D45DE7566991A70C3C94263E09D9CB6F8A50DBF5DFA7084B74562E9CB7FAE2FBCA7F371D07CxDa6K"</w:instrText>
      </w:r>
      <w:r>
        <w:fldChar w:fldCharType="separate"/>
      </w:r>
      <w:r>
        <w:t>части 2 статьи 14</w:t>
      </w:r>
      <w:r>
        <w:fldChar w:fldCharType="end"/>
      </w:r>
      <w:r>
        <w:t xml:space="preserve"> Федерального закона </w:t>
      </w:r>
      <w:r>
        <w:t>№</w:t>
      </w:r>
      <w:r>
        <w:t xml:space="preserve"> 294-ФЗ</w:t>
      </w:r>
      <w:r>
        <w:t>.</w:t>
      </w:r>
    </w:p>
    <w:p w14:paraId="B0000000">
      <w:pPr>
        <w:pStyle w:val="Style_2"/>
        <w:spacing w:line="276" w:lineRule="auto"/>
        <w:ind w:firstLine="709" w:left="0"/>
        <w:jc w:val="both"/>
      </w:pPr>
      <w:r>
        <w:t xml:space="preserve">Поступивший проект распоряжения о проведении плановой проверки юридического лица, индивидуального предпринимателя подлежит рассмотрению и согласованию Главой Администрации </w:t>
      </w:r>
      <w:r>
        <w:t>Андреево-Мелентьевского</w:t>
      </w:r>
      <w:r>
        <w:t xml:space="preserve"> сельского поселения </w:t>
      </w:r>
      <w:r>
        <w:t>в течение 3 рабочих дней</w:t>
      </w:r>
      <w:r>
        <w:t>.</w:t>
      </w:r>
    </w:p>
    <w:p w14:paraId="B1000000">
      <w:pPr>
        <w:pStyle w:val="Style_2"/>
        <w:spacing w:line="276" w:lineRule="auto"/>
        <w:ind w:firstLine="709" w:left="0"/>
        <w:jc w:val="both"/>
      </w:pPr>
      <w:r>
        <w:t xml:space="preserve">В течение </w:t>
      </w:r>
      <w:r>
        <w:t>двух</w:t>
      </w:r>
      <w:r>
        <w:t xml:space="preserve"> рабочих дней со дня </w:t>
      </w:r>
      <w:r>
        <w:t>подписания</w:t>
      </w:r>
      <w:r>
        <w:t xml:space="preserve"> </w:t>
      </w:r>
      <w:r>
        <w:t xml:space="preserve">Главой Администрации </w:t>
      </w:r>
      <w:r>
        <w:t>Андреево-Мелентьевского</w:t>
      </w:r>
      <w:r>
        <w:t xml:space="preserve"> сельского поселения</w:t>
      </w:r>
      <w:r>
        <w:t xml:space="preserve"> </w:t>
      </w:r>
      <w:r>
        <w:t>распоряжения</w:t>
      </w:r>
      <w:r>
        <w:t xml:space="preserve"> о проведении </w:t>
      </w:r>
      <w:r>
        <w:t xml:space="preserve">плановой </w:t>
      </w:r>
      <w:r>
        <w:t xml:space="preserve">проверки </w:t>
      </w:r>
      <w:r>
        <w:t>юридического лица, индивидуального предпринимателя</w:t>
      </w:r>
      <w:r>
        <w:t xml:space="preserve"> должностное лицо </w:t>
      </w:r>
      <w:r>
        <w:t>уполномоченного органа</w:t>
      </w:r>
      <w:r>
        <w:t>, определяет перечень документов, которые необходимо изучить для достижения целей и задач проверки</w:t>
      </w:r>
      <w:r>
        <w:t>.</w:t>
      </w:r>
    </w:p>
    <w:p w14:paraId="B2000000">
      <w:pPr>
        <w:pStyle w:val="Style_2"/>
        <w:spacing w:line="276" w:lineRule="auto"/>
        <w:ind w:firstLine="709" w:left="0"/>
        <w:jc w:val="both"/>
      </w:pPr>
      <w:r>
        <w:t>В</w:t>
      </w:r>
      <w:r>
        <w:t xml:space="preserve"> </w:t>
      </w:r>
      <w:r>
        <w:t xml:space="preserve">целях получения документов и (или) информации </w:t>
      </w:r>
      <w:r>
        <w:t>должностное лицо</w:t>
      </w:r>
      <w:r>
        <w:t xml:space="preserve"> уполномоченного органа</w:t>
      </w:r>
      <w:r>
        <w:t>,</w:t>
      </w:r>
      <w:r>
        <w:t xml:space="preserve"> </w:t>
      </w:r>
      <w:r>
        <w:t xml:space="preserve">запрашивает недостающие документы и (или) сведения, включенные в межведомственный перечень, </w:t>
      </w:r>
      <w:r>
        <w:rPr>
          <w:color w:themeColor="text1" w:val="000000"/>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r>
        <w:rPr>
          <w:color w:themeColor="text1" w:val="000000"/>
        </w:rPr>
        <w:t>.</w:t>
      </w:r>
    </w:p>
    <w:p w14:paraId="B3000000">
      <w:pPr>
        <w:widowControl w:val="0"/>
        <w:spacing w:line="276" w:lineRule="auto"/>
        <w:ind/>
      </w:pPr>
      <w: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B4000000">
      <w:pPr>
        <w:widowControl w:val="0"/>
        <w:spacing w:line="276" w:lineRule="auto"/>
        <w:ind/>
      </w:pPr>
      <w:bookmarkStart w:id="5" w:name="P220"/>
      <w:bookmarkEnd w:id="5"/>
      <w:r>
        <w:t>Д</w:t>
      </w:r>
      <w:r>
        <w:t>олжностное лицо</w:t>
      </w:r>
      <w:r>
        <w:t xml:space="preserve"> уполномоченного органа</w:t>
      </w:r>
      <w:r>
        <w:t xml:space="preserve"> вручает копию распоряжения о проведении </w:t>
      </w:r>
      <w:r>
        <w:t xml:space="preserve">плановой </w:t>
      </w:r>
      <w:r>
        <w:t xml:space="preserve">проверки </w:t>
      </w:r>
      <w:r>
        <w:t>юридическому лицу, индивидуальному предпринимателю</w:t>
      </w:r>
      <w:r>
        <w:t xml:space="preserve"> </w:t>
      </w:r>
      <w:r>
        <w:t xml:space="preserve">(представителю) либо направляет копию распоряжения о проведении </w:t>
      </w:r>
      <w:r>
        <w:t xml:space="preserve">плановой </w:t>
      </w:r>
      <w:r>
        <w:t xml:space="preserve">проверки в адрес </w:t>
      </w:r>
      <w:r>
        <w:t>юридического лица, индивидуального предпринимателя</w:t>
      </w:r>
      <w:r>
        <w:t xml:space="preserve"> </w:t>
      </w:r>
      <w: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t>Е</w:t>
      </w:r>
      <w:r>
        <w:t xml:space="preserve">дином государственном реестре юридических лиц, </w:t>
      </w:r>
      <w:r>
        <w:t>Е</w:t>
      </w:r>
      <w:r>
        <w:t>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начала проведения проверки.</w:t>
      </w:r>
    </w:p>
    <w:p w14:paraId="B5000000">
      <w:pPr>
        <w:widowControl w:val="0"/>
        <w:spacing w:line="276" w:lineRule="auto"/>
        <w:ind/>
      </w:pPr>
      <w:r>
        <w:t>В случае проведения плановой проверки члена саморегулируемой организации копия приказа о проведении проверки также направляется по адресу указанной организации</w:t>
      </w:r>
      <w:r>
        <w:t xml:space="preserve"> </w:t>
      </w:r>
      <w:r>
        <w:t>в целях обеспечения возможности участия или присутствия ее представителя при проведении плановой проверки</w:t>
      </w:r>
      <w:r>
        <w:t>.</w:t>
      </w:r>
    </w:p>
    <w:p w14:paraId="B6000000">
      <w:pPr>
        <w:pStyle w:val="Style_2"/>
        <w:spacing w:line="276" w:lineRule="auto"/>
        <w:ind w:firstLine="709" w:left="0"/>
        <w:jc w:val="both"/>
      </w:pPr>
      <w:r>
        <w:t>3.2.</w:t>
      </w:r>
      <w:r>
        <w:t>3</w:t>
      </w:r>
      <w:r>
        <w:t xml:space="preserve">. </w:t>
      </w:r>
      <w:r>
        <w:t>Проведение плановой проверки осуществляется в форме выездной и (или) документарной проверки.</w:t>
      </w:r>
    </w:p>
    <w:p w14:paraId="B7000000">
      <w:pPr>
        <w:pStyle w:val="Style_2"/>
        <w:spacing w:line="276" w:lineRule="auto"/>
        <w:ind w:firstLine="709" w:left="0"/>
        <w:jc w:val="both"/>
      </w:pPr>
      <w:r>
        <w:t>3.</w:t>
      </w:r>
      <w:r>
        <w:t>2</w:t>
      </w:r>
      <w:r>
        <w:t>.</w:t>
      </w:r>
      <w:r>
        <w:t>4</w:t>
      </w:r>
      <w:r>
        <w:t xml:space="preserve">. Документарная проверка проводится по месту нахождения </w:t>
      </w:r>
      <w:r>
        <w:t>уполномоченного органа</w:t>
      </w:r>
      <w:r>
        <w:t>.</w:t>
      </w:r>
    </w:p>
    <w:p w14:paraId="B8000000">
      <w:pPr>
        <w:pStyle w:val="Style_2"/>
        <w:spacing w:line="276" w:lineRule="auto"/>
        <w:ind w:firstLine="709" w:left="0"/>
        <w:jc w:val="both"/>
      </w:pPr>
      <w:r>
        <w:t xml:space="preserve">В ходе документарной проверки должностным лицом </w:t>
      </w:r>
      <w:r>
        <w:t>уполномоченного органа</w:t>
      </w:r>
      <w:r>
        <w:t xml:space="preserve"> в первую очередь рассматриваются</w:t>
      </w:r>
      <w:r>
        <w:t xml:space="preserve"> </w:t>
      </w:r>
      <w:r>
        <w:t xml:space="preserve">документы юридического лица, индивидуального предпринимателя, имеющиеся </w:t>
      </w:r>
      <w:r>
        <w:t>в распоряжении уполномоченного органа</w:t>
      </w:r>
      <w:r>
        <w:t xml:space="preserve">, акты предыдущих проверок, материалы рассмотрения дел об административных </w:t>
      </w:r>
      <w:r>
        <w:t>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14:paraId="B9000000">
      <w:pPr>
        <w:pStyle w:val="Style_2"/>
        <w:spacing w:line="276" w:lineRule="auto"/>
        <w:ind w:firstLine="709" w:left="0"/>
        <w:jc w:val="both"/>
      </w:pPr>
      <w:r>
        <w:t>В случае, если достоверность сведений, содержащихся в документах, имеющихся в распоряжении уполномоченного органа</w:t>
      </w:r>
      <w: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t xml:space="preserve">должностное лицо </w:t>
      </w:r>
      <w:r>
        <w:t xml:space="preserve">уполномоченного органа </w:t>
      </w:r>
      <w:r>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t>уполномоченного органа</w:t>
      </w:r>
      <w:r>
        <w:t xml:space="preserve"> копия распоряжения о проведении документарной проверки.</w:t>
      </w:r>
      <w:r>
        <w:t xml:space="preserve"> Запрос </w:t>
      </w:r>
      <w:r>
        <w:t xml:space="preserve">вручается </w:t>
      </w:r>
      <w:r>
        <w:t>юридическому лицу, индивидуальному предпринимателю</w:t>
      </w:r>
      <w:r>
        <w:t xml:space="preserve"> или его представителю либо направляется в </w:t>
      </w:r>
      <w:r>
        <w:t xml:space="preserve">его </w:t>
      </w:r>
      <w:r>
        <w:t>адрес заказным почтовым отправлением с уведомлением о вручении, а также дублируется посредством факсимильной связи или электронной почты</w:t>
      </w:r>
      <w:r>
        <w:t>.</w:t>
      </w:r>
    </w:p>
    <w:p w14:paraId="BA000000">
      <w:pPr>
        <w:pStyle w:val="Style_2"/>
        <w:spacing w:line="276" w:lineRule="auto"/>
        <w:ind w:firstLine="709" w:left="0"/>
        <w:jc w:val="both"/>
      </w:pPr>
      <w: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t>уполномоченный орган</w:t>
      </w:r>
      <w:r>
        <w:t xml:space="preserve">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BB000000">
      <w:pPr>
        <w:pStyle w:val="Style_2"/>
        <w:spacing w:line="276" w:lineRule="auto"/>
        <w:ind w:firstLine="709" w:left="0"/>
        <w:jc w:val="both"/>
      </w:pPr>
      <w:r>
        <w:t xml:space="preserve">В случае если в ходе документарной проверки должностным лицом </w:t>
      </w:r>
      <w:r>
        <w:t xml:space="preserve">уполномоченного органа </w:t>
      </w:r>
      <w:r>
        <w:t xml:space="preserve">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t>уполномоченного органа</w:t>
      </w:r>
      <w:r>
        <w:t xml:space="preserve"> документах и (или) полученным в ходе </w:t>
      </w:r>
      <w:r>
        <w:t>осуществления</w:t>
      </w:r>
      <w:r>
        <w:t xml:space="preserve"> муниципально</w:t>
      </w:r>
      <w:r>
        <w:t>го</w:t>
      </w:r>
      <w:r>
        <w:t xml:space="preserve"> </w:t>
      </w:r>
      <w:r>
        <w:t>контроля,</w:t>
      </w:r>
      <w: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BC000000">
      <w:pPr>
        <w:pStyle w:val="Style_2"/>
        <w:spacing w:line="276" w:lineRule="auto"/>
        <w:ind w:firstLine="709" w:left="0"/>
        <w:jc w:val="both"/>
      </w:pPr>
      <w: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14:paraId="BD000000">
      <w:pPr>
        <w:pStyle w:val="Style_2"/>
        <w:spacing w:line="276" w:lineRule="auto"/>
        <w:ind w:firstLine="709" w:left="0"/>
        <w:jc w:val="both"/>
      </w:pPr>
      <w:r>
        <w:t xml:space="preserve">Должностное лицо </w:t>
      </w:r>
      <w:r>
        <w:t>уполномоченного орган</w:t>
      </w:r>
      <w:r>
        <w:t>а</w:t>
      </w:r>
      <w: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w:t>
      </w:r>
      <w:r>
        <w:t>и документы, подтверждающие достоверность ранее представленных документов.</w:t>
      </w:r>
    </w:p>
    <w:p w14:paraId="BE000000">
      <w:pPr>
        <w:pStyle w:val="Style_2"/>
        <w:spacing w:line="276" w:lineRule="auto"/>
        <w:ind w:firstLine="709" w:left="0"/>
        <w:jc w:val="both"/>
      </w:pPr>
      <w:r>
        <w:t xml:space="preserve">Если в ходе документарной проверки установлены признаки нарушения обязательных требований, должностное лицо </w:t>
      </w:r>
      <w:r>
        <w:t>уполномоченного органа</w:t>
      </w:r>
      <w:r>
        <w:t xml:space="preserve"> готовит служебную записку на имя </w:t>
      </w:r>
      <w:r>
        <w:t xml:space="preserve">Главы Администрации </w:t>
      </w:r>
      <w:r>
        <w:t>Андреево-Мелентьевского</w:t>
      </w:r>
      <w:r>
        <w:t xml:space="preserve"> сельского поселения</w:t>
      </w:r>
      <w:r>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t>юридического лица, индивидуального предпринимателя</w:t>
      </w:r>
      <w:r>
        <w:t xml:space="preserve"> представления документов и (или) информации, которые были представлены ими в ходе проведения документарной проверки.</w:t>
      </w:r>
    </w:p>
    <w:p w14:paraId="BF000000">
      <w:pPr>
        <w:pStyle w:val="Style_2"/>
        <w:spacing w:line="276" w:lineRule="auto"/>
        <w:ind w:firstLine="709" w:left="0"/>
        <w:jc w:val="both"/>
      </w:pPr>
      <w:r>
        <w:t>3.</w:t>
      </w:r>
      <w:r>
        <w:t>2.5</w:t>
      </w:r>
      <w: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C0000000">
      <w:pPr>
        <w:pStyle w:val="Style_2"/>
        <w:spacing w:line="276" w:lineRule="auto"/>
        <w:ind w:firstLine="709" w:left="0"/>
        <w:jc w:val="both"/>
      </w:pPr>
      <w:r>
        <w:t xml:space="preserve">Выездная проверка проводится в случае, если при документарной проверке не представляется возможным: </w:t>
      </w:r>
    </w:p>
    <w:p w14:paraId="C1000000">
      <w:pPr>
        <w:pStyle w:val="Style_2"/>
        <w:spacing w:line="276" w:lineRule="auto"/>
        <w:ind w:firstLine="709" w:left="0"/>
        <w:jc w:val="both"/>
      </w:pPr>
      <w:r>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14:paraId="C2000000">
      <w:pPr>
        <w:pStyle w:val="Style_2"/>
        <w:spacing w:line="276" w:lineRule="auto"/>
        <w:ind w:firstLine="709" w:left="0"/>
        <w:jc w:val="both"/>
      </w:pPr>
      <w: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C3000000">
      <w:pPr>
        <w:pStyle w:val="Style_2"/>
        <w:spacing w:line="276" w:lineRule="auto"/>
        <w:ind w:firstLine="709" w:left="0"/>
        <w:jc w:val="both"/>
      </w:pPr>
      <w:r>
        <w:t xml:space="preserve">Выездная проверка начинается с предъявления должностным лицом </w:t>
      </w:r>
      <w:r>
        <w:t xml:space="preserve">уполномоченного органа </w:t>
      </w:r>
      <w: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w:t>
      </w:r>
    </w:p>
    <w:p w14:paraId="C4000000">
      <w:pPr>
        <w:pStyle w:val="Style_2"/>
        <w:spacing w:line="276" w:lineRule="auto"/>
        <w:ind w:firstLine="709" w:left="0"/>
        <w:jc w:val="both"/>
      </w:pPr>
      <w: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t xml:space="preserve">уполномоченного органа </w:t>
      </w:r>
      <w:r>
        <w:t xml:space="preserve">составляет акт о невозможности проведения соответствующей проверки с указанием причин невозможности ее проведения. В этом случае </w:t>
      </w:r>
      <w:r>
        <w:t>уполномоченный орган</w:t>
      </w:r>
      <w: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выездную проверку без внесения плановой проверки в ежегодный план плановых проверок и без </w:t>
      </w:r>
      <w:r>
        <w:t>предварительного уведомления юридического лица, индивидуального предпринимателя.</w:t>
      </w:r>
    </w:p>
    <w:p w14:paraId="C5000000">
      <w:pPr>
        <w:pStyle w:val="Style_2"/>
        <w:spacing w:line="276" w:lineRule="auto"/>
        <w:ind w:firstLine="709" w:left="0"/>
        <w:jc w:val="both"/>
      </w:pPr>
      <w:r>
        <w:t>3.2.6.</w:t>
      </w:r>
      <w:r>
        <w:t xml:space="preserve"> </w:t>
      </w:r>
      <w:r>
        <w:t xml:space="preserve">Проведение проверки в отношении субъекта малого предпринимательства </w:t>
      </w:r>
      <w:r>
        <w:t xml:space="preserve">может быть приостановлено в порядке, предусмотренном пунктом 2.2.2 раздела 2.2 настоящего административного регламента, </w:t>
      </w:r>
      <w:r>
        <w:t>но не более чем на 10 рабочих дней</w:t>
      </w:r>
      <w:r>
        <w:t>.</w:t>
      </w:r>
    </w:p>
    <w:p w14:paraId="C6000000">
      <w:pPr>
        <w:pStyle w:val="Style_2"/>
        <w:spacing w:line="276" w:lineRule="auto"/>
        <w:ind w:firstLine="709" w:left="0"/>
        <w:jc w:val="both"/>
      </w:pPr>
      <w:r>
        <w:t>С</w:t>
      </w:r>
      <w:r>
        <w:t xml:space="preserve">рок проведения выездной плановой проверки может быть продлен </w:t>
      </w:r>
      <w:r>
        <w:t xml:space="preserve">Главой Администрации </w:t>
      </w:r>
      <w:r>
        <w:t>Андреево-Мелентьевского</w:t>
      </w:r>
      <w:r>
        <w:t xml:space="preserve"> сельского поселения в порядке, предусмотренном пунктом 2.2.3 раздела 2.2 настоящего административного регламента, </w:t>
      </w:r>
      <w:r>
        <w:t>но не более чем на 20 рабочих дней, в отношении малых предприятий не более чем на 50 часов, микропредприятий не более чем на 15 часов</w:t>
      </w:r>
      <w:r>
        <w:t>.</w:t>
      </w:r>
    </w:p>
    <w:p w14:paraId="C7000000">
      <w:pPr>
        <w:pStyle w:val="Style_2"/>
        <w:spacing w:line="276" w:lineRule="auto"/>
        <w:ind w:firstLine="709" w:left="0"/>
        <w:jc w:val="both"/>
      </w:pPr>
      <w:r>
        <w:t>3.2.7.</w:t>
      </w:r>
      <w:r>
        <w:t xml:space="preserve"> Должностным лицом, ответственным за выполнение административной процедуры, является должностное лицо уполномоченного органа, </w:t>
      </w:r>
      <w:r>
        <w:t>назначенное распоряжением о проведении плановой проверки лицом, уполномоченным на проведение проверки.</w:t>
      </w:r>
    </w:p>
    <w:p w14:paraId="C8000000">
      <w:pPr>
        <w:pStyle w:val="Style_2"/>
        <w:spacing w:line="276" w:lineRule="auto"/>
        <w:ind w:firstLine="709" w:left="0"/>
        <w:jc w:val="both"/>
      </w:pPr>
      <w:r>
        <w:t xml:space="preserve">3.2.8. </w:t>
      </w:r>
      <w:r>
        <w:t>Результатом административной процедуры является подготовка и проведение плановой проверки юридическ</w:t>
      </w:r>
      <w:r>
        <w:t>ого</w:t>
      </w:r>
      <w:r>
        <w:t xml:space="preserve"> лиц</w:t>
      </w:r>
      <w:r>
        <w:t>а,</w:t>
      </w:r>
      <w:r>
        <w:t xml:space="preserve"> индивидуальн</w:t>
      </w:r>
      <w:r>
        <w:t>ого</w:t>
      </w:r>
      <w:r>
        <w:t xml:space="preserve"> предпринимател</w:t>
      </w:r>
      <w:r>
        <w:t>я.</w:t>
      </w:r>
    </w:p>
    <w:p w14:paraId="C9000000">
      <w:pPr>
        <w:pStyle w:val="Style_2"/>
        <w:spacing w:line="276" w:lineRule="auto"/>
        <w:ind w:firstLine="709" w:left="0"/>
        <w:jc w:val="both"/>
      </w:pPr>
    </w:p>
    <w:p w14:paraId="CA000000">
      <w:pPr>
        <w:pStyle w:val="Style_2"/>
        <w:spacing w:line="276" w:lineRule="auto"/>
        <w:ind w:firstLine="709" w:left="0"/>
        <w:jc w:val="center"/>
        <w:rPr>
          <w:b w:val="1"/>
        </w:rPr>
      </w:pPr>
      <w:r>
        <w:rPr>
          <w:b w:val="1"/>
        </w:rPr>
        <w:t xml:space="preserve">3.3. </w:t>
      </w:r>
      <w:r>
        <w:rPr>
          <w:b w:val="1"/>
        </w:rPr>
        <w:t>О</w:t>
      </w:r>
      <w:r>
        <w:rPr>
          <w:b w:val="1"/>
        </w:rPr>
        <w:t>рганизация и проведение внеплановой проверки юридических лиц и индивидуальных предпринимателей</w:t>
      </w:r>
    </w:p>
    <w:p w14:paraId="CB000000">
      <w:pPr>
        <w:pStyle w:val="Style_2"/>
        <w:spacing w:line="276" w:lineRule="auto"/>
        <w:ind w:firstLine="709" w:left="0"/>
        <w:jc w:val="both"/>
      </w:pPr>
    </w:p>
    <w:p w14:paraId="CC000000">
      <w:pPr>
        <w:pStyle w:val="Style_2"/>
        <w:spacing w:line="276" w:lineRule="auto"/>
        <w:ind w:firstLine="709" w:left="0"/>
        <w:jc w:val="both"/>
      </w:pPr>
      <w:r>
        <w:t>3.3.1. Основанием для начала административной процедуры является принятие решения о проведении внеплановой проверки юридического лица, индивидуального предпринимателя.</w:t>
      </w:r>
    </w:p>
    <w:p w14:paraId="CD000000">
      <w:pPr>
        <w:pStyle w:val="Style_2"/>
        <w:spacing w:line="276" w:lineRule="auto"/>
        <w:ind w:firstLine="709" w:left="0"/>
        <w:jc w:val="both"/>
        <w:rPr>
          <w:u w:val="single"/>
        </w:rPr>
      </w:pPr>
      <w:r>
        <w:t xml:space="preserve">3.3.2. </w:t>
      </w:r>
      <w:r>
        <w:t xml:space="preserve">Основанием для принятия решения о проведении внеплановой проверки </w:t>
      </w:r>
      <w:r>
        <w:t xml:space="preserve">соблюдения юридическим лицом, индивидуальным предпринимателем обязательных требований </w:t>
      </w:r>
      <w:r>
        <w:t>является:</w:t>
      </w:r>
    </w:p>
    <w:p w14:paraId="CE000000">
      <w:pPr>
        <w:pStyle w:val="Style_2"/>
        <w:spacing w:line="276" w:lineRule="auto"/>
        <w:ind w:firstLine="709" w:left="0"/>
        <w:jc w:val="both"/>
      </w:pPr>
      <w:r>
        <w:t xml:space="preserve">а) истечение срока исполнения </w:t>
      </w:r>
      <w:r>
        <w:t>юридическим лицом, индивидуальным предпринимателем</w:t>
      </w:r>
      <w:r>
        <w:t xml:space="preserve"> </w:t>
      </w:r>
      <w:r>
        <w:t>ранее выданного уполномоченным органом предписания об устранении выявленного нарушения обязательных требований;</w:t>
      </w:r>
    </w:p>
    <w:p w14:paraId="CF000000">
      <w:pPr>
        <w:pStyle w:val="Style_2"/>
        <w:spacing w:line="276" w:lineRule="auto"/>
        <w:ind w:firstLine="709" w:left="0"/>
        <w:jc w:val="both"/>
      </w:pPr>
      <w:bookmarkStart w:id="6" w:name="P191"/>
      <w:bookmarkEnd w:id="6"/>
      <w:r>
        <w:t xml:space="preserve">б) </w:t>
      </w:r>
      <w: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14:paraId="D0000000">
      <w:pPr>
        <w:pStyle w:val="Style_2"/>
        <w:spacing w:line="276" w:lineRule="auto"/>
        <w:ind w:firstLine="709" w:left="0"/>
        <w:jc w:val="both"/>
      </w:pPr>
      <w:bookmarkStart w:id="7" w:name="P193"/>
      <w:bookmarkEnd w:id="7"/>
      <w:r>
        <w:t xml:space="preserve">- </w:t>
      </w:r>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D1000000">
      <w:pPr>
        <w:pStyle w:val="Style_2"/>
        <w:spacing w:line="276" w:lineRule="auto"/>
        <w:ind w:firstLine="709" w:left="0"/>
        <w:jc w:val="both"/>
      </w:pPr>
      <w:bookmarkStart w:id="8" w:name="P194"/>
      <w:bookmarkEnd w:id="8"/>
      <w:r>
        <w:t xml:space="preserve">- </w:t>
      </w: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D2000000">
      <w:pPr>
        <w:pStyle w:val="Style_2"/>
        <w:spacing w:line="276" w:lineRule="auto"/>
        <w:ind w:firstLine="709" w:left="0"/>
        <w:jc w:val="both"/>
      </w:pPr>
      <w:bookmarkStart w:id="9" w:name="P192"/>
      <w:bookmarkEnd w:id="9"/>
      <w:r>
        <w:t xml:space="preserve">в) </w:t>
      </w:r>
      <w:r>
        <w:t xml:space="preserve">распоряжение </w:t>
      </w:r>
      <w:r>
        <w:t xml:space="preserve">Главы Администрации </w:t>
      </w:r>
      <w:r>
        <w:t>Андреево-Мелентьевского</w:t>
      </w:r>
      <w:r>
        <w:t xml:space="preserve"> сельского поселения</w:t>
      </w:r>
      <w:r>
        <w:t>, изданн</w:t>
      </w:r>
      <w:r>
        <w:t>ое</w:t>
      </w:r>
      <w:r>
        <w:t xml:space="preserve"> на основании требования прокурора </w:t>
      </w:r>
      <w:r>
        <w:t xml:space="preserve">Матвеево-Курганского района </w:t>
      </w:r>
      <w:r>
        <w:t>о проведении внеплановой проверки в рамках надзора за исполнением законов по поступившим в органы прокуратуры материалам и обращениям.</w:t>
      </w:r>
    </w:p>
    <w:p w14:paraId="D3000000">
      <w:pPr>
        <w:pStyle w:val="Style_2"/>
        <w:spacing w:line="276" w:lineRule="auto"/>
        <w:ind w:firstLine="709" w:left="0"/>
        <w:jc w:val="both"/>
        <w:rPr>
          <w:color w:themeColor="text1" w:val="000000"/>
        </w:rPr>
      </w:pPr>
      <w:r>
        <w:rPr>
          <w:color w:themeColor="text1" w:val="000000"/>
        </w:rPr>
        <w:t xml:space="preserve">Обращения и заявления, не позволяющие установить лицо, обратившееся в </w:t>
      </w:r>
      <w:r>
        <w:rPr>
          <w:color w:themeColor="text1" w:val="000000"/>
        </w:rPr>
        <w:t>уполномоченный орган</w:t>
      </w:r>
      <w:r>
        <w:rPr>
          <w:color w:themeColor="text1" w:val="000000"/>
        </w:rPr>
        <w:t>, а также обращения и заявления, не содержащие сведений об вышеуказанных фактах, не могут служить основанием для проведения внеплановой проверки.</w:t>
      </w:r>
      <w:r>
        <w:rPr>
          <w:color w:themeColor="text1" w:val="000000"/>
        </w:rPr>
        <w:t xml:space="preserve"> </w:t>
      </w:r>
      <w:r>
        <w:rPr>
          <w:color w:themeColor="text1" w:val="000000"/>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Pr>
          <w:color w:themeColor="text1" w:val="000000"/>
        </w:rPr>
        <w:t>уполномоченного органа</w:t>
      </w:r>
      <w:r>
        <w:rPr>
          <w:color w:themeColor="text1" w:val="000000"/>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Pr>
          <w:color w:themeColor="text1" w:val="000000"/>
        </w:rPr>
        <w:t>аутентификации.</w:t>
      </w:r>
      <w:r>
        <w:rPr>
          <w:color w:themeColor="text1" w:val="000000"/>
        </w:rPr>
        <w:t xml:space="preserve"> </w:t>
      </w:r>
      <w:r>
        <w:rPr>
          <w:color w:themeColor="text1" w:val="000000"/>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D4000000">
      <w:pPr>
        <w:pStyle w:val="Style_2"/>
        <w:spacing w:line="276" w:lineRule="auto"/>
        <w:ind w:firstLine="709" w:left="0"/>
        <w:jc w:val="both"/>
        <w:rPr>
          <w:color w:themeColor="text1" w:val="000000"/>
        </w:rPr>
      </w:pPr>
      <w:r>
        <w:rPr>
          <w:color w:themeColor="text1"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w:t>
      </w:r>
      <w:r>
        <w:rPr>
          <w:color w:themeColor="text1" w:val="000000"/>
        </w:rPr>
        <w:t>втором – шестом настоящего</w:t>
      </w:r>
      <w:r>
        <w:rPr>
          <w:color w:themeColor="text1" w:val="000000"/>
        </w:rPr>
        <w:t xml:space="preserve"> пункта, должностными лицами </w:t>
      </w:r>
      <w:r>
        <w:rPr>
          <w:color w:themeColor="text1" w:val="000000"/>
        </w:rPr>
        <w:t>уполномоченного органа</w:t>
      </w:r>
      <w:r>
        <w:rPr>
          <w:color w:themeColor="text1" w:val="000000"/>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Pr>
          <w:color w:themeColor="text1" w:val="000000"/>
        </w:rPr>
        <w:t xml:space="preserve">индивидуального предпринимателя, имеющихся в </w:t>
      </w:r>
      <w:r>
        <w:rPr>
          <w:color w:themeColor="text1" w:val="000000"/>
        </w:rPr>
        <w:t>распоряжении уполномоченного органа</w:t>
      </w:r>
      <w:r>
        <w:rPr>
          <w:color w:themeColor="text1" w:val="000000"/>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color w:themeColor="text1" w:val="000000"/>
        </w:rPr>
        <w:t>уполномоченного органа</w:t>
      </w:r>
      <w:r>
        <w:rPr>
          <w:color w:themeColor="text1" w:val="000000"/>
        </w:rPr>
        <w:t xml:space="preserve">. В рамках предварительной проверки у юридического </w:t>
      </w:r>
      <w:r>
        <w:rPr>
          <w:color w:themeColor="text1" w:val="000000"/>
        </w:rPr>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D5000000">
      <w:pPr>
        <w:pStyle w:val="Style_2"/>
        <w:spacing w:line="276" w:lineRule="auto"/>
        <w:ind w:firstLine="709" w:left="0"/>
        <w:jc w:val="both"/>
        <w:rPr>
          <w:color w:themeColor="text1" w:val="000000"/>
        </w:rPr>
      </w:pPr>
      <w:r>
        <w:rPr>
          <w:color w:themeColor="text1" w:val="000000"/>
        </w:rPr>
        <w:t xml:space="preserve">При выявлении по результатам предварительной проверки лиц, допустивших нарушение обязательных требований, </w:t>
      </w:r>
      <w:r>
        <w:t xml:space="preserve">получении достаточных данных о фактах, указанных в </w:t>
      </w:r>
      <w:r>
        <w:rPr>
          <w:color w:themeColor="text1" w:val="000000"/>
        </w:rPr>
        <w:t xml:space="preserve">абзацах </w:t>
      </w:r>
      <w:r>
        <w:rPr>
          <w:color w:themeColor="text1" w:val="000000"/>
        </w:rPr>
        <w:t xml:space="preserve">втором – шестом настоящего </w:t>
      </w:r>
      <w:r>
        <w:rPr>
          <w:color w:themeColor="text1" w:val="000000"/>
        </w:rPr>
        <w:t>пункта</w:t>
      </w:r>
      <w:r>
        <w:t>, должностное лицо уполномоченно</w:t>
      </w:r>
      <w:r>
        <w:t>го органа</w:t>
      </w:r>
      <w:r>
        <w:t xml:space="preserve"> не позднее следующего рабочего дня за днем окончания проведения предварительной проверки подготавливает и направляет </w:t>
      </w:r>
      <w:r>
        <w:t xml:space="preserve">Главе Администрации </w:t>
      </w:r>
      <w:r>
        <w:t>Андреево-Мелентьевского</w:t>
      </w:r>
      <w:r>
        <w:t xml:space="preserve"> сельского поселения</w:t>
      </w:r>
      <w:r>
        <w:t xml:space="preserve"> мотивированное представление о назначении внеплановой проверки по основаниям, указанным в </w:t>
      </w:r>
      <w:r>
        <w:t xml:space="preserve">подпункте «б» </w:t>
      </w:r>
      <w:r>
        <w:t xml:space="preserve">настоящего </w:t>
      </w:r>
      <w:r>
        <w:t>пункта</w:t>
      </w:r>
      <w: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D6000000">
      <w:pPr>
        <w:pStyle w:val="Style_2"/>
        <w:spacing w:line="276" w:lineRule="auto"/>
        <w:ind w:firstLine="709" w:left="0"/>
        <w:jc w:val="both"/>
        <w:rPr>
          <w:color w:themeColor="text1" w:val="000000"/>
        </w:rPr>
      </w:pPr>
      <w:r>
        <w:rPr>
          <w:color w:themeColor="text1" w:val="000000"/>
        </w:rPr>
        <w:t xml:space="preserve">По решению </w:t>
      </w:r>
      <w:r>
        <w:rPr>
          <w:color w:themeColor="text1" w:val="000000"/>
        </w:rPr>
        <w:t xml:space="preserve">Главы Администрации </w:t>
      </w:r>
      <w:r>
        <w:rPr>
          <w:color w:themeColor="text1" w:val="000000"/>
        </w:rPr>
        <w:t>Андреево-Мелентьевского</w:t>
      </w:r>
      <w:r>
        <w:rPr>
          <w:color w:themeColor="text1" w:val="000000"/>
        </w:rPr>
        <w:t xml:space="preserve"> сельского поселения</w:t>
      </w:r>
      <w:r>
        <w:rPr>
          <w:color w:themeColor="text1" w:val="000000"/>
        </w:rPr>
        <w:t xml:space="preserve">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D7000000">
      <w:pPr>
        <w:pStyle w:val="Style_2"/>
        <w:spacing w:line="276" w:lineRule="auto"/>
        <w:ind w:firstLine="709" w:left="0"/>
        <w:jc w:val="both"/>
        <w:rPr>
          <w:color w:themeColor="text1" w:val="000000"/>
        </w:rPr>
      </w:pPr>
      <w:r>
        <w:rPr>
          <w:color w:themeColor="text1" w:val="000000"/>
        </w:rPr>
        <w:t xml:space="preserve">3.3.3. </w:t>
      </w:r>
      <w:r>
        <w:rPr>
          <w:color w:themeColor="text1" w:val="000000"/>
        </w:rPr>
        <w:t xml:space="preserve">Внеплановая проверка </w:t>
      </w:r>
      <w:r>
        <w:rPr>
          <w:color w:themeColor="text1" w:val="000000"/>
        </w:rPr>
        <w:t xml:space="preserve">юридических лиц, индивидуальных предпринимателей </w:t>
      </w:r>
      <w:r>
        <w:rPr>
          <w:color w:themeColor="text1" w:val="000000"/>
        </w:rPr>
        <w:t xml:space="preserve">проводится в форме документарной проверки и (или) выездной проверки в порядке, установленном соответственно </w:t>
      </w:r>
      <w:r>
        <w:rPr>
          <w:color w:themeColor="text1" w:val="000000"/>
        </w:rPr>
        <w:t>пунктами 3.2.4 и 3.2.5 раздела 3.2 настоящего административного регламента.</w:t>
      </w:r>
    </w:p>
    <w:p w14:paraId="D8000000">
      <w:pPr>
        <w:pStyle w:val="Style_2"/>
        <w:spacing w:line="276" w:lineRule="auto"/>
        <w:ind w:firstLine="709" w:left="0"/>
        <w:jc w:val="both"/>
      </w:pPr>
      <w:r>
        <w:rPr>
          <w:color w:themeColor="text1" w:val="000000"/>
        </w:rPr>
        <w:t xml:space="preserve">3.3.4. </w:t>
      </w:r>
      <w:r>
        <w:t xml:space="preserve">При наличии оснований, предусмотренных </w:t>
      </w:r>
      <w:r>
        <w:t>абзацами вторым – шестым пункта 3.3.2 настоящего раздела</w:t>
      </w:r>
      <w:r>
        <w:t>, должностное лицо</w:t>
      </w:r>
      <w:r>
        <w:t xml:space="preserve"> уполномоченного органа</w:t>
      </w:r>
      <w:r>
        <w:t xml:space="preserve">,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r>
        <w:fldChar w:fldCharType="begin"/>
      </w:r>
      <w:r>
        <w:instrText>HYPERLINK "consultantplus://offline/ref=BEF5ED8DCC2DF4715207078F6D9901C15E443B42DC7366991A70C3C94263E09D9CB6F8A50FB657A625CBB61924B5D87DA32FBEA3EFx7a3K"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D9000000">
      <w:pPr>
        <w:pStyle w:val="Style_2"/>
        <w:spacing w:line="276" w:lineRule="auto"/>
        <w:ind w:firstLine="709" w:left="0"/>
        <w:jc w:val="both"/>
      </w:pPr>
      <w:r>
        <w:t>В случае проведения внеплановой выездной проверки</w:t>
      </w:r>
      <w:r>
        <w:t xml:space="preserve"> юридического лица, индивидуального предпринимателя</w:t>
      </w:r>
      <w:r>
        <w:t xml:space="preserve"> по основаниям, указанным в </w:t>
      </w:r>
      <w:r>
        <w:fldChar w:fldCharType="begin"/>
      </w:r>
      <w:r>
        <w:instrText>HYPERLINK \l "P193"</w:instrText>
      </w:r>
      <w:r>
        <w:fldChar w:fldCharType="separate"/>
      </w:r>
      <w:r>
        <w:t>абзацах втором</w:t>
      </w:r>
      <w:r>
        <w:fldChar w:fldCharType="end"/>
      </w:r>
      <w:r>
        <w:t xml:space="preserve"> и третьем подпункта </w:t>
      </w:r>
      <w:r>
        <w:t>«б»</w:t>
      </w:r>
      <w:r>
        <w:t xml:space="preserve"> пункта 3.</w:t>
      </w:r>
      <w:r>
        <w:t>3.2</w:t>
      </w:r>
      <w:r>
        <w:t xml:space="preserve"> настоящего </w:t>
      </w:r>
      <w:r>
        <w:t>раздела</w:t>
      </w:r>
      <w:r>
        <w:t xml:space="preserve">, должностное лицо </w:t>
      </w:r>
      <w:r>
        <w:t>уполномоченного органа</w:t>
      </w:r>
      <w:r>
        <w:t xml:space="preserve">, уполномоченное на подготовку проекта распоряжения о проведении внеплановой проверки </w:t>
      </w:r>
      <w:r>
        <w:t xml:space="preserve">одновременно с подготовкой проекта распоряжения, указанного в </w:t>
      </w:r>
      <w:r>
        <w:t>абзаце первом</w:t>
      </w:r>
      <w:r>
        <w:t xml:space="preserve"> настоящего пункта, осуществляет подготовку проекта заявления о согласовании с органами прокуратуры проведения </w:t>
      </w:r>
      <w:r>
        <w:t xml:space="preserve">внеплановой выездной проверки (далее - заявление о согласовании) в соответствии с типовой </w:t>
      </w:r>
      <w:r>
        <w:fldChar w:fldCharType="begin"/>
      </w:r>
      <w:r>
        <w:instrText>HYPERLINK "consultantplus://offline/ref=BEF5ED8DCC2DF4715207078F6D9901C15E443B42DC7366991A70C3C94263E09D9CB6F8A60CB408A330DAEE162FA2C679B933BCA1xEaDK"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DA000000">
      <w:pPr>
        <w:pStyle w:val="Style_2"/>
        <w:spacing w:line="276" w:lineRule="auto"/>
        <w:ind w:firstLine="709" w:left="0"/>
        <w:jc w:val="both"/>
      </w:pPr>
      <w:bookmarkStart w:id="10" w:name="P204"/>
      <w:bookmarkEnd w:id="10"/>
      <w:r>
        <w:t xml:space="preserve">Подписанное </w:t>
      </w:r>
      <w:r>
        <w:t xml:space="preserve">Главой Администрации </w:t>
      </w:r>
      <w:r>
        <w:t>Андреево-Мелентьевского</w:t>
      </w:r>
      <w:r>
        <w:t xml:space="preserve"> сельского поселения</w:t>
      </w:r>
      <w: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w:t>
      </w:r>
      <w:r>
        <w:t>юридического лица, индивидуального предпринимателя</w:t>
      </w:r>
      <w:r>
        <w:t xml:space="preserve"> в день подписания приказа о проведении проверки.</w:t>
      </w:r>
    </w:p>
    <w:p w14:paraId="DB000000">
      <w:pPr>
        <w:pStyle w:val="Style_2"/>
        <w:spacing w:line="276" w:lineRule="auto"/>
        <w:ind w:firstLine="709" w:left="0"/>
        <w:jc w:val="both"/>
      </w:pPr>
      <w: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14:paraId="DC000000">
      <w:pPr>
        <w:pStyle w:val="Style_2"/>
        <w:spacing w:line="276" w:lineRule="auto"/>
        <w:ind w:firstLine="709" w:left="0"/>
        <w:jc w:val="both"/>
        <w:rPr>
          <w:color w:themeColor="text1" w:val="000000"/>
        </w:rPr>
      </w:pPr>
      <w:bookmarkStart w:id="11" w:name="P206"/>
      <w:bookmarkEnd w:id="11"/>
      <w:r>
        <w:rPr>
          <w:color w:themeColor="text1" w:val="000000"/>
        </w:rPr>
        <w:t xml:space="preserve">Если основанием для проведения внеплановой выездной проверки юридического лица, индивидуального предпринимателя является </w:t>
      </w:r>
      <w:r>
        <w:rPr>
          <w:color w:themeColor="text1" w:val="000000"/>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color w:themeColor="text1" w:val="000000"/>
        </w:rPr>
        <w:t xml:space="preserve">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Pr>
          <w:color w:themeColor="text1" w:val="000000"/>
        </w:rPr>
        <w:t>распоряжения оп проведении проверки и заявления о согласовании</w:t>
      </w:r>
      <w:r>
        <w:rPr>
          <w:color w:themeColor="text1" w:val="000000"/>
        </w:rPr>
        <w:t xml:space="preserve"> в органы прокуратуры, в течение 24 часов.</w:t>
      </w:r>
    </w:p>
    <w:p w14:paraId="DD000000">
      <w:pPr>
        <w:pStyle w:val="Style_2"/>
        <w:spacing w:line="276" w:lineRule="auto"/>
        <w:ind w:firstLine="709" w:left="0"/>
        <w:jc w:val="both"/>
      </w:pPr>
      <w:r>
        <w:t xml:space="preserve">Копия распоряжения о проведении уполномоченным органом внеплановой выездной проверки вручается </w:t>
      </w:r>
      <w:r>
        <w:t>индивидуальному предпринимателю, его уполномоченному представителю, руководителю или иному должностному лицу юридического лица</w:t>
      </w:r>
      <w:r>
        <w:t xml:space="preserve"> либо направляется в адрес </w:t>
      </w:r>
      <w:r>
        <w:t>юридического лица, индивидуального предпринимателя</w:t>
      </w:r>
      <w:r>
        <w:t xml:space="preserve">, его представителя </w:t>
      </w:r>
      <w: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t>Е</w:t>
      </w:r>
      <w:r>
        <w:t xml:space="preserve">дином государственном реестре юридических лиц, </w:t>
      </w:r>
      <w:r>
        <w:t>Е</w:t>
      </w:r>
      <w:r>
        <w:t xml:space="preserve">дином государственном реестре </w:t>
      </w:r>
      <w:r>
        <w:t xml:space="preserve">индивидуальных предпринимателей либо ранее был представлен юридическим лицом, индивидуальным предпринимателем в уполномоченный орган </w:t>
      </w:r>
      <w:r>
        <w:t>не позднее чем за 24 часа до начала проведения проверки.</w:t>
      </w:r>
    </w:p>
    <w:p w14:paraId="DE000000">
      <w:pPr>
        <w:pStyle w:val="Style_2"/>
        <w:spacing w:line="276" w:lineRule="auto"/>
        <w:ind w:firstLine="709" w:left="0"/>
        <w:jc w:val="both"/>
      </w:pPr>
      <w:r>
        <w:t xml:space="preserve">При проведении внеплановой выездной проверки по основанию, предусмотренному </w:t>
      </w:r>
      <w:r>
        <w:t>подпунктом «б» пункта 3.3.2 настоящего раздела</w:t>
      </w:r>
      <w:r>
        <w:t>, предварительное уведомление</w:t>
      </w:r>
      <w:r>
        <w:t xml:space="preserve"> </w:t>
      </w:r>
      <w:r>
        <w:t>юридического лица, индивидуального предпринимателя</w:t>
      </w:r>
      <w:r>
        <w:t>, его представителя о проведении внеплановой выездной проверки не требуется.</w:t>
      </w:r>
    </w:p>
    <w:p w14:paraId="DF000000">
      <w:pPr>
        <w:pStyle w:val="Style_2"/>
        <w:spacing w:line="276" w:lineRule="auto"/>
        <w:ind w:firstLine="709" w:left="0"/>
        <w:jc w:val="both"/>
      </w:pPr>
      <w:r>
        <w:t>В случае проведения внеплановой выездной проверки члена саморегулируемой организации копия распоряжения о проведении проверки также направляется в адрес указанной организации</w:t>
      </w:r>
      <w:r>
        <w:t xml:space="preserve"> в целях обеспечения возможности участия или присутствия ее представителя при проведении внеплановой выездной проверки</w:t>
      </w:r>
      <w:r>
        <w:t>.</w:t>
      </w:r>
    </w:p>
    <w:p w14:paraId="E0000000">
      <w:pPr>
        <w:pStyle w:val="Style_2"/>
        <w:spacing w:line="276" w:lineRule="auto"/>
        <w:ind w:firstLine="709" w:left="0"/>
        <w:jc w:val="both"/>
      </w:pPr>
      <w:r>
        <w:t xml:space="preserve">3.3.5.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внеплановой проверки лицом, уполномоченным на проведение проверки.</w:t>
      </w:r>
    </w:p>
    <w:p w14:paraId="E1000000">
      <w:pPr>
        <w:pStyle w:val="Style_2"/>
        <w:spacing w:line="276" w:lineRule="auto"/>
        <w:ind w:firstLine="709" w:left="0"/>
        <w:jc w:val="both"/>
      </w:pPr>
      <w:r>
        <w:t>3.3.6. Результатом административной процедуры является подготовка и проведение внеплановой проверки юридического лица, индивидуального предпринимателя.</w:t>
      </w:r>
    </w:p>
    <w:p w14:paraId="E2000000">
      <w:pPr>
        <w:pStyle w:val="Style_2"/>
        <w:spacing w:line="276" w:lineRule="auto"/>
        <w:ind w:firstLine="709" w:left="0"/>
        <w:jc w:val="both"/>
      </w:pPr>
    </w:p>
    <w:p w14:paraId="E3000000">
      <w:pPr>
        <w:pStyle w:val="Style_2"/>
        <w:spacing w:line="276" w:lineRule="auto"/>
        <w:ind w:firstLine="709" w:left="0"/>
        <w:jc w:val="center"/>
        <w:rPr>
          <w:b w:val="1"/>
        </w:rPr>
      </w:pPr>
      <w:r>
        <w:rPr>
          <w:b w:val="1"/>
        </w:rPr>
        <w:t>3.4. Организация и проведение проверки граждан</w:t>
      </w:r>
    </w:p>
    <w:p w14:paraId="E4000000">
      <w:pPr>
        <w:pStyle w:val="Style_2"/>
        <w:spacing w:line="276" w:lineRule="auto"/>
        <w:ind w:firstLine="709" w:left="0"/>
        <w:jc w:val="both"/>
      </w:pPr>
    </w:p>
    <w:p w14:paraId="E5000000">
      <w:pPr>
        <w:pStyle w:val="Style_2"/>
        <w:spacing w:line="276" w:lineRule="auto"/>
        <w:ind w:firstLine="709" w:left="0"/>
        <w:jc w:val="both"/>
      </w:pPr>
      <w:r>
        <w:t>3.4.1. Основанием для начала административной процедуры является принятие уполномоченным органом решения о проверке соблюдения обязательных требований гражданином.</w:t>
      </w:r>
    </w:p>
    <w:p w14:paraId="E6000000">
      <w:pPr>
        <w:pStyle w:val="Style_2"/>
        <w:spacing w:line="276" w:lineRule="auto"/>
        <w:ind w:firstLine="709" w:left="0"/>
        <w:jc w:val="both"/>
      </w:pPr>
      <w:r>
        <w:t xml:space="preserve">3.4.2. </w:t>
      </w:r>
      <w:r>
        <w:t>Основани</w:t>
      </w:r>
      <w:r>
        <w:t>ем</w:t>
      </w:r>
      <w:r>
        <w:t xml:space="preserve"> для </w:t>
      </w:r>
      <w:r>
        <w:t xml:space="preserve">принятия решения о </w:t>
      </w:r>
      <w:r>
        <w:t>проведени</w:t>
      </w:r>
      <w:r>
        <w:t>и</w:t>
      </w:r>
      <w:r>
        <w:t xml:space="preserve"> проверки соблюдения гражданином обязательных требований явля</w:t>
      </w:r>
      <w:r>
        <w:t>е</w:t>
      </w:r>
      <w:r>
        <w:t>тся:</w:t>
      </w:r>
    </w:p>
    <w:p w14:paraId="E7000000">
      <w:pPr>
        <w:pStyle w:val="Style_2"/>
        <w:spacing w:line="276" w:lineRule="auto"/>
        <w:ind w:firstLine="709" w:left="0"/>
        <w:jc w:val="both"/>
      </w:pPr>
      <w:r>
        <w:t xml:space="preserve">а) </w:t>
      </w:r>
      <w:r>
        <w:t xml:space="preserve">истечение срока исполнения </w:t>
      </w:r>
      <w:r>
        <w:t>гражданином</w:t>
      </w:r>
      <w:r>
        <w:t xml:space="preserve"> ранее выданного уполномоченным органом предписания об устранении выявленного нарушения обязательных требований;</w:t>
      </w:r>
    </w:p>
    <w:p w14:paraId="E8000000">
      <w:pPr>
        <w:pStyle w:val="Style_2"/>
        <w:spacing w:line="276" w:lineRule="auto"/>
        <w:ind w:firstLine="709" w:left="0"/>
        <w:jc w:val="both"/>
      </w:pPr>
      <w:r>
        <w:t xml:space="preserve">б) </w:t>
      </w:r>
      <w:r>
        <w:t xml:space="preserve">поступление в </w:t>
      </w:r>
      <w:r>
        <w:t>уполномоченный орган</w:t>
      </w:r>
      <w:r>
        <w:t xml:space="preserve"> </w:t>
      </w:r>
      <w:r>
        <w:t>обращени</w:t>
      </w:r>
      <w:r>
        <w:t>я</w:t>
      </w:r>
      <w:r>
        <w:t xml:space="preserve"> граждан</w:t>
      </w:r>
      <w:r>
        <w:t>ина</w:t>
      </w:r>
      <w:r>
        <w:t>, индивидуальн</w:t>
      </w:r>
      <w:r>
        <w:t>ого</w:t>
      </w:r>
      <w:r>
        <w:t xml:space="preserve"> предпринимател</w:t>
      </w:r>
      <w:r>
        <w:t>я</w:t>
      </w:r>
      <w:r>
        <w:t>, юридическ</w:t>
      </w:r>
      <w:r>
        <w:t>ого</w:t>
      </w:r>
      <w:r>
        <w:t xml:space="preserve"> лиц</w:t>
      </w:r>
      <w:r>
        <w:t>а</w:t>
      </w:r>
      <w:r>
        <w:t xml:space="preserve">, информации от органов государственной власти (должностных лиц органа государственного надзора или органа государственного контроля), </w:t>
      </w:r>
      <w:r>
        <w:t xml:space="preserve">органов прокуратуры, </w:t>
      </w:r>
      <w:r>
        <w:t xml:space="preserve">органов местного самоуправления, из средств массовой информации </w:t>
      </w:r>
      <w:r>
        <w:t>п</w:t>
      </w:r>
      <w:r>
        <w:t>о факт</w:t>
      </w:r>
      <w:r>
        <w:t xml:space="preserve">у нарушения </w:t>
      </w:r>
      <w:r>
        <w:t>гражданином обязательных требований</w:t>
      </w:r>
      <w:r>
        <w:t>.</w:t>
      </w:r>
    </w:p>
    <w:p w14:paraId="E9000000">
      <w:pPr>
        <w:pStyle w:val="Style_2"/>
        <w:spacing w:line="276" w:lineRule="auto"/>
        <w:ind w:firstLine="709" w:left="0"/>
        <w:jc w:val="both"/>
      </w:pPr>
      <w:r>
        <w:t>Должностное лицо уполномоченного органа в течение пяти</w:t>
      </w:r>
      <w:r>
        <w:t xml:space="preserve"> рабочих дней </w:t>
      </w:r>
      <w:r>
        <w:t xml:space="preserve">со дня наступления основания для принятия решения о проведении проверки соблюдения гражданином обязательных требований разрабатывает и направляет на подпись Главе Администрации </w:t>
      </w:r>
      <w:r>
        <w:t>Андреево-Мелентьевского</w:t>
      </w:r>
      <w:r>
        <w:t xml:space="preserve"> сельского поселения</w:t>
      </w:r>
      <w:r>
        <w:t xml:space="preserve"> </w:t>
      </w:r>
      <w:r>
        <w:t>проект распоряжения о проведении проверки гражданина</w:t>
      </w:r>
      <w:r>
        <w:t>, которое должно содержать следующие сведения:</w:t>
      </w:r>
    </w:p>
    <w:p w14:paraId="EA000000">
      <w:pPr>
        <w:pStyle w:val="Style_2"/>
        <w:spacing w:line="276" w:lineRule="auto"/>
        <w:ind w:firstLine="709" w:left="0"/>
        <w:jc w:val="both"/>
      </w:pPr>
      <w:r>
        <w:t>1) наименование уполномоченного органа;</w:t>
      </w:r>
    </w:p>
    <w:p w14:paraId="EB000000">
      <w:pPr>
        <w:pStyle w:val="Style_2"/>
        <w:spacing w:line="276" w:lineRule="auto"/>
        <w:ind w:firstLine="709" w:left="0"/>
        <w:jc w:val="both"/>
      </w:pPr>
      <w:r>
        <w:t xml:space="preserve">2) фамилии, имена, отчества, должности должностного лица или должностных </w:t>
      </w:r>
      <w:r>
        <w:t>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
    <w:p w14:paraId="EC000000">
      <w:pPr>
        <w:pStyle w:val="Style_2"/>
        <w:spacing w:line="276" w:lineRule="auto"/>
        <w:ind w:firstLine="709" w:left="0"/>
        <w:jc w:val="both"/>
      </w:pPr>
      <w:r>
        <w:t xml:space="preserve">3) фамилия, имя, отчество </w:t>
      </w:r>
      <w:r>
        <w:t>гражданина</w:t>
      </w:r>
      <w:r>
        <w:t>, проверка котор</w:t>
      </w:r>
      <w:r>
        <w:t>ого</w:t>
      </w:r>
      <w:r>
        <w:t xml:space="preserve"> проводится, </w:t>
      </w:r>
      <w:r>
        <w:t>адрес его регистрации по месту жительства</w:t>
      </w:r>
      <w:r>
        <w:t>;</w:t>
      </w:r>
    </w:p>
    <w:p w14:paraId="ED000000">
      <w:pPr>
        <w:pStyle w:val="Style_2"/>
        <w:spacing w:line="276" w:lineRule="auto"/>
        <w:ind w:firstLine="709" w:left="0"/>
        <w:jc w:val="both"/>
      </w:pPr>
      <w:r>
        <w:t>4) адрес (адресный ориентир), по которому требуется осуществить мероприятия по к</w:t>
      </w:r>
      <w:r>
        <w:t>онтролю соблюдения гражданином обязательных требований;</w:t>
      </w:r>
    </w:p>
    <w:p w14:paraId="EE000000">
      <w:pPr>
        <w:pStyle w:val="Style_2"/>
        <w:spacing w:line="276" w:lineRule="auto"/>
        <w:ind w:firstLine="709" w:left="0"/>
        <w:jc w:val="both"/>
      </w:pPr>
      <w:r>
        <w:t>5</w:t>
      </w:r>
      <w:r>
        <w:t>) цели, задачи, предмет проверки и срок ее проведения;</w:t>
      </w:r>
    </w:p>
    <w:p w14:paraId="EF000000">
      <w:pPr>
        <w:pStyle w:val="Style_2"/>
        <w:spacing w:line="276" w:lineRule="auto"/>
        <w:ind w:firstLine="709" w:left="0"/>
        <w:jc w:val="both"/>
      </w:pPr>
      <w:r>
        <w:t>6</w:t>
      </w:r>
      <w:r>
        <w:t>) правовые основания проведения проверки;</w:t>
      </w:r>
    </w:p>
    <w:p w14:paraId="F0000000">
      <w:pPr>
        <w:pStyle w:val="Style_2"/>
        <w:spacing w:line="276" w:lineRule="auto"/>
        <w:ind w:firstLine="709" w:left="0"/>
        <w:jc w:val="both"/>
      </w:pPr>
      <w:r>
        <w:t>7</w:t>
      </w:r>
      <w:r>
        <w:t>) подлежащие проверке обязательные требования;</w:t>
      </w:r>
    </w:p>
    <w:p w14:paraId="F1000000">
      <w:pPr>
        <w:pStyle w:val="Style_2"/>
        <w:spacing w:line="276" w:lineRule="auto"/>
        <w:ind w:firstLine="709" w:left="0"/>
        <w:jc w:val="both"/>
      </w:pPr>
      <w:r>
        <w:t>8</w:t>
      </w:r>
      <w:r>
        <w:t xml:space="preserve">) сроки проведения и перечень мероприятий по </w:t>
      </w:r>
      <w:r>
        <w:t xml:space="preserve">муниципальному </w:t>
      </w:r>
      <w:r>
        <w:t>контролю, необходимых для достижения целей и задач проведения проверки;</w:t>
      </w:r>
    </w:p>
    <w:p w14:paraId="F2000000">
      <w:pPr>
        <w:pStyle w:val="Style_2"/>
        <w:spacing w:line="276" w:lineRule="auto"/>
        <w:ind w:firstLine="709" w:left="0"/>
        <w:jc w:val="both"/>
      </w:pPr>
      <w:r>
        <w:t>9</w:t>
      </w:r>
      <w:r>
        <w:t xml:space="preserve">) </w:t>
      </w:r>
      <w:r>
        <w:t>наименование</w:t>
      </w:r>
      <w:r>
        <w:t xml:space="preserve"> </w:t>
      </w:r>
      <w:r>
        <w:t>а</w:t>
      </w:r>
      <w:r>
        <w:t>дминистративн</w:t>
      </w:r>
      <w:r>
        <w:t>ого</w:t>
      </w:r>
      <w:r>
        <w:t xml:space="preserve"> регламент</w:t>
      </w:r>
      <w:r>
        <w:t>а</w:t>
      </w:r>
      <w:r>
        <w:t xml:space="preserve"> по осуществлению муниципального контроля;</w:t>
      </w:r>
    </w:p>
    <w:p w14:paraId="F3000000">
      <w:pPr>
        <w:pStyle w:val="Style_2"/>
        <w:spacing w:line="276" w:lineRule="auto"/>
        <w:ind w:firstLine="709" w:left="0"/>
        <w:jc w:val="both"/>
      </w:pPr>
      <w:r>
        <w:t>10</w:t>
      </w:r>
      <w:r>
        <w:t xml:space="preserve">) перечень документов, представление которых </w:t>
      </w:r>
      <w:r>
        <w:t>гражданином</w:t>
      </w:r>
      <w:r>
        <w:t xml:space="preserve"> необходимо для достижения целей и задач проведения проверки;</w:t>
      </w:r>
    </w:p>
    <w:p w14:paraId="F4000000">
      <w:pPr>
        <w:pStyle w:val="Style_2"/>
        <w:spacing w:line="276" w:lineRule="auto"/>
        <w:ind w:firstLine="709" w:left="0"/>
        <w:jc w:val="both"/>
      </w:pPr>
      <w:r>
        <w:t>11</w:t>
      </w:r>
      <w:r>
        <w:t>) даты начала и окончания проведения проверки</w:t>
      </w:r>
      <w:r>
        <w:t>.</w:t>
      </w:r>
    </w:p>
    <w:p w14:paraId="F5000000">
      <w:pPr>
        <w:pStyle w:val="Style_2"/>
        <w:spacing w:line="276" w:lineRule="auto"/>
        <w:ind w:firstLine="709" w:left="0"/>
        <w:jc w:val="both"/>
      </w:pPr>
      <w:r>
        <w:t xml:space="preserve">Поступивший проект распоряжения о проведении проверки </w:t>
      </w:r>
      <w:r>
        <w:t xml:space="preserve">гражданина </w:t>
      </w:r>
      <w:r>
        <w:t xml:space="preserve">подлежит рассмотрению и согласованию Главой Администрации </w:t>
      </w:r>
      <w:r>
        <w:t>Андреево-Мелентьевского</w:t>
      </w:r>
      <w:r>
        <w:t xml:space="preserve"> сельского поселения </w:t>
      </w:r>
      <w:r>
        <w:t xml:space="preserve">в течение </w:t>
      </w:r>
      <w:r>
        <w:t>трех</w:t>
      </w:r>
      <w:r>
        <w:t xml:space="preserve"> рабочих дней</w:t>
      </w:r>
      <w:r>
        <w:t>.</w:t>
      </w:r>
    </w:p>
    <w:p w14:paraId="F6000000">
      <w:pPr>
        <w:pStyle w:val="Style_2"/>
        <w:spacing w:line="276" w:lineRule="auto"/>
        <w:ind w:firstLine="709" w:left="0"/>
        <w:jc w:val="both"/>
      </w:pPr>
      <w:r>
        <w:t xml:space="preserve">В течение </w:t>
      </w:r>
      <w:r>
        <w:t>двух</w:t>
      </w:r>
      <w:r>
        <w:t xml:space="preserve"> рабочих дней со дня </w:t>
      </w:r>
      <w:r>
        <w:t>подписания</w:t>
      </w:r>
      <w:r>
        <w:t xml:space="preserve"> </w:t>
      </w:r>
      <w:r>
        <w:t xml:space="preserve">Главой Администрации </w:t>
      </w:r>
      <w:r>
        <w:t>Андреево-Мелентьевского</w:t>
      </w:r>
      <w:r>
        <w:t xml:space="preserve"> сельского поселения</w:t>
      </w:r>
      <w:r>
        <w:t xml:space="preserve"> </w:t>
      </w:r>
      <w:r>
        <w:t>распоряжения</w:t>
      </w:r>
      <w:r>
        <w:t xml:space="preserve"> о проведении проверки </w:t>
      </w:r>
      <w:r>
        <w:t>гражданина</w:t>
      </w:r>
      <w:r>
        <w:t xml:space="preserve"> должностное лицо </w:t>
      </w:r>
      <w:r>
        <w:t>уполномоченного органа</w:t>
      </w:r>
      <w:r>
        <w:t xml:space="preserve"> определяет перечень документов, которые необходимо изучить для достижения целей и задач проверки</w:t>
      </w:r>
      <w:r>
        <w:t>.</w:t>
      </w:r>
    </w:p>
    <w:p w14:paraId="F7000000">
      <w:pPr>
        <w:pStyle w:val="Style_2"/>
        <w:spacing w:line="276" w:lineRule="auto"/>
        <w:ind w:firstLine="709" w:left="0"/>
        <w:jc w:val="both"/>
      </w:pPr>
      <w:r>
        <w:t>В</w:t>
      </w:r>
      <w:r>
        <w:t xml:space="preserve"> </w:t>
      </w:r>
      <w:r>
        <w:t xml:space="preserve">целях получения документов и (или) информации </w:t>
      </w:r>
      <w:r>
        <w:t>должностное лицо</w:t>
      </w:r>
      <w:r>
        <w:t xml:space="preserve"> уполномоченного органа запрашивает недостающие документы и (или) сведения, включенные в межведомственный перечень, </w:t>
      </w:r>
      <w:r>
        <w:rPr>
          <w:color w:themeColor="text1" w:val="000000"/>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r>
        <w:rPr>
          <w:color w:themeColor="text1" w:val="000000"/>
        </w:rPr>
        <w:t>.</w:t>
      </w:r>
    </w:p>
    <w:p w14:paraId="F8000000">
      <w:pPr>
        <w:widowControl w:val="0"/>
        <w:spacing w:line="276" w:lineRule="auto"/>
        <w:ind/>
      </w:pPr>
      <w: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F9000000">
      <w:pPr>
        <w:widowControl w:val="0"/>
        <w:spacing w:line="276" w:lineRule="auto"/>
        <w:ind/>
      </w:pPr>
      <w:r>
        <w:t>Д</w:t>
      </w:r>
      <w:r>
        <w:t>олжностное лицо</w:t>
      </w:r>
      <w:r>
        <w:t xml:space="preserve"> уполномоченного органа</w:t>
      </w:r>
      <w:r>
        <w:t xml:space="preserve"> вручает копию распоряжения о проведении</w:t>
      </w:r>
      <w:r>
        <w:t xml:space="preserve"> </w:t>
      </w:r>
      <w:r>
        <w:t xml:space="preserve">проверки </w:t>
      </w:r>
      <w:r>
        <w:t xml:space="preserve">гражданину </w:t>
      </w:r>
      <w:r>
        <w:t xml:space="preserve">либо направляет копию распоряжения о проведении проверки </w:t>
      </w:r>
      <w:r>
        <w:t xml:space="preserve">по адресу регистрации гражданина </w:t>
      </w:r>
      <w:r>
        <w:t>заказным почтовым отправлением с уведомлением о вручении не позднее чем за 3 рабочих дня до начала проведения проверки.</w:t>
      </w:r>
    </w:p>
    <w:p w14:paraId="FA000000">
      <w:pPr>
        <w:pStyle w:val="Style_2"/>
        <w:spacing w:line="276" w:lineRule="auto"/>
        <w:ind w:firstLine="709" w:left="0"/>
        <w:jc w:val="both"/>
      </w:pPr>
      <w:r>
        <w:t xml:space="preserve">Проверка соблюдения гражданином обязательных требований может </w:t>
      </w:r>
      <w:r>
        <w:rPr>
          <w:color w:themeColor="text1" w:val="000000"/>
        </w:rPr>
        <w:t xml:space="preserve">проводится в форме документарной проверки и (или) выездной проверки в порядке, </w:t>
      </w:r>
      <w:r>
        <w:rPr>
          <w:color w:themeColor="text1" w:val="000000"/>
        </w:rPr>
        <w:t xml:space="preserve">установленном соответственно </w:t>
      </w:r>
      <w:r>
        <w:rPr>
          <w:color w:themeColor="text1" w:val="000000"/>
        </w:rPr>
        <w:t>пунктами 3.2.4 и 3.2.5 раздела 3.2 настоящего административного регламента.</w:t>
      </w:r>
    </w:p>
    <w:p w14:paraId="FB000000">
      <w:pPr>
        <w:pStyle w:val="Style_2"/>
        <w:spacing w:line="276" w:lineRule="auto"/>
        <w:ind w:firstLine="709" w:left="0"/>
        <w:jc w:val="both"/>
      </w:pPr>
      <w:r>
        <w:t>3.4.3.</w:t>
      </w:r>
      <w:r>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w:t>
      </w:r>
      <w:r>
        <w:t xml:space="preserve">гражданина </w:t>
      </w:r>
      <w:r>
        <w:t>лицом, уполномоченным на проведение проверки.</w:t>
      </w:r>
    </w:p>
    <w:p w14:paraId="FC000000">
      <w:pPr>
        <w:pStyle w:val="Style_2"/>
        <w:spacing w:line="276" w:lineRule="auto"/>
        <w:ind w:firstLine="709" w:left="0"/>
        <w:jc w:val="both"/>
      </w:pPr>
      <w:r>
        <w:t>3.</w:t>
      </w:r>
      <w:r>
        <w:t>4.4</w:t>
      </w:r>
      <w:r>
        <w:t xml:space="preserve">. Результатом административной процедуры является подготовка и проведение проверки </w:t>
      </w:r>
      <w:r>
        <w:t>соблюдения гражданином обязательных требований</w:t>
      </w:r>
      <w:r>
        <w:t>.</w:t>
      </w:r>
    </w:p>
    <w:p w14:paraId="FD000000">
      <w:pPr>
        <w:pStyle w:val="Style_2"/>
        <w:spacing w:line="276" w:lineRule="auto"/>
        <w:ind w:firstLine="709" w:left="0"/>
        <w:jc w:val="both"/>
      </w:pPr>
    </w:p>
    <w:p w14:paraId="FE000000">
      <w:pPr>
        <w:pStyle w:val="Style_2"/>
        <w:spacing w:line="276" w:lineRule="auto"/>
        <w:ind w:firstLine="709" w:left="0"/>
        <w:jc w:val="center"/>
        <w:rPr>
          <w:b w:val="1"/>
        </w:rPr>
      </w:pPr>
      <w:r>
        <w:rPr>
          <w:b w:val="1"/>
        </w:rPr>
        <w:t>3.5. Оформление результатов проверок и принятие мер по фактам выявленных нарушений обязательных требований</w:t>
      </w:r>
    </w:p>
    <w:p w14:paraId="FF000000">
      <w:pPr>
        <w:pStyle w:val="Style_2"/>
        <w:spacing w:line="276" w:lineRule="auto"/>
        <w:ind w:firstLine="709" w:left="0"/>
        <w:jc w:val="both"/>
      </w:pPr>
    </w:p>
    <w:p w14:paraId="00010000">
      <w:pPr>
        <w:pStyle w:val="Style_2"/>
        <w:spacing w:line="276" w:lineRule="auto"/>
        <w:ind w:firstLine="709" w:left="0" w:right="-1"/>
        <w:jc w:val="both"/>
      </w:pPr>
      <w:r>
        <w:t xml:space="preserve">3.5.1. Основанием для начала административной процедуры является </w:t>
      </w:r>
      <w:r>
        <w:t>завершение мероприятий проверки в установленный в распоряжении о проведении проверки срок</w:t>
      </w:r>
      <w:r>
        <w:t>.</w:t>
      </w:r>
    </w:p>
    <w:p w14:paraId="01010000">
      <w:pPr>
        <w:pStyle w:val="Style_2"/>
        <w:spacing w:line="276" w:lineRule="auto"/>
        <w:ind w:firstLine="709" w:left="0"/>
        <w:jc w:val="both"/>
      </w:pPr>
      <w:r>
        <w:t xml:space="preserve">3.5.2. </w:t>
      </w:r>
      <w:r>
        <w:t xml:space="preserve">Непосредственно после завершения проверки должностное лицо </w:t>
      </w:r>
      <w:r>
        <w:t>уполно</w:t>
      </w:r>
      <w:r>
        <w:t>моченного органа</w:t>
      </w:r>
      <w:r>
        <w:t xml:space="preserve"> составляет акт проверки в двух экземплярах</w:t>
      </w:r>
      <w:r>
        <w:t>.</w:t>
      </w:r>
    </w:p>
    <w:p w14:paraId="02010000">
      <w:pPr>
        <w:pStyle w:val="Style_2"/>
        <w:spacing w:line="276" w:lineRule="auto"/>
        <w:ind w:firstLine="709" w:left="0"/>
        <w:jc w:val="both"/>
      </w:pPr>
      <w:r>
        <w:t>По результатам проверки соблюдения обязательных требований юридическим лицом</w:t>
      </w:r>
      <w:r>
        <w:t>,</w:t>
      </w:r>
      <w:r>
        <w:t xml:space="preserve"> индивидуальным предпринимателем акт проверки составляется</w:t>
      </w:r>
      <w:r>
        <w:t xml:space="preserve"> в соответствии с типовой </w:t>
      </w:r>
      <w:r>
        <w:fldChar w:fldCharType="begin"/>
      </w:r>
      <w:r>
        <w:instrText>HYPERLINK "consultantplus://offline/ref=BEF5ED8DCC2DF4715207078F6D9901C15E443B42DC7366991A70C3C94263E09D9CB6F8A50DBD57A625CBB61924B5D87DA32FBEA3EFx7a3K"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03010000">
      <w:pPr>
        <w:pStyle w:val="Style_2"/>
        <w:spacing w:line="276" w:lineRule="auto"/>
        <w:ind w:firstLine="709" w:left="0"/>
        <w:jc w:val="both"/>
      </w:pPr>
      <w:r>
        <w:t xml:space="preserve">По результатам проверки соблюдения обязательных требований гражданином </w:t>
      </w:r>
      <w:r>
        <w:t>составляется акт проверки, в котором указываются:</w:t>
      </w:r>
    </w:p>
    <w:p w14:paraId="04010000">
      <w:pPr>
        <w:pStyle w:val="Style_2"/>
        <w:spacing w:line="276" w:lineRule="auto"/>
        <w:ind w:firstLine="709" w:left="0"/>
        <w:jc w:val="both"/>
      </w:pPr>
      <w:r>
        <w:t>1) дата, время и место составления акта проверки;</w:t>
      </w:r>
    </w:p>
    <w:p w14:paraId="05010000">
      <w:pPr>
        <w:pStyle w:val="Style_2"/>
        <w:spacing w:line="276" w:lineRule="auto"/>
        <w:ind w:firstLine="709" w:left="0"/>
        <w:jc w:val="both"/>
      </w:pPr>
      <w:r>
        <w:t>2) наименование уполномоченного органа;</w:t>
      </w:r>
    </w:p>
    <w:p w14:paraId="06010000">
      <w:pPr>
        <w:pStyle w:val="Style_2"/>
        <w:spacing w:line="276" w:lineRule="auto"/>
        <w:ind w:firstLine="709" w:left="0"/>
        <w:jc w:val="both"/>
      </w:pPr>
      <w:r>
        <w:t xml:space="preserve">3) дата и номер распоряжения Главы Администрации </w:t>
      </w:r>
      <w:r>
        <w:t>Андреево-Мелентьевского</w:t>
      </w:r>
      <w:r>
        <w:t xml:space="preserve"> сельского поселения;</w:t>
      </w:r>
    </w:p>
    <w:p w14:paraId="07010000">
      <w:pPr>
        <w:pStyle w:val="Style_2"/>
        <w:spacing w:line="276" w:lineRule="auto"/>
        <w:ind w:firstLine="709" w:left="0"/>
        <w:jc w:val="both"/>
      </w:pPr>
      <w:r>
        <w:t>4) фамилии, имена, отчества и должности должностного лица или должностных лиц уполномоченного органа, проводивших проверку;</w:t>
      </w:r>
    </w:p>
    <w:p w14:paraId="08010000">
      <w:pPr>
        <w:pStyle w:val="Style_2"/>
        <w:spacing w:line="276" w:lineRule="auto"/>
        <w:ind w:firstLine="709" w:left="0"/>
        <w:jc w:val="both"/>
      </w:pPr>
      <w:r>
        <w:t>5) фамилия, имя и отчество гражданина, присутствовавшего при проведении проверки;</w:t>
      </w:r>
    </w:p>
    <w:p w14:paraId="09010000">
      <w:pPr>
        <w:pStyle w:val="Style_2"/>
        <w:spacing w:line="276" w:lineRule="auto"/>
        <w:ind w:firstLine="709" w:left="0"/>
        <w:jc w:val="both"/>
      </w:pPr>
      <w:r>
        <w:t>6) дата, время, продолжительность и место проведения проверки;</w:t>
      </w:r>
    </w:p>
    <w:p w14:paraId="0A010000">
      <w:pPr>
        <w:pStyle w:val="Style_2"/>
        <w:spacing w:line="276" w:lineRule="auto"/>
        <w:ind w:firstLine="709" w:left="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0B010000">
      <w:pPr>
        <w:pStyle w:val="Style_2"/>
        <w:spacing w:line="276" w:lineRule="auto"/>
        <w:ind w:firstLine="709" w:left="0"/>
        <w:jc w:val="both"/>
      </w:pPr>
      <w:r>
        <w:t xml:space="preserve">8) сведения об ознакомлении или отказе в ознакомлении с актом проверки </w:t>
      </w:r>
      <w:r>
        <w:t>гражданина</w:t>
      </w:r>
      <w:r>
        <w:t>, присутствовавш</w:t>
      </w:r>
      <w:r>
        <w:t>его</w:t>
      </w:r>
      <w:r>
        <w:t xml:space="preserve"> при проведении проверки, о наличии </w:t>
      </w:r>
      <w:r>
        <w:t>его</w:t>
      </w:r>
      <w:r>
        <w:t xml:space="preserve"> подпис</w:t>
      </w:r>
      <w:r>
        <w:t>и</w:t>
      </w:r>
      <w:r>
        <w:t xml:space="preserve"> или об отказе от совершения подписи;</w:t>
      </w:r>
    </w:p>
    <w:p w14:paraId="0C010000">
      <w:pPr>
        <w:pStyle w:val="Style_2"/>
        <w:spacing w:line="276" w:lineRule="auto"/>
        <w:ind w:firstLine="709" w:left="0"/>
        <w:jc w:val="both"/>
      </w:pPr>
      <w:r>
        <w:t>9) подписи должностного лица или должностных лиц</w:t>
      </w:r>
      <w:r>
        <w:t xml:space="preserve"> уполномоченного органа</w:t>
      </w:r>
      <w:r>
        <w:t>, проводивших проверку.</w:t>
      </w:r>
    </w:p>
    <w:p w14:paraId="0D010000">
      <w:pPr>
        <w:pStyle w:val="Style_2"/>
        <w:spacing w:line="276" w:lineRule="auto"/>
        <w:ind w:firstLine="709" w:left="0"/>
        <w:jc w:val="both"/>
      </w:pPr>
      <w:r>
        <w:t xml:space="preserve">Должностное лицо </w:t>
      </w:r>
      <w:r>
        <w:t>уполномоченного органа</w:t>
      </w:r>
      <w:r>
        <w:t xml:space="preserve"> подписыва</w:t>
      </w:r>
      <w:r>
        <w:t>е</w:t>
      </w:r>
      <w:r>
        <w:t>т каждый из экземпляров акта проверки.</w:t>
      </w:r>
    </w:p>
    <w:p w14:paraId="0E010000">
      <w:pPr>
        <w:pStyle w:val="Style_2"/>
        <w:spacing w:line="276" w:lineRule="auto"/>
        <w:ind w:firstLine="709" w:left="0"/>
        <w:jc w:val="both"/>
      </w:pPr>
      <w:r>
        <w:t xml:space="preserve">К акту проверки прилагаются протоколы или заключения проведенных исследований, испытаний и экспертиз, объяснения работников </w:t>
      </w:r>
      <w:r>
        <w:t>юридического лица</w:t>
      </w:r>
      <w:r>
        <w:t>, на которых возлагается ответственность за нарушение обязательных требований,</w:t>
      </w:r>
      <w:r>
        <w:t xml:space="preserve"> индивидуального предпринимателя, гражданина,</w:t>
      </w:r>
      <w:r>
        <w:t xml:space="preserve">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14:paraId="0F010000">
      <w:pPr>
        <w:pStyle w:val="Style_2"/>
        <w:spacing w:line="276" w:lineRule="auto"/>
        <w:ind w:firstLine="709" w:left="0"/>
        <w:jc w:val="both"/>
      </w:pPr>
      <w: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t xml:space="preserve">проверки </w:t>
      </w:r>
      <w:r>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t>уполномоченного органа</w:t>
      </w:r>
      <w: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0010000">
      <w:pPr>
        <w:pStyle w:val="Style_2"/>
        <w:spacing w:line="276" w:lineRule="auto"/>
        <w:ind w:firstLine="709" w:left="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t>)</w:t>
      </w:r>
      <w:r>
        <w:t xml:space="preserve">, способом, обеспечивающим подтверждение получения указанного документа. При этом уведомление о вручении и </w:t>
      </w:r>
      <w:r>
        <w:t>(или) иное подтверждение получения указанного документа приобщаются к экземпляру акта проверки, хранящемуся в деле уполномоченного органа.</w:t>
      </w:r>
    </w:p>
    <w:p w14:paraId="11010000">
      <w:pPr>
        <w:pStyle w:val="Style_2"/>
        <w:spacing w:line="276" w:lineRule="auto"/>
        <w:ind w:firstLine="709" w:left="0"/>
        <w:jc w:val="both"/>
      </w:pPr>
      <w:r>
        <w:t>Срок вручения (направления) акта проверки - 1 рабочий день со дня составления акта проверки.</w:t>
      </w:r>
    </w:p>
    <w:p w14:paraId="12010000">
      <w:pPr>
        <w:pStyle w:val="Style_2"/>
        <w:spacing w:line="276" w:lineRule="auto"/>
        <w:ind w:firstLine="709" w:left="0" w:right="-1"/>
        <w:jc w:val="both"/>
      </w:pPr>
      <w:r>
        <w:t xml:space="preserve">В случае, если для проведения внеплановой выездной проверки </w:t>
      </w:r>
      <w:r>
        <w:t xml:space="preserve">юридического лица, индивидуального предпринимателя </w:t>
      </w:r>
      <w: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3010000">
      <w:pPr>
        <w:pStyle w:val="Style_2"/>
        <w:spacing w:line="276" w:lineRule="auto"/>
        <w:ind w:firstLine="709" w:left="0"/>
        <w:jc w:val="both"/>
      </w:pPr>
      <w:r>
        <w:t xml:space="preserve">3.5.3. </w:t>
      </w:r>
      <w:r>
        <w:t xml:space="preserve">В срок, не превышающий </w:t>
      </w:r>
      <w:r>
        <w:t>одного</w:t>
      </w:r>
      <w:r>
        <w:t xml:space="preserve"> рабочего дня со дня составления акта проверки, в журнале учета проверок, который в соответствии с </w:t>
      </w:r>
      <w:r>
        <w:fldChar w:fldCharType="begin"/>
      </w:r>
      <w:r>
        <w:instrText>HYPERLINK "consultantplus://offline/ref=BEF5ED8DCC2DF4715207078F6D9901C15F473D45DE7566991A70C3C94263E09D9CB6F8A50ABE57A625CBB61924B5D87DA32FBEA3EFx7a3K"</w:instrText>
      </w:r>
      <w:r>
        <w:fldChar w:fldCharType="separate"/>
      </w:r>
      <w:r>
        <w:t>частью 8 статьи 16</w:t>
      </w:r>
      <w:r>
        <w:fldChar w:fldCharType="end"/>
      </w:r>
      <w:r>
        <w:t xml:space="preserve"> Федерального закона </w:t>
      </w:r>
      <w:r>
        <w:t>№</w:t>
      </w:r>
      <w:r>
        <w:t xml:space="preserve"> 294-ФЗ вправе вести </w:t>
      </w:r>
      <w:r>
        <w:t>юридические лица и индивидуальные предприниматели</w:t>
      </w:r>
      <w:r>
        <w:t xml:space="preserve">, должностным лицом </w:t>
      </w:r>
      <w:r>
        <w:t>уполномоченного органа</w:t>
      </w:r>
      <w:r>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t>я</w:t>
      </w:r>
      <w:r>
        <w:t>, им</w:t>
      </w:r>
      <w:r>
        <w:t>я</w:t>
      </w:r>
      <w:r>
        <w:t>, отчеств</w:t>
      </w:r>
      <w:r>
        <w:t>о</w:t>
      </w:r>
      <w:r>
        <w:t xml:space="preserve"> и должность должностного лица </w:t>
      </w:r>
      <w:r>
        <w:t>уполномоченного органа</w:t>
      </w:r>
      <w:r>
        <w:t>, провод</w:t>
      </w:r>
      <w:r>
        <w:t>ившего</w:t>
      </w:r>
      <w:r>
        <w:t xml:space="preserve"> проверку,</w:t>
      </w:r>
      <w:r>
        <w:t xml:space="preserve"> </w:t>
      </w:r>
      <w:r>
        <w:t>его подпис</w:t>
      </w:r>
      <w:r>
        <w:t>ь</w:t>
      </w:r>
      <w:r>
        <w:t>. При отсутствии журнала учета проверок в акте проверки</w:t>
      </w:r>
      <w:r>
        <w:t xml:space="preserve"> юридического лица, индивидуального предпринимателя</w:t>
      </w:r>
      <w:r>
        <w:t xml:space="preserve"> делается соответствующая запись.</w:t>
      </w:r>
    </w:p>
    <w:p w14:paraId="14010000">
      <w:pPr>
        <w:pStyle w:val="Style_2"/>
        <w:spacing w:line="276" w:lineRule="auto"/>
        <w:ind w:firstLine="709" w:left="0"/>
        <w:jc w:val="both"/>
      </w:pPr>
      <w:r>
        <w:t xml:space="preserve">3.5.4. </w:t>
      </w:r>
      <w:r>
        <w:t xml:space="preserve">В срок, не превышающий </w:t>
      </w:r>
      <w:r>
        <w:t>двух</w:t>
      </w:r>
      <w:r>
        <w:t xml:space="preserve"> рабочих дней со дня составления акта проверки, должностное лицо </w:t>
      </w:r>
      <w:r>
        <w:t xml:space="preserve">уполномоченного органа </w:t>
      </w:r>
      <w:r>
        <w:t>производ</w:t>
      </w:r>
      <w:r>
        <w:t>и</w:t>
      </w:r>
      <w:r>
        <w:t>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r>
        <w:t xml:space="preserve"> обязательных требований</w:t>
      </w:r>
      <w:r>
        <w:t xml:space="preserve"> и выданных предписаниях.</w:t>
      </w:r>
    </w:p>
    <w:p w14:paraId="15010000">
      <w:pPr>
        <w:pStyle w:val="Style_2"/>
        <w:spacing w:line="276" w:lineRule="auto"/>
        <w:ind w:firstLine="709" w:left="0"/>
        <w:jc w:val="both"/>
      </w:pPr>
      <w:r>
        <w:t>3.5.5.</w:t>
      </w:r>
      <w:r>
        <w:t xml:space="preserve"> </w:t>
      </w:r>
      <w:r>
        <w:t xml:space="preserve">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w:t>
      </w:r>
      <w:r>
        <w:t>пяти</w:t>
      </w:r>
      <w:r>
        <w:t xml:space="preserve"> рабочих дней со дня окончания проведения плановой (внеплановой выездной) проверки.</w:t>
      </w:r>
    </w:p>
    <w:p w14:paraId="16010000">
      <w:pPr>
        <w:pStyle w:val="Style_2"/>
        <w:spacing w:line="276" w:lineRule="auto"/>
        <w:ind w:firstLine="709" w:left="0"/>
        <w:jc w:val="both"/>
      </w:pPr>
      <w:r>
        <w:t>3.5.6.</w:t>
      </w:r>
      <w:r>
        <w:t xml:space="preserve"> </w:t>
      </w:r>
      <w: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w:t>
      </w:r>
      <w:r>
        <w:t>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17010000">
      <w:pPr>
        <w:pStyle w:val="Style_2"/>
        <w:spacing w:line="276" w:lineRule="auto"/>
        <w:ind w:firstLine="709" w:left="0"/>
        <w:jc w:val="both"/>
      </w:pPr>
      <w:r>
        <w:t xml:space="preserve">3.5.7. </w:t>
      </w:r>
      <w: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w:t>
      </w:r>
      <w:r>
        <w:t>уполномоченного органа</w:t>
      </w:r>
      <w:r>
        <w:t xml:space="preserve"> в пределах полномочий, предусмотренных законодательством Российской Федерации:</w:t>
      </w:r>
    </w:p>
    <w:p w14:paraId="18010000">
      <w:pPr>
        <w:pStyle w:val="Style_2"/>
        <w:spacing w:line="276" w:lineRule="auto"/>
        <w:ind w:firstLine="709" w:left="0"/>
        <w:jc w:val="both"/>
      </w:pPr>
      <w:r>
        <w:t xml:space="preserve">а) выдает </w:t>
      </w:r>
      <w:r>
        <w:t xml:space="preserve">субъекту проверки </w:t>
      </w:r>
      <w:r>
        <w:t>предписание об устранении выявленных нарушений с указанием сроков их устранения</w:t>
      </w:r>
      <w:r>
        <w:t xml:space="preserve"> </w:t>
      </w:r>
      <w: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t>. Предписание об устранении выявленных нарушений выдается субъекту проверки одновременно с актом проверки в порядке, предусмотренно</w:t>
      </w:r>
      <w:r>
        <w:t xml:space="preserve">м </w:t>
      </w:r>
      <w:r>
        <w:t>на</w:t>
      </w:r>
      <w:r>
        <w:t>стоящ</w:t>
      </w:r>
      <w:r>
        <w:t>им</w:t>
      </w:r>
      <w:r>
        <w:t xml:space="preserve"> </w:t>
      </w:r>
      <w:r>
        <w:t>административным р</w:t>
      </w:r>
      <w:r>
        <w:t>егламент</w:t>
      </w:r>
      <w:r>
        <w:t>ом для вручения (направления) акта проверки субъекту проверки</w:t>
      </w:r>
      <w:r>
        <w:t>;</w:t>
      </w:r>
      <w:r>
        <w:t xml:space="preserve"> </w:t>
      </w:r>
    </w:p>
    <w:p w14:paraId="19010000">
      <w:pPr>
        <w:pStyle w:val="Style_2"/>
        <w:spacing w:line="276" w:lineRule="auto"/>
        <w:ind w:firstLine="709" w:left="0"/>
        <w:jc w:val="both"/>
      </w:pPr>
      <w:r>
        <w:t>б) принимает меры по контролю за устранением выявленных нарушений</w:t>
      </w:r>
      <w:r>
        <w:t xml:space="preserve"> обязательных требований</w:t>
      </w:r>
      <w:r>
        <w:t xml:space="preserve">, их предупреждению и предотвращению, а также меры по привлечению лиц, допустивших выявленные нарушения, к ответственности. </w:t>
      </w:r>
    </w:p>
    <w:p w14:paraId="1A010000">
      <w:pPr>
        <w:pStyle w:val="Style_2"/>
        <w:spacing w:line="276" w:lineRule="auto"/>
        <w:ind w:firstLine="709" w:left="0"/>
        <w:jc w:val="both"/>
      </w:pPr>
      <w:r>
        <w:t>3.5.8. В случае принятия должностным лицом уполномоченного органа решения о наличии в действиях (бездействии) субъекта проверки признаков административного правонарушения должностное лицо уполномоченного органа</w:t>
      </w:r>
      <w:r>
        <w:t xml:space="preserve"> </w:t>
      </w:r>
      <w:r>
        <w:t xml:space="preserve">в течение </w:t>
      </w:r>
      <w:r>
        <w:t>пяти</w:t>
      </w:r>
      <w:r>
        <w:t xml:space="preserve"> рабочих дней со дня составления акта проверки</w:t>
      </w:r>
      <w:r>
        <w:t>:</w:t>
      </w:r>
    </w:p>
    <w:p w14:paraId="1B010000">
      <w:pPr>
        <w:pStyle w:val="Style_2"/>
        <w:spacing w:line="276" w:lineRule="auto"/>
        <w:ind w:firstLine="709" w:left="0"/>
        <w:jc w:val="both"/>
      </w:pPr>
      <w:r>
        <w:t>а) составляет в отношении субъекта проверки протокол об административном правонарушении, предусмотренном статьей 5.1 Областного закона Ростовской области от 25.10.2002 № 273-ЗС «Об административных правонарушениях», если выявленные нарушения подпадают под действие указанной статьи закона</w:t>
      </w:r>
      <w:r>
        <w:t>, и направляет его на рассмотрение в административную комиссию Неклиновского района;</w:t>
      </w:r>
    </w:p>
    <w:p w14:paraId="1C010000">
      <w:pPr>
        <w:pStyle w:val="Style_2"/>
        <w:spacing w:line="276" w:lineRule="auto"/>
        <w:ind w:firstLine="709" w:left="0"/>
        <w:jc w:val="both"/>
      </w:pPr>
      <w:r>
        <w:t xml:space="preserve">б) </w:t>
      </w:r>
      <w:r>
        <w:t>направляет материалы проверки в государственный орган, орган местного самоуправления или должностному лицу, в компетенцию которых входит принятие мер к субъекту проверки по факту выявленных нарушений, если принятие таких мер не входит в компетенцию уполномоченного органа и его должностных лиц</w:t>
      </w:r>
      <w:r>
        <w:t>.</w:t>
      </w:r>
    </w:p>
    <w:p w14:paraId="1D010000">
      <w:pPr>
        <w:pStyle w:val="Style_2"/>
        <w:spacing w:line="276" w:lineRule="auto"/>
        <w:ind w:firstLine="709" w:left="0" w:right="-1"/>
        <w:jc w:val="both"/>
      </w:pPr>
      <w:r>
        <w:t xml:space="preserve">3.5.9. </w:t>
      </w:r>
      <w:r>
        <w:t xml:space="preserve">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w:t>
      </w:r>
      <w:r>
        <w:t>предпринимателей любым доступным способом информацию о наличии угрозы причинения вреда и способах его предотвращения.</w:t>
      </w:r>
    </w:p>
    <w:p w14:paraId="1E010000">
      <w:pPr>
        <w:pStyle w:val="Style_2"/>
        <w:spacing w:line="276" w:lineRule="auto"/>
        <w:ind w:firstLine="709" w:left="0"/>
        <w:jc w:val="both"/>
      </w:pPr>
      <w:r>
        <w:t>3.5.10.</w:t>
      </w:r>
      <w:r>
        <w:t xml:space="preserve">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гражданина лицом, уполномоченным на проведение проверки.</w:t>
      </w:r>
    </w:p>
    <w:p w14:paraId="1F010000">
      <w:pPr>
        <w:pStyle w:val="Style_2"/>
        <w:spacing w:line="276" w:lineRule="auto"/>
        <w:ind w:firstLine="709" w:left="0"/>
        <w:jc w:val="both"/>
      </w:pPr>
      <w:r>
        <w:t>3.</w:t>
      </w:r>
      <w:r>
        <w:t>5.11</w:t>
      </w:r>
      <w:r>
        <w:t>. Результатом административной процедуры являются документы, формируемые по результатам осуществления муниципального контроля.</w:t>
      </w:r>
    </w:p>
    <w:p w14:paraId="20010000">
      <w:pPr>
        <w:pStyle w:val="Style_2"/>
        <w:spacing w:line="276" w:lineRule="auto"/>
        <w:ind w:firstLine="709" w:left="0" w:right="-1"/>
        <w:jc w:val="both"/>
      </w:pPr>
    </w:p>
    <w:p w14:paraId="21010000">
      <w:pPr>
        <w:pStyle w:val="Style_2"/>
        <w:spacing w:line="276" w:lineRule="auto"/>
        <w:ind w:firstLine="709" w:left="0"/>
        <w:jc w:val="center"/>
        <w:rPr>
          <w:b w:val="1"/>
        </w:rPr>
      </w:pPr>
      <w:r>
        <w:rPr>
          <w:b w:val="1"/>
        </w:rPr>
        <w:t xml:space="preserve">3.6. Организация и проведение </w:t>
      </w:r>
      <w:r>
        <w:rPr>
          <w:b w:val="1"/>
        </w:rPr>
        <w:t>планового (</w:t>
      </w:r>
      <w:r>
        <w:rPr>
          <w:b w:val="1"/>
        </w:rPr>
        <w:t>рейдового</w:t>
      </w:r>
      <w:r>
        <w:rPr>
          <w:b w:val="1"/>
        </w:rPr>
        <w:t>)</w:t>
      </w:r>
      <w:r>
        <w:rPr>
          <w:b w:val="1"/>
        </w:rPr>
        <w:t xml:space="preserve"> осмотра, оформление результатов </w:t>
      </w:r>
      <w:r>
        <w:rPr>
          <w:b w:val="1"/>
        </w:rPr>
        <w:t>планового (</w:t>
      </w:r>
      <w:r>
        <w:rPr>
          <w:b w:val="1"/>
        </w:rPr>
        <w:t>рейдового</w:t>
      </w:r>
      <w:r>
        <w:rPr>
          <w:b w:val="1"/>
        </w:rPr>
        <w:t>)</w:t>
      </w:r>
      <w:r>
        <w:rPr>
          <w:b w:val="1"/>
        </w:rPr>
        <w:t xml:space="preserve"> осмотра</w:t>
      </w:r>
    </w:p>
    <w:p w14:paraId="22010000">
      <w:pPr>
        <w:pStyle w:val="Style_2"/>
        <w:spacing w:line="276" w:lineRule="auto"/>
        <w:ind w:firstLine="709" w:left="0"/>
        <w:jc w:val="both"/>
      </w:pPr>
    </w:p>
    <w:p w14:paraId="23010000">
      <w:pPr>
        <w:pStyle w:val="Style_2"/>
        <w:spacing w:line="276" w:lineRule="auto"/>
        <w:ind w:firstLine="709" w:left="0"/>
        <w:jc w:val="both"/>
      </w:pPr>
      <w:r>
        <w:t>3.</w:t>
      </w:r>
      <w:r>
        <w:t>6</w:t>
      </w:r>
      <w:r>
        <w:t xml:space="preserve">.1. </w:t>
      </w:r>
      <w:r>
        <w:t>Основанием для начала административной процедуры является</w:t>
      </w:r>
      <w:r>
        <w:t xml:space="preserve"> </w:t>
      </w:r>
      <w:r>
        <w:t xml:space="preserve">утвержденное </w:t>
      </w:r>
      <w:r>
        <w:t xml:space="preserve">Главой Администрации </w:t>
      </w:r>
      <w:r>
        <w:t>Андреево-Мелентьевского</w:t>
      </w:r>
      <w:r>
        <w:t xml:space="preserve"> сельского поселения</w:t>
      </w:r>
      <w:r>
        <w:t xml:space="preserve"> задание на </w:t>
      </w:r>
      <w:r>
        <w:t>проведение планового (рейдового) осмотра</w:t>
      </w:r>
      <w:r>
        <w:t>.</w:t>
      </w:r>
    </w:p>
    <w:p w14:paraId="24010000">
      <w:pPr>
        <w:pStyle w:val="Style_2"/>
        <w:spacing w:line="276" w:lineRule="auto"/>
        <w:ind w:firstLine="709" w:left="0"/>
        <w:jc w:val="both"/>
      </w:pPr>
      <w:r>
        <w:t>3.</w:t>
      </w:r>
      <w:r>
        <w:t>6</w:t>
      </w:r>
      <w:r>
        <w:t>.2. Плановые (рейдовые) задани</w:t>
      </w:r>
      <w:r>
        <w:t>я</w:t>
      </w:r>
      <w:r>
        <w:t xml:space="preserve"> </w:t>
      </w:r>
      <w:r>
        <w:t xml:space="preserve">оформляются </w:t>
      </w:r>
      <w:r>
        <w:t>на основании квартального плана мероприятий по контролю без взаимодействия</w:t>
      </w:r>
      <w:r>
        <w:t xml:space="preserve"> с юридическими лицами, индивидуальными предпринимателями, который </w:t>
      </w:r>
      <w:r>
        <w:t xml:space="preserve">утверждается Главой Администрации </w:t>
      </w:r>
      <w:r>
        <w:t>Андреево-Мелентьевского</w:t>
      </w:r>
      <w:r>
        <w:t xml:space="preserve"> сельского поселения не позднее чем за 10 дней до начала календарного квартала.</w:t>
      </w:r>
    </w:p>
    <w:p w14:paraId="25010000">
      <w:pPr>
        <w:pStyle w:val="Style_2"/>
        <w:spacing w:line="276" w:lineRule="auto"/>
        <w:ind w:firstLine="709" w:left="0"/>
        <w:jc w:val="both"/>
      </w:pPr>
      <w:r>
        <w:t xml:space="preserve">Плановые (рейдовые) задания </w:t>
      </w:r>
      <w:r>
        <w:t>оформляются по форме, утвержденной нормативным правовым актом уполномоченного органа</w:t>
      </w:r>
      <w:r>
        <w:t>.</w:t>
      </w:r>
    </w:p>
    <w:p w14:paraId="26010000">
      <w:pPr>
        <w:pStyle w:val="Style_2"/>
        <w:spacing w:line="276" w:lineRule="auto"/>
        <w:ind w:firstLine="709" w:left="0"/>
        <w:jc w:val="both"/>
      </w:pPr>
      <w:r>
        <w:t>Результаты планового (рейдового) осмотра</w:t>
      </w:r>
      <w:r>
        <w:t>,</w:t>
      </w:r>
      <w:r>
        <w:t xml:space="preserve"> проведенного с целью выполнения задания, оформляются актом </w:t>
      </w:r>
      <w:r>
        <w:t xml:space="preserve">о </w:t>
      </w:r>
      <w:r>
        <w:t>проведении мероприятия по контролю без взаимодействия с юридическими лицами, индивидуальными предпринимателями</w:t>
      </w:r>
      <w:r>
        <w:t xml:space="preserve"> (далее – акт о проведении мероприятия по контролю)</w:t>
      </w:r>
      <w:r>
        <w:t xml:space="preserve"> </w:t>
      </w:r>
      <w:r>
        <w:t>по форме, утвержденной нормативным правовым актом уполномоченного органа</w:t>
      </w:r>
      <w:r>
        <w:t>.</w:t>
      </w:r>
    </w:p>
    <w:p w14:paraId="27010000">
      <w:pPr>
        <w:pStyle w:val="Style_2"/>
        <w:spacing w:line="276" w:lineRule="auto"/>
        <w:ind w:firstLine="709" w:left="0"/>
        <w:jc w:val="both"/>
      </w:pPr>
      <w:r>
        <w:t xml:space="preserve">Акт о проведении мероприятия по контролю не позднее одного рабочего дня, следующего за днем проведения </w:t>
      </w:r>
      <w:r>
        <w:t>планового (рейдового) осмотра</w:t>
      </w:r>
      <w:r>
        <w:t xml:space="preserve">, представляется Главе Администрации </w:t>
      </w:r>
      <w:r>
        <w:t>Андреево-Мелентьевского</w:t>
      </w:r>
      <w:r>
        <w:t xml:space="preserve"> сельского поселения, о чем делается соответствующая отметка в журнале мероприятий по контролю без взаимодействия </w:t>
      </w:r>
      <w:r>
        <w:t>с юридическими лицами, индивидуальными предпринимателями</w:t>
      </w:r>
      <w:r>
        <w:t>.</w:t>
      </w:r>
    </w:p>
    <w:p w14:paraId="28010000">
      <w:pPr>
        <w:pStyle w:val="Style_2"/>
        <w:spacing w:line="276" w:lineRule="auto"/>
        <w:ind w:firstLine="709" w:left="0"/>
        <w:jc w:val="both"/>
      </w:pPr>
      <w:r>
        <w:t xml:space="preserve">Акт о проведении мероприятия по контролю составляется должностным лицом </w:t>
      </w:r>
      <w:r>
        <w:t xml:space="preserve">уполномоченного органа </w:t>
      </w:r>
      <w:r>
        <w:t>в одном экземпляре в срок не позднее одного рабочего дня, следующего за датой проведения мероприятия по контролю без взаимодействия</w:t>
      </w:r>
      <w:r>
        <w:t xml:space="preserve"> </w:t>
      </w:r>
      <w:r>
        <w:t>с юридическими лицами, индивидуальными предпринимателями</w:t>
      </w:r>
      <w:r>
        <w:t>.</w:t>
      </w:r>
    </w:p>
    <w:p w14:paraId="29010000">
      <w:pPr>
        <w:pStyle w:val="Style_2"/>
        <w:spacing w:line="276" w:lineRule="auto"/>
        <w:ind w:firstLine="709" w:left="0"/>
        <w:jc w:val="both"/>
      </w:pPr>
      <w:r>
        <w:t>К акту о проведении мероприятия по контролю должны быть приложены документы, иные материалы, обосновывающие выводы, содержащиеся в акте о проведении мероприятия по контролю, в том числе фототаблицы и электронные носители информации, содержащие сведения, полученные при проведении мероприятия по контролю без взаимодействия</w:t>
      </w:r>
      <w:r>
        <w:t xml:space="preserve"> </w:t>
      </w:r>
      <w:r>
        <w:t>с юридическими лицами, индивидуальными предпринимателями</w:t>
      </w:r>
      <w:r>
        <w:t>.</w:t>
      </w:r>
    </w:p>
    <w:p w14:paraId="2A010000">
      <w:pPr>
        <w:pStyle w:val="Style_2"/>
        <w:spacing w:line="276" w:lineRule="auto"/>
        <w:ind w:firstLine="709" w:left="0"/>
        <w:jc w:val="both"/>
      </w:pPr>
      <w:r>
        <w:t xml:space="preserve">В случае выявления при проведении мероприятий по контролю без взаимодействия </w:t>
      </w:r>
      <w:r>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принимает в пределах своей компетенции меры по пресечению выявленных нарушений.</w:t>
      </w:r>
    </w:p>
    <w:p w14:paraId="2B010000">
      <w:pPr>
        <w:pStyle w:val="Style_2"/>
        <w:spacing w:line="276" w:lineRule="auto"/>
        <w:ind w:firstLine="709" w:left="0"/>
        <w:jc w:val="both"/>
      </w:pPr>
      <w:r>
        <w:t xml:space="preserve">В случае выявления при проведении мероприятий по контролю без взаимодействия </w:t>
      </w:r>
      <w:r>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по контролю без взаимодействия направляет Главе Администрации </w:t>
      </w:r>
      <w:r>
        <w:t>Андреево-Мелентьевского</w:t>
      </w:r>
      <w:r>
        <w:t xml:space="preserve">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«б» пункта 3.3.2 радела 3.3 настоящего административного регламента.</w:t>
      </w:r>
    </w:p>
    <w:p w14:paraId="2C010000">
      <w:pPr>
        <w:pStyle w:val="Style_2"/>
        <w:spacing w:line="276" w:lineRule="auto"/>
        <w:ind w:firstLine="709" w:left="0"/>
        <w:jc w:val="both"/>
      </w:pPr>
      <w: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2D010000">
      <w:pPr>
        <w:pStyle w:val="Style_2"/>
        <w:spacing w:line="276" w:lineRule="auto"/>
        <w:ind w:firstLine="709" w:left="0"/>
        <w:jc w:val="both"/>
      </w:pPr>
      <w:r>
        <w:t>3.</w:t>
      </w:r>
      <w:r>
        <w:t>6.3</w:t>
      </w:r>
      <w:r>
        <w:t xml:space="preserve">. Результатом административной процедуры является </w:t>
      </w:r>
      <w:r>
        <w:t xml:space="preserve">оформление результатов планового (рейдового) осмотра. </w:t>
      </w:r>
    </w:p>
    <w:p w14:paraId="2E010000">
      <w:pPr>
        <w:pStyle w:val="Style_2"/>
        <w:spacing w:line="276" w:lineRule="auto"/>
        <w:ind w:firstLine="709" w:left="0"/>
        <w:jc w:val="both"/>
      </w:pPr>
    </w:p>
    <w:p w14:paraId="2F010000">
      <w:pPr>
        <w:pStyle w:val="Style_2"/>
        <w:spacing w:line="276" w:lineRule="auto"/>
        <w:ind w:firstLine="709" w:left="0"/>
        <w:jc w:val="center"/>
        <w:rPr>
          <w:b w:val="1"/>
        </w:rPr>
      </w:pPr>
      <w:r>
        <w:rPr>
          <w:b w:val="1"/>
        </w:rPr>
        <w:t>3.7.</w:t>
      </w:r>
      <w:r>
        <w:t xml:space="preserve"> </w:t>
      </w:r>
      <w:r>
        <w:rPr>
          <w:b w:val="1"/>
        </w:rPr>
        <w:t>О</w:t>
      </w:r>
      <w:r>
        <w:rPr>
          <w:b w:val="1"/>
        </w:rPr>
        <w:t>рганизация и проведение мероприятий, направленных на профилактику нарушений обязательных требований</w:t>
      </w:r>
    </w:p>
    <w:p w14:paraId="30010000">
      <w:pPr>
        <w:pStyle w:val="Style_2"/>
        <w:spacing w:line="276" w:lineRule="auto"/>
        <w:ind w:firstLine="709" w:left="0"/>
        <w:jc w:val="both"/>
      </w:pPr>
    </w:p>
    <w:p w14:paraId="31010000">
      <w:pPr>
        <w:pStyle w:val="Style_2"/>
        <w:spacing w:line="276" w:lineRule="auto"/>
        <w:ind w:firstLine="709" w:left="0"/>
        <w:jc w:val="both"/>
      </w:pPr>
      <w:r>
        <w:t>3.</w:t>
      </w:r>
      <w:r>
        <w:t>7</w:t>
      </w:r>
      <w:r>
        <w:t xml:space="preserve">.1. Основанием для </w:t>
      </w:r>
      <w:r>
        <w:t xml:space="preserve">начала административной процедуры наступление срока выполнения мероприятий, направленных на профилактику нарушений обязательных требований, предусмотренных программой профилактики нарушений обязательных требований на текущий год, утвержденной Главой Администрации </w:t>
      </w:r>
      <w:r>
        <w:t>Андреево-Мелентьевского</w:t>
      </w:r>
      <w:r>
        <w:t xml:space="preserve"> сельского поселения.</w:t>
      </w:r>
    </w:p>
    <w:p w14:paraId="32010000">
      <w:pPr>
        <w:pStyle w:val="Style_2"/>
        <w:spacing w:line="276" w:lineRule="auto"/>
        <w:ind w:firstLine="709" w:left="0"/>
        <w:jc w:val="both"/>
      </w:pPr>
      <w:r>
        <w:t>3.</w:t>
      </w:r>
      <w:r>
        <w:t>7</w:t>
      </w:r>
      <w:r>
        <w:t>.2.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14:paraId="33010000">
      <w:pPr>
        <w:pStyle w:val="Style_2"/>
        <w:spacing w:line="276" w:lineRule="auto"/>
        <w:ind w:firstLine="709" w:left="0"/>
        <w:jc w:val="both"/>
      </w:pPr>
      <w:r>
        <w:t xml:space="preserve">а) обеспечивает размещение на </w:t>
      </w:r>
      <w:r>
        <w:t>сайте Администрации поселения</w:t>
      </w:r>
      <w: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34010000">
      <w:pPr>
        <w:pStyle w:val="Style_2"/>
        <w:spacing w:line="276" w:lineRule="auto"/>
        <w:ind w:firstLine="709" w:left="0"/>
        <w:jc w:val="both"/>
      </w:pPr>
      <w:r>
        <w:t>б) осуществляет информирование юридических лиц, индивидуальных предпринимателей</w:t>
      </w:r>
      <w:r>
        <w:t>, граждан</w:t>
      </w:r>
      <w:r>
        <w:t xml:space="preserve"> по вопросам соблюдения обязательных требований, в том числе посредством разработки и опубликования руководств по соблюдению </w:t>
      </w:r>
      <w:r>
        <w:t xml:space="preserve">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t>уполномоченный орган</w:t>
      </w:r>
      <w: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5010000">
      <w:pPr>
        <w:pStyle w:val="Style_2"/>
        <w:spacing w:line="276" w:lineRule="auto"/>
        <w:ind w:firstLine="709" w:left="0"/>
        <w:jc w:val="both"/>
      </w:pPr>
      <w:r>
        <w:t xml:space="preserve">в) обеспечивает регулярное (не реже одного раза в год) обобщение практики осуществления муниципального контроля и размещение на сайте </w:t>
      </w:r>
      <w:r>
        <w:t>Администрации</w:t>
      </w:r>
      <w:r>
        <w:t xml:space="preserve">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t>, гражданами</w:t>
      </w:r>
      <w:r>
        <w:t xml:space="preserve"> в целях недопущения таких нарушений;</w:t>
      </w:r>
    </w:p>
    <w:p w14:paraId="36010000">
      <w:pPr>
        <w:pStyle w:val="Style_2"/>
        <w:spacing w:line="276" w:lineRule="auto"/>
        <w:ind w:firstLine="709" w:left="0"/>
        <w:jc w:val="both"/>
      </w:pPr>
      <w:r>
        <w:t>г) выдает предостережения о недопустимости нарушения обязательных требований.</w:t>
      </w:r>
    </w:p>
    <w:p w14:paraId="37010000">
      <w:pPr>
        <w:pStyle w:val="Style_2"/>
        <w:spacing w:line="276" w:lineRule="auto"/>
        <w:ind w:firstLine="709" w:left="0"/>
        <w:jc w:val="both"/>
      </w:pPr>
      <w: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t>, гражданин</w:t>
      </w:r>
      <w:r>
        <w:t xml:space="preserve">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w:t>
      </w:r>
      <w:r>
        <w:t>, гражданину</w:t>
      </w:r>
      <w:r>
        <w:t xml:space="preserve"> предостережение о недопустимости нарушения обязательных требований и предлагает юридическому лицу, индивидуальному предпринимателю</w:t>
      </w:r>
      <w:r>
        <w:t>, гражданину</w:t>
      </w:r>
      <w:r>
        <w:t xml:space="preserve"> принять меры по обеспечению соблюдения обязательных требований и уведомить об этом в установленный в таком предостережении срок </w:t>
      </w:r>
      <w:r>
        <w:t>уполномоченный орган</w:t>
      </w:r>
      <w:r>
        <w:t>.</w:t>
      </w:r>
    </w:p>
    <w:p w14:paraId="38010000">
      <w:pPr>
        <w:pStyle w:val="Style_2"/>
        <w:spacing w:line="276" w:lineRule="auto"/>
        <w:ind w:firstLine="709" w:left="0"/>
        <w:jc w:val="both"/>
      </w:pPr>
      <w: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w:t>
      </w:r>
      <w:r>
        <w:t>предпринимателя</w:t>
      </w:r>
      <w:r>
        <w:t>, гражданина</w:t>
      </w:r>
      <w:r>
        <w:t xml:space="preserve">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w:t>
      </w:r>
      <w:r>
        <w:t>, гражданином</w:t>
      </w:r>
      <w:r>
        <w:t xml:space="preserve"> сведений и документов, за исключением сведений о принятых юридическим лицом, индивидуальным предпринимателем</w:t>
      </w:r>
      <w:r>
        <w:t>, гражданином</w:t>
      </w:r>
      <w:r>
        <w:t xml:space="preserve"> мерах по обеспечению соблюдения обязательных требований.</w:t>
      </w:r>
    </w:p>
    <w:p w14:paraId="39010000">
      <w:pPr>
        <w:pStyle w:val="Style_2"/>
        <w:spacing w:line="276" w:lineRule="auto"/>
        <w:ind w:firstLine="709" w:left="0"/>
        <w:jc w:val="both"/>
      </w:pPr>
      <w: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fldChar w:fldCharType="begin"/>
      </w:r>
      <w:r>
        <w:instrText>HYPERLINK "consultantplus://offline/ref=BEF5ED8DCC2DF4715207078F6D9901C15F463C45DF7566991A70C3C94263E09D8EB6A0A90FB642F27091E11424xBaCK"</w:instrText>
      </w:r>
      <w:r>
        <w:fldChar w:fldCharType="separate"/>
      </w:r>
      <w:r>
        <w:t>Постановлением</w:t>
      </w:r>
      <w:r>
        <w:fldChar w:fldCharType="end"/>
      </w:r>
      <w:r>
        <w:t xml:space="preserve"> Правительства Российской Федерации от 10.02.2017 </w:t>
      </w:r>
      <w:r>
        <w:t>№</w:t>
      </w:r>
      <w:r>
        <w:t xml:space="preserve"> 166 </w:t>
      </w:r>
      <w:r>
        <w:t>«</w:t>
      </w:r>
      <w: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r>
        <w:t>.</w:t>
      </w:r>
    </w:p>
    <w:p w14:paraId="3A010000">
      <w:pPr>
        <w:pStyle w:val="Style_2"/>
        <w:spacing w:line="276" w:lineRule="auto"/>
        <w:ind w:firstLine="709" w:left="0"/>
        <w:jc w:val="both"/>
      </w:pPr>
      <w:r>
        <w:t>3.</w:t>
      </w:r>
      <w:r>
        <w:t>7.3</w:t>
      </w:r>
      <w:r>
        <w:t>. Результатом административной процедуры является составление и выдача предостережения о недопустимости нарушения обязательных требований.</w:t>
      </w:r>
    </w:p>
    <w:p w14:paraId="3B010000">
      <w:pPr>
        <w:pStyle w:val="Style_2"/>
        <w:spacing w:line="276" w:lineRule="auto"/>
        <w:ind/>
        <w:jc w:val="both"/>
      </w:pPr>
    </w:p>
    <w:p w14:paraId="3C010000">
      <w:pPr>
        <w:pStyle w:val="Style_3"/>
        <w:spacing w:line="276" w:lineRule="auto"/>
        <w:ind w:firstLine="709" w:left="0"/>
        <w:jc w:val="center"/>
        <w:outlineLvl w:val="1"/>
      </w:pPr>
      <w:r>
        <w:t>IV. Формы контроля за осуществлением муниципального контроля</w:t>
      </w:r>
    </w:p>
    <w:p w14:paraId="3D010000">
      <w:pPr>
        <w:pStyle w:val="Style_2"/>
        <w:spacing w:line="276" w:lineRule="auto"/>
        <w:ind w:firstLine="709" w:left="0"/>
        <w:jc w:val="both"/>
      </w:pPr>
    </w:p>
    <w:p w14:paraId="3E010000">
      <w:pPr>
        <w:pStyle w:val="Style_2"/>
        <w:spacing w:line="276" w:lineRule="auto"/>
        <w:ind/>
        <w:jc w:val="center"/>
        <w:rPr>
          <w:b w:val="1"/>
        </w:rPr>
      </w:pPr>
      <w:r>
        <w:rPr>
          <w:b w:val="1"/>
        </w:rPr>
        <w:t>4.1.</w:t>
      </w:r>
      <w:r>
        <w:rPr>
          <w:b w:val="1"/>
        </w:rPr>
        <w:t xml:space="preserve"> </w:t>
      </w:r>
      <w:r>
        <w:rPr>
          <w:b w:val="1"/>
        </w:rPr>
        <w:t>П</w:t>
      </w:r>
      <w:r>
        <w:rPr>
          <w:b w:val="1"/>
        </w:rPr>
        <w:t xml:space="preserve">орядок осуществления текущего контроля за соблюдением и исполнением должностными лицами </w:t>
      </w:r>
      <w:r>
        <w:rPr>
          <w:b w:val="1"/>
        </w:rPr>
        <w:t xml:space="preserve">уполномоченного </w:t>
      </w:r>
      <w:r>
        <w:rPr>
          <w:b w:val="1"/>
        </w:rPr>
        <w:t xml:space="preserve">органа положений регламента и иных нормативных правовых актов, устанавливающих требования к осуществлению </w:t>
      </w:r>
      <w:r>
        <w:rPr>
          <w:b w:val="1"/>
        </w:rPr>
        <w:t xml:space="preserve">муниципального </w:t>
      </w:r>
      <w:r>
        <w:rPr>
          <w:b w:val="1"/>
        </w:rPr>
        <w:t>контроля, а</w:t>
      </w:r>
      <w:r>
        <w:rPr>
          <w:b w:val="1"/>
        </w:rPr>
        <w:t xml:space="preserve"> также за принятием ими решений</w:t>
      </w:r>
    </w:p>
    <w:p w14:paraId="3F010000">
      <w:pPr>
        <w:pStyle w:val="Style_2"/>
        <w:spacing w:line="276" w:lineRule="auto"/>
        <w:ind w:firstLine="709" w:left="0"/>
        <w:jc w:val="both"/>
      </w:pPr>
    </w:p>
    <w:p w14:paraId="40010000">
      <w:pPr>
        <w:pStyle w:val="Style_2"/>
        <w:spacing w:line="276" w:lineRule="auto"/>
        <w:ind w:firstLine="709" w:left="0"/>
        <w:jc w:val="both"/>
      </w:pPr>
      <w:r>
        <w:t>4.1.</w:t>
      </w:r>
      <w:r>
        <w:t>1.</w:t>
      </w:r>
      <w:r>
        <w:t xml:space="preserve"> Контроль за осуществлением муниципального контроля осуществляется в следующих формах:</w:t>
      </w:r>
    </w:p>
    <w:p w14:paraId="41010000">
      <w:pPr>
        <w:pStyle w:val="Style_2"/>
        <w:spacing w:line="276" w:lineRule="auto"/>
        <w:ind w:firstLine="709" w:left="0"/>
        <w:jc w:val="both"/>
      </w:pPr>
      <w:r>
        <w:t>а) текущего контроля;</w:t>
      </w:r>
    </w:p>
    <w:p w14:paraId="42010000">
      <w:pPr>
        <w:pStyle w:val="Style_2"/>
        <w:spacing w:line="276" w:lineRule="auto"/>
        <w:ind w:firstLine="709" w:left="0"/>
        <w:jc w:val="both"/>
      </w:pPr>
      <w:r>
        <w:t>б) последующего контроля в виде плановых и внеплановых проверок осуществления муниципального контроля;</w:t>
      </w:r>
    </w:p>
    <w:p w14:paraId="43010000">
      <w:pPr>
        <w:pStyle w:val="Style_2"/>
        <w:spacing w:line="276" w:lineRule="auto"/>
        <w:ind w:firstLine="709" w:left="0"/>
        <w:jc w:val="both"/>
      </w:pPr>
      <w:r>
        <w:t>в) общественного контроля в соответствии с действующим законодательством.</w:t>
      </w:r>
    </w:p>
    <w:p w14:paraId="44010000">
      <w:pPr>
        <w:pStyle w:val="Style_2"/>
        <w:spacing w:line="276" w:lineRule="auto"/>
        <w:ind w:firstLine="709" w:left="0"/>
        <w:jc w:val="both"/>
      </w:pPr>
      <w:r>
        <w:t>4</w:t>
      </w:r>
      <w:r>
        <w:t>.1</w:t>
      </w:r>
      <w:r>
        <w:t xml:space="preserve">.2.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w:t>
      </w:r>
      <w:r>
        <w:t>административного р</w:t>
      </w:r>
      <w:r>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t xml:space="preserve">Глава Администрации </w:t>
      </w:r>
      <w:r>
        <w:t>Андреево-Мелентьевского</w:t>
      </w:r>
      <w:r>
        <w:t xml:space="preserve"> сельского поселения</w:t>
      </w:r>
      <w:r>
        <w:t>.</w:t>
      </w:r>
    </w:p>
    <w:p w14:paraId="45010000">
      <w:pPr>
        <w:pStyle w:val="Style_2"/>
        <w:spacing w:line="276" w:lineRule="auto"/>
        <w:ind/>
        <w:jc w:val="center"/>
        <w:rPr>
          <w:b w:val="1"/>
        </w:rPr>
      </w:pPr>
    </w:p>
    <w:p w14:paraId="46010000">
      <w:pPr>
        <w:pStyle w:val="Style_2"/>
        <w:spacing w:line="276" w:lineRule="auto"/>
        <w:ind w:firstLine="709" w:left="0"/>
        <w:jc w:val="center"/>
        <w:rPr>
          <w:b w:val="1"/>
        </w:rPr>
      </w:pPr>
      <w:r>
        <w:rPr>
          <w:b w:val="1"/>
        </w:rPr>
        <w:t>4.2.</w:t>
      </w:r>
      <w:r>
        <w:rPr>
          <w:b w:val="1"/>
        </w:rPr>
        <w:t xml:space="preserve"> </w:t>
      </w:r>
      <w:r>
        <w:rPr>
          <w:b w:val="1"/>
        </w:rPr>
        <w:t>П</w:t>
      </w:r>
      <w:r>
        <w:rPr>
          <w:b w:val="1"/>
        </w:rPr>
        <w:t xml:space="preserve">орядок и периодичность осуществления плановых и внеплановых проверок полноты и качества осуществления </w:t>
      </w:r>
      <w:r>
        <w:rPr>
          <w:b w:val="1"/>
        </w:rPr>
        <w:t>муниципального контроля</w:t>
      </w:r>
      <w:r>
        <w:rPr>
          <w:b w:val="1"/>
        </w:rPr>
        <w:t xml:space="preserve">, в том </w:t>
      </w:r>
      <w:r>
        <w:rPr>
          <w:b w:val="1"/>
        </w:rPr>
        <w:t xml:space="preserve">числе порядок и формы контроля за полнотой и качеством осуществления </w:t>
      </w:r>
      <w:r>
        <w:rPr>
          <w:b w:val="1"/>
        </w:rPr>
        <w:t>муниципального</w:t>
      </w:r>
      <w:r>
        <w:rPr>
          <w:b w:val="1"/>
        </w:rPr>
        <w:t xml:space="preserve"> контроля</w:t>
      </w:r>
    </w:p>
    <w:p w14:paraId="47010000">
      <w:pPr>
        <w:pStyle w:val="Style_2"/>
        <w:spacing w:line="276" w:lineRule="auto"/>
        <w:ind w:firstLine="709" w:left="0"/>
        <w:jc w:val="both"/>
      </w:pPr>
    </w:p>
    <w:p w14:paraId="48010000">
      <w:pPr>
        <w:pStyle w:val="Style_2"/>
        <w:spacing w:line="276" w:lineRule="auto"/>
        <w:ind w:firstLine="709" w:left="0"/>
        <w:jc w:val="both"/>
      </w:pPr>
      <w:r>
        <w:t>4</w:t>
      </w:r>
      <w:r>
        <w:t>.2.1</w:t>
      </w:r>
      <w:r>
        <w:t xml:space="preserve">. Последующий контроль в виде плановых и внеплановых проверок осуществления муниципального контроля осуществляется </w:t>
      </w:r>
      <w:r>
        <w:t xml:space="preserve">Главой Администрации </w:t>
      </w:r>
      <w:r>
        <w:t>Андреево-Мелентьевского</w:t>
      </w:r>
      <w:r>
        <w:t xml:space="preserve"> сельского поселения</w:t>
      </w:r>
      <w:r>
        <w:t xml:space="preserve"> в порядке, установленном </w:t>
      </w:r>
      <w:r>
        <w:t>уполномоченным органом</w:t>
      </w:r>
      <w:r>
        <w:t>.</w:t>
      </w:r>
    </w:p>
    <w:p w14:paraId="49010000">
      <w:pPr>
        <w:pStyle w:val="Style_2"/>
        <w:spacing w:line="276" w:lineRule="auto"/>
        <w:ind w:firstLine="709" w:left="0"/>
        <w:jc w:val="both"/>
      </w:pPr>
      <w:r>
        <w:t xml:space="preserve">4.2.2. </w:t>
      </w:r>
      <w:r>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w:t>
      </w:r>
      <w:r>
        <w:t>уполномоченного органа</w:t>
      </w:r>
      <w:r>
        <w:t>, с учетом того, что плановая проверка должна проводиться не реже одного раза в три года.</w:t>
      </w:r>
    </w:p>
    <w:p w14:paraId="4A010000">
      <w:pPr>
        <w:pStyle w:val="Style_2"/>
        <w:spacing w:line="276" w:lineRule="auto"/>
        <w:ind w:firstLine="709" w:left="0"/>
        <w:jc w:val="both"/>
      </w:pPr>
      <w:r>
        <w:t xml:space="preserve">4.2.3. </w:t>
      </w:r>
      <w: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14:paraId="4B010000">
      <w:pPr>
        <w:pStyle w:val="Style_2"/>
        <w:spacing w:line="276" w:lineRule="auto"/>
        <w:ind w:firstLine="709" w:left="0"/>
        <w:jc w:val="both"/>
      </w:pPr>
    </w:p>
    <w:p w14:paraId="4C010000">
      <w:pPr>
        <w:pStyle w:val="Style_2"/>
        <w:spacing w:line="276" w:lineRule="auto"/>
        <w:ind/>
        <w:jc w:val="center"/>
        <w:rPr>
          <w:b w:val="1"/>
        </w:rPr>
      </w:pPr>
      <w:r>
        <w:rPr>
          <w:b w:val="1"/>
        </w:rPr>
        <w:t>4.3.</w:t>
      </w:r>
      <w:r>
        <w:rPr>
          <w:b w:val="1"/>
        </w:rPr>
        <w:t xml:space="preserve"> </w:t>
      </w:r>
      <w:r>
        <w:rPr>
          <w:b w:val="1"/>
        </w:rPr>
        <w:t>О</w:t>
      </w:r>
      <w:r>
        <w:rPr>
          <w:b w:val="1"/>
        </w:rPr>
        <w:t xml:space="preserve">тветственность должностных лиц </w:t>
      </w:r>
      <w:r>
        <w:rPr>
          <w:b w:val="1"/>
        </w:rPr>
        <w:t xml:space="preserve">уполномоченного </w:t>
      </w:r>
      <w:r>
        <w:rPr>
          <w:b w:val="1"/>
        </w:rPr>
        <w:t xml:space="preserve">органа за решения и действия (бездействие), принимаемые (осуществляемые) ими в ходе осуществления </w:t>
      </w:r>
      <w:r>
        <w:rPr>
          <w:b w:val="1"/>
        </w:rPr>
        <w:t xml:space="preserve">муниципального </w:t>
      </w:r>
      <w:r>
        <w:rPr>
          <w:b w:val="1"/>
        </w:rPr>
        <w:t>контроля</w:t>
      </w:r>
    </w:p>
    <w:p w14:paraId="4D010000">
      <w:pPr>
        <w:pStyle w:val="Style_2"/>
        <w:spacing w:line="276" w:lineRule="auto"/>
        <w:ind w:firstLine="709" w:left="0"/>
        <w:jc w:val="both"/>
      </w:pPr>
    </w:p>
    <w:p w14:paraId="4E010000">
      <w:pPr>
        <w:pStyle w:val="Style_2"/>
        <w:spacing w:line="276" w:lineRule="auto"/>
        <w:ind w:firstLine="709" w:left="0"/>
        <w:jc w:val="both"/>
      </w:pPr>
      <w:r>
        <w:t>4.3.1. По результатам проведенного к</w:t>
      </w:r>
      <w:r>
        <w:t>онтрол</w:t>
      </w:r>
      <w:r>
        <w:t>я</w:t>
      </w:r>
      <w:r>
        <w:t xml:space="preserve"> за осуществлением муниципального контроля в случае выявления фактов нарушений прав лиц, в отношении которых осуществлялся </w:t>
      </w:r>
      <w:r>
        <w:t>муниципальный контроль</w:t>
      </w:r>
      <w:r>
        <w:t xml:space="preserve">, виновные должностные лица </w:t>
      </w:r>
      <w:r>
        <w:t xml:space="preserve">уполномоченного органа </w:t>
      </w:r>
      <w:r>
        <w:t>подлежат привлечению к ответственности в соответствии с законодательством Российской Федерации.</w:t>
      </w:r>
    </w:p>
    <w:p w14:paraId="4F010000">
      <w:pPr>
        <w:pStyle w:val="Style_2"/>
        <w:spacing w:line="276" w:lineRule="auto"/>
        <w:ind w:firstLine="709" w:left="0"/>
        <w:jc w:val="both"/>
      </w:pPr>
      <w:r>
        <w:t>4.3.2.</w:t>
      </w:r>
      <w:r>
        <w:t xml:space="preserve"> </w:t>
      </w:r>
      <w:r>
        <w:t xml:space="preserve">Глава Администрации </w:t>
      </w:r>
      <w:r>
        <w:t>Андреево-Мелентьевского</w:t>
      </w:r>
      <w:r>
        <w:t xml:space="preserve"> сельского поселения</w:t>
      </w:r>
      <w:r>
        <w:t>, принявши</w:t>
      </w:r>
      <w:r>
        <w:t>й</w:t>
      </w:r>
      <w:r>
        <w:t xml:space="preserve"> решение о проведении проверки, нес</w:t>
      </w:r>
      <w:r>
        <w:t>е</w:t>
      </w:r>
      <w:r>
        <w:t>т персональную ответственность за правильность и обоснованность принятого решения.</w:t>
      </w:r>
    </w:p>
    <w:p w14:paraId="50010000">
      <w:pPr>
        <w:pStyle w:val="Style_2"/>
        <w:spacing w:line="276" w:lineRule="auto"/>
        <w:ind w:firstLine="709" w:left="0"/>
        <w:jc w:val="both"/>
      </w:pPr>
      <w:r>
        <w:t>4.3.3.</w:t>
      </w:r>
      <w:r>
        <w:t xml:space="preserve"> Должностные лица </w:t>
      </w:r>
      <w:r>
        <w:t>уполномоченного органа</w:t>
      </w:r>
      <w:r>
        <w:t xml:space="preserve">, уполномоченные на проведение проверки, несут персональную ответственность за соблюдение сроков и установленного порядка осуществления </w:t>
      </w:r>
      <w:r>
        <w:t>муниципального контроля</w:t>
      </w:r>
      <w:r>
        <w:t xml:space="preserve">, соблюдение прав лиц, в отношении которых осуществлялся </w:t>
      </w:r>
      <w:r>
        <w:t>муниципальный контроль</w:t>
      </w:r>
      <w:r>
        <w:t>, и внесение информации в единый реестр проверок.</w:t>
      </w:r>
    </w:p>
    <w:p w14:paraId="51010000">
      <w:pPr>
        <w:pStyle w:val="Style_2"/>
        <w:spacing w:line="276" w:lineRule="auto"/>
        <w:ind w:firstLine="709" w:left="0"/>
        <w:jc w:val="both"/>
      </w:pPr>
      <w:r>
        <w:t>4.3.4.</w:t>
      </w:r>
      <w:r>
        <w:t xml:space="preserve"> Персональная ответственность должностных лиц </w:t>
      </w:r>
      <w:r>
        <w:t>уполномоченного органа</w:t>
      </w:r>
      <w:r>
        <w:t xml:space="preserve"> закрепляется в их должностных </w:t>
      </w:r>
      <w:r>
        <w:t>инструкциях</w:t>
      </w:r>
      <w:r>
        <w:t xml:space="preserve"> в соответствии с требованиями законодательства Российской Федерации.</w:t>
      </w:r>
    </w:p>
    <w:p w14:paraId="52010000">
      <w:pPr>
        <w:pStyle w:val="Style_2"/>
        <w:spacing w:line="276" w:lineRule="auto"/>
        <w:ind w:firstLine="709" w:left="0"/>
        <w:jc w:val="both"/>
      </w:pPr>
    </w:p>
    <w:p w14:paraId="53010000">
      <w:pPr>
        <w:pStyle w:val="Style_2"/>
        <w:spacing w:line="276" w:lineRule="auto"/>
        <w:ind w:firstLine="709" w:left="0"/>
        <w:jc w:val="center"/>
        <w:rPr>
          <w:b w:val="1"/>
        </w:rPr>
      </w:pPr>
      <w:r>
        <w:rPr>
          <w:b w:val="1"/>
        </w:rPr>
        <w:t>4.4.</w:t>
      </w:r>
      <w:r>
        <w:rPr>
          <w:b w:val="1"/>
        </w:rPr>
        <w:t xml:space="preserve"> </w:t>
      </w:r>
      <w:r>
        <w:rPr>
          <w:b w:val="1"/>
        </w:rPr>
        <w:t>П</w:t>
      </w:r>
      <w:r>
        <w:rPr>
          <w:b w:val="1"/>
        </w:rPr>
        <w:t xml:space="preserve">оложения, характеризующие требования к порядку и формам контроля за исполнением </w:t>
      </w:r>
      <w:r>
        <w:rPr>
          <w:b w:val="1"/>
        </w:rPr>
        <w:t xml:space="preserve">муниципальной </w:t>
      </w:r>
      <w:r>
        <w:rPr>
          <w:b w:val="1"/>
        </w:rPr>
        <w:t>функции, в том числе со стороны гражда</w:t>
      </w:r>
      <w:r>
        <w:rPr>
          <w:b w:val="1"/>
        </w:rPr>
        <w:t>н, их объединений и организаций</w:t>
      </w:r>
    </w:p>
    <w:p w14:paraId="54010000">
      <w:pPr>
        <w:pStyle w:val="Style_2"/>
        <w:spacing w:line="276" w:lineRule="auto"/>
        <w:ind w:firstLine="709" w:left="0"/>
        <w:jc w:val="both"/>
      </w:pPr>
    </w:p>
    <w:p w14:paraId="55010000">
      <w:pPr>
        <w:pStyle w:val="Style_2"/>
        <w:spacing w:line="276" w:lineRule="auto"/>
        <w:ind w:firstLine="709" w:left="0"/>
        <w:jc w:val="both"/>
      </w:pPr>
      <w:r>
        <w:t>4.4.1.</w:t>
      </w:r>
      <w:r>
        <w:t xml:space="preserve"> Для осущест</w:t>
      </w:r>
      <w:r>
        <w:t>вления контроля за исполнением муниципальной</w:t>
      </w:r>
      <w:r>
        <w:t xml:space="preserve"> функции лица, в отношении которых осуществляется </w:t>
      </w:r>
      <w:r>
        <w:t>муниципальный</w:t>
      </w:r>
      <w:r>
        <w:t xml:space="preserve"> контроль, граждане, их объединения и организации имеют право направлять в </w:t>
      </w:r>
      <w:r>
        <w:t xml:space="preserve">уполномоченный орган </w:t>
      </w:r>
      <w:r>
        <w:t xml:space="preserve">индивидуальные и коллективные обращения с предложениями, рекомендациями по совершенствованию порядка осуществления </w:t>
      </w:r>
      <w:r>
        <w:t>муниципального контроля</w:t>
      </w:r>
      <w:r>
        <w:t xml:space="preserve">, а также жалобы и заявления на действия (бездействие) должностных лиц </w:t>
      </w:r>
      <w:r>
        <w:t>уполномоченного органа</w:t>
      </w:r>
      <w:r>
        <w:t xml:space="preserve"> и принятие (осуществление) ими решений, связанных с исполнением </w:t>
      </w:r>
      <w:r>
        <w:t>муниципальной</w:t>
      </w:r>
      <w:r>
        <w:t xml:space="preserve"> функции.</w:t>
      </w:r>
    </w:p>
    <w:p w14:paraId="56010000">
      <w:pPr>
        <w:pStyle w:val="Style_2"/>
        <w:spacing w:line="276" w:lineRule="auto"/>
        <w:ind w:firstLine="709" w:left="0"/>
        <w:jc w:val="both"/>
      </w:pPr>
    </w:p>
    <w:p w14:paraId="57010000">
      <w:pPr>
        <w:pStyle w:val="Style_3"/>
        <w:spacing w:line="276" w:lineRule="auto"/>
        <w:ind w:firstLine="709" w:left="0"/>
        <w:jc w:val="center"/>
        <w:outlineLvl w:val="1"/>
      </w:pPr>
      <w:r>
        <w:t>V. Досудебный (внесудебный) порядок обжалования решений</w:t>
      </w:r>
      <w:r>
        <w:t xml:space="preserve"> </w:t>
      </w:r>
      <w:r>
        <w:t>и</w:t>
      </w:r>
      <w:r>
        <w:t xml:space="preserve"> (или)</w:t>
      </w:r>
      <w:r>
        <w:t xml:space="preserve"> действий (бездействия) </w:t>
      </w:r>
      <w:r>
        <w:t>уполномоченного органа и его должностных лиц</w:t>
      </w:r>
    </w:p>
    <w:p w14:paraId="58010000">
      <w:pPr>
        <w:pStyle w:val="Style_2"/>
        <w:spacing w:line="276" w:lineRule="auto"/>
        <w:ind/>
        <w:jc w:val="both"/>
      </w:pPr>
    </w:p>
    <w:p w14:paraId="59010000">
      <w:pPr>
        <w:pStyle w:val="Style_3"/>
        <w:spacing w:line="276" w:lineRule="auto"/>
        <w:ind w:firstLine="709" w:left="0"/>
        <w:jc w:val="center"/>
        <w:outlineLvl w:val="2"/>
      </w:pPr>
      <w:r>
        <w:t xml:space="preserve">5.1. </w:t>
      </w:r>
      <w:r>
        <w:t>И</w:t>
      </w:r>
      <w: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t>муниципального контроля</w:t>
      </w:r>
    </w:p>
    <w:p w14:paraId="5A010000">
      <w:pPr>
        <w:pStyle w:val="Style_3"/>
        <w:spacing w:line="276" w:lineRule="auto"/>
        <w:ind w:firstLine="709" w:left="0"/>
        <w:jc w:val="center"/>
        <w:outlineLvl w:val="2"/>
      </w:pPr>
    </w:p>
    <w:p w14:paraId="5B010000">
      <w:pPr>
        <w:pStyle w:val="Style_3"/>
        <w:spacing w:line="276" w:lineRule="auto"/>
        <w:ind w:firstLine="709" w:left="0"/>
        <w:jc w:val="both"/>
        <w:outlineLvl w:val="2"/>
        <w:rPr>
          <w:b w:val="0"/>
        </w:rPr>
      </w:pPr>
      <w:r>
        <w:rPr>
          <w:b w:val="0"/>
        </w:rPr>
        <w:t xml:space="preserve">5.1.1. </w:t>
      </w:r>
      <w:r>
        <w:rPr>
          <w:b w:val="0"/>
        </w:rPr>
        <w:t xml:space="preserve">Лица, в отношении которых осуществлен </w:t>
      </w:r>
      <w:r>
        <w:rPr>
          <w:b w:val="0"/>
        </w:rPr>
        <w:t>муниципальный контроль</w:t>
      </w:r>
      <w:r>
        <w:rPr>
          <w:b w:val="0"/>
        </w:rPr>
        <w:t xml:space="preserve">, а также лица, направившие в </w:t>
      </w:r>
      <w:r>
        <w:rPr>
          <w:b w:val="0"/>
        </w:rPr>
        <w:t>уполномоченный орган</w:t>
      </w:r>
      <w:r>
        <w:rPr>
          <w:b w:val="0"/>
        </w:rPr>
        <w:t xml:space="preserve"> жалобы по фактам нарушения обязательных требований, имеют право на обжалование действий (бездействия) и решений должностных лиц </w:t>
      </w:r>
      <w:r>
        <w:rPr>
          <w:b w:val="0"/>
        </w:rPr>
        <w:t>уполномоченного органа</w:t>
      </w:r>
      <w:r>
        <w:rPr>
          <w:b w:val="0"/>
        </w:rPr>
        <w:t xml:space="preserve"> в досудебном (внесудебном) порядке.</w:t>
      </w:r>
    </w:p>
    <w:p w14:paraId="5C010000">
      <w:pPr>
        <w:pStyle w:val="Style_3"/>
        <w:spacing w:line="276" w:lineRule="auto"/>
        <w:ind w:firstLine="709" w:left="0"/>
        <w:jc w:val="center"/>
        <w:outlineLvl w:val="2"/>
      </w:pPr>
      <w:r>
        <w:t xml:space="preserve">5.2. </w:t>
      </w:r>
      <w:r>
        <w:t>Предмет досудебного (внесудебного) обжалования</w:t>
      </w:r>
    </w:p>
    <w:p w14:paraId="5D010000">
      <w:pPr>
        <w:pStyle w:val="Style_2"/>
        <w:spacing w:line="276" w:lineRule="auto"/>
        <w:ind w:firstLine="709" w:left="0"/>
        <w:jc w:val="both"/>
      </w:pPr>
    </w:p>
    <w:p w14:paraId="5E010000">
      <w:pPr>
        <w:pStyle w:val="Style_2"/>
        <w:spacing w:line="276" w:lineRule="auto"/>
        <w:ind w:firstLine="709" w:left="0"/>
        <w:jc w:val="both"/>
      </w:pPr>
      <w:r>
        <w:t xml:space="preserve">5.2.1. </w:t>
      </w:r>
      <w: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14:paraId="5F010000">
      <w:pPr>
        <w:pStyle w:val="Style_2"/>
        <w:spacing w:line="276" w:lineRule="auto"/>
        <w:ind w:firstLine="709" w:left="0"/>
        <w:jc w:val="both"/>
      </w:pPr>
      <w:r>
        <w:t xml:space="preserve">5.2.2. </w:t>
      </w:r>
      <w:r>
        <w:t xml:space="preserve">Жалоба может быть адресована </w:t>
      </w:r>
      <w:r>
        <w:t xml:space="preserve">Главе Администрации </w:t>
      </w:r>
      <w:r>
        <w:t>Андреево-Мелентьевского</w:t>
      </w:r>
      <w:r>
        <w:t xml:space="preserve"> сельского поселения</w:t>
      </w:r>
      <w:r>
        <w:t>.</w:t>
      </w:r>
    </w:p>
    <w:p w14:paraId="60010000">
      <w:pPr>
        <w:pStyle w:val="Style_2"/>
        <w:spacing w:line="276" w:lineRule="auto"/>
        <w:ind w:firstLine="709" w:left="0"/>
        <w:jc w:val="both"/>
      </w:pPr>
      <w:r>
        <w:t xml:space="preserve">5.2.3. </w:t>
      </w:r>
      <w: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t xml:space="preserve"> или сайт Администрации </w:t>
      </w:r>
      <w:r>
        <w:t>поселения</w:t>
      </w:r>
      <w:r>
        <w:t>.</w:t>
      </w:r>
    </w:p>
    <w:p w14:paraId="61010000">
      <w:pPr>
        <w:pStyle w:val="Style_3"/>
        <w:spacing w:line="276" w:lineRule="auto"/>
        <w:ind w:firstLine="709" w:left="0"/>
        <w:jc w:val="center"/>
        <w:outlineLvl w:val="2"/>
      </w:pPr>
      <w:r>
        <w:t>5.3</w:t>
      </w:r>
      <w:r>
        <w:t xml:space="preserve">. </w:t>
      </w:r>
      <w:r>
        <w:t>И</w:t>
      </w:r>
      <w:r>
        <w:t>счерпывающий перечень оснований для приостановления рассмотрения жалобы и случаев, в ко</w:t>
      </w:r>
      <w:r>
        <w:t>торых ответ на жалобу не дается</w:t>
      </w:r>
    </w:p>
    <w:p w14:paraId="62010000">
      <w:pPr>
        <w:pStyle w:val="Style_3"/>
        <w:spacing w:line="276" w:lineRule="auto"/>
        <w:ind w:firstLine="709" w:left="0"/>
        <w:jc w:val="center"/>
        <w:outlineLvl w:val="2"/>
      </w:pPr>
    </w:p>
    <w:p w14:paraId="63010000">
      <w:pPr>
        <w:pStyle w:val="Style_3"/>
        <w:spacing w:line="276" w:lineRule="auto"/>
        <w:ind w:firstLine="709" w:left="0"/>
        <w:jc w:val="both"/>
        <w:outlineLvl w:val="2"/>
        <w:rPr>
          <w:b w:val="0"/>
        </w:rPr>
      </w:pPr>
      <w:r>
        <w:rPr>
          <w:b w:val="0"/>
        </w:rPr>
        <w:t>5.3.1.</w:t>
      </w:r>
      <w:r>
        <w:rPr>
          <w:b w:val="0"/>
        </w:rPr>
        <w:t xml:space="preserve"> При получении жалобы, содержащей нецензурные либо оскорбительные выражения, угрозы жизни, здоровью и имуществу должностных лиц </w:t>
      </w:r>
      <w:r>
        <w:rPr>
          <w:b w:val="0"/>
        </w:rPr>
        <w:t>уполномоченного органа</w:t>
      </w:r>
      <w:r>
        <w:rPr>
          <w:b w:val="0"/>
        </w:rPr>
        <w:t xml:space="preserve">, членов их семей, должностные лица </w:t>
      </w:r>
      <w:r>
        <w:rPr>
          <w:b w:val="0"/>
        </w:rPr>
        <w:t>уполномоченного органа</w:t>
      </w:r>
      <w:r>
        <w:rPr>
          <w:b w:val="0"/>
        </w:rPr>
        <w:t xml:space="preserve"> вправе</w:t>
      </w:r>
      <w:r>
        <w:rPr>
          <w:b w:val="0"/>
        </w:rPr>
        <w:t xml:space="preserve"> с согласия </w:t>
      </w:r>
      <w:r>
        <w:rPr>
          <w:b w:val="0"/>
        </w:rPr>
        <w:t xml:space="preserve">Главы Администрации </w:t>
      </w:r>
      <w:r>
        <w:rPr>
          <w:b w:val="0"/>
        </w:rPr>
        <w:t>Андреево-Мелентьевского</w:t>
      </w:r>
      <w:r>
        <w:rPr>
          <w:b w:val="0"/>
        </w:rPr>
        <w:t xml:space="preserve"> сельского поселения</w:t>
      </w:r>
      <w:r>
        <w:rPr>
          <w:b w:val="0"/>
        </w:rPr>
        <w:t xml:space="preserve"> оставить жалобу без ответа по существу поставленных в ней вопросов и сообщить заявителю о недопустимости злоупотребления правом.</w:t>
      </w:r>
    </w:p>
    <w:p w14:paraId="64010000">
      <w:pPr>
        <w:pStyle w:val="Style_3"/>
        <w:spacing w:line="276" w:lineRule="auto"/>
        <w:ind w:firstLine="709" w:left="0"/>
        <w:jc w:val="both"/>
        <w:outlineLvl w:val="2"/>
        <w:rPr>
          <w:b w:val="0"/>
        </w:rPr>
      </w:pPr>
      <w:r>
        <w:rPr>
          <w:b w:val="0"/>
        </w:rPr>
        <w:t>5.3.2.</w:t>
      </w:r>
      <w:r>
        <w:rPr>
          <w:b w:val="0"/>
        </w:rPr>
        <w:t xml:space="preserve"> Если текст жалобы не поддается прочтению, ответ на жалобу не дается, о </w:t>
      </w:r>
      <w:r>
        <w:rPr>
          <w:b w:val="0"/>
        </w:rPr>
        <w:t>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14:paraId="65010000">
      <w:pPr>
        <w:pStyle w:val="Style_3"/>
        <w:spacing w:line="276" w:lineRule="auto"/>
        <w:ind w:firstLine="709" w:left="0"/>
        <w:jc w:val="both"/>
        <w:outlineLvl w:val="2"/>
        <w:rPr>
          <w:b w:val="0"/>
        </w:rPr>
      </w:pPr>
      <w:r>
        <w:rPr>
          <w:b w:val="0"/>
        </w:rPr>
        <w:t>5.3.3.</w:t>
      </w:r>
      <w:r>
        <w:rPr>
          <w:b w:val="0"/>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w:t>
      </w:r>
      <w:r>
        <w:rPr>
          <w:b w:val="0"/>
        </w:rPr>
        <w:t xml:space="preserve"> уполномоченного</w:t>
      </w:r>
      <w:r>
        <w:rPr>
          <w:b w:val="0"/>
        </w:rPr>
        <w:t xml:space="preserve">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Pr>
          <w:b w:val="0"/>
        </w:rPr>
        <w:t xml:space="preserve">уполномоченном </w:t>
      </w:r>
      <w:r>
        <w:rPr>
          <w:b w:val="0"/>
        </w:rPr>
        <w:t>органе.</w:t>
      </w:r>
    </w:p>
    <w:p w14:paraId="66010000">
      <w:pPr>
        <w:pStyle w:val="Style_3"/>
        <w:spacing w:line="276" w:lineRule="auto"/>
        <w:ind w:firstLine="709" w:left="0"/>
        <w:jc w:val="center"/>
        <w:outlineLvl w:val="2"/>
      </w:pPr>
    </w:p>
    <w:p w14:paraId="67010000">
      <w:pPr>
        <w:pStyle w:val="Style_3"/>
        <w:spacing w:line="276" w:lineRule="auto"/>
        <w:ind w:firstLine="709" w:left="0"/>
        <w:jc w:val="center"/>
        <w:outlineLvl w:val="2"/>
      </w:pPr>
      <w:r>
        <w:t>5.4. О</w:t>
      </w:r>
      <w:r>
        <w:t>снования для начала процедуры досудеб</w:t>
      </w:r>
      <w:r>
        <w:t>ного (внесудебного) обжалования</w:t>
      </w:r>
    </w:p>
    <w:p w14:paraId="68010000">
      <w:pPr>
        <w:pStyle w:val="Style_3"/>
        <w:spacing w:line="276" w:lineRule="auto"/>
        <w:ind w:firstLine="709" w:left="0"/>
        <w:jc w:val="both"/>
        <w:outlineLvl w:val="2"/>
        <w:rPr>
          <w:b w:val="0"/>
        </w:rPr>
      </w:pPr>
    </w:p>
    <w:p w14:paraId="69010000">
      <w:pPr>
        <w:pStyle w:val="Style_3"/>
        <w:spacing w:line="276" w:lineRule="auto"/>
        <w:ind w:firstLine="709" w:left="0"/>
        <w:jc w:val="both"/>
        <w:outlineLvl w:val="2"/>
        <w:rPr>
          <w:b w:val="0"/>
        </w:rPr>
      </w:pPr>
      <w:r>
        <w:rPr>
          <w:b w:val="0"/>
        </w:rPr>
        <w:t xml:space="preserve">5.4.1. </w:t>
      </w:r>
      <w:r>
        <w:rPr>
          <w:b w:val="0"/>
        </w:rPr>
        <w:t xml:space="preserve">Основанием для начала процедуры досудебного (внесудебного) обжалования действий (бездействия) должностных лиц </w:t>
      </w:r>
      <w:r>
        <w:rPr>
          <w:b w:val="0"/>
        </w:rPr>
        <w:t>уполномоченного органа</w:t>
      </w:r>
      <w:r>
        <w:rPr>
          <w:b w:val="0"/>
        </w:rPr>
        <w:t xml:space="preserve"> является обращение, поступившее на адрес электронной почты или почтовый адрес в </w:t>
      </w:r>
      <w:r>
        <w:rPr>
          <w:b w:val="0"/>
        </w:rPr>
        <w:t>уполномоченный орган</w:t>
      </w:r>
      <w:r>
        <w:rPr>
          <w:b w:val="0"/>
        </w:rPr>
        <w:t>.</w:t>
      </w:r>
    </w:p>
    <w:p w14:paraId="6A010000">
      <w:pPr>
        <w:pStyle w:val="Style_3"/>
        <w:spacing w:line="276" w:lineRule="auto"/>
        <w:ind w:firstLine="709" w:left="0"/>
        <w:jc w:val="both"/>
        <w:outlineLvl w:val="2"/>
        <w:rPr>
          <w:b w:val="0"/>
        </w:rPr>
      </w:pPr>
      <w:r>
        <w:rPr>
          <w:b w:val="0"/>
        </w:rPr>
        <w:t>5.4.2</w:t>
      </w:r>
      <w:r>
        <w:rPr>
          <w:b w:val="0"/>
        </w:rPr>
        <w:t>. В письменном обращении в обязательном порядке указываются:</w:t>
      </w:r>
    </w:p>
    <w:p w14:paraId="6B010000">
      <w:pPr>
        <w:pStyle w:val="Style_3"/>
        <w:spacing w:line="276" w:lineRule="auto"/>
        <w:ind w:firstLine="709" w:left="0"/>
        <w:jc w:val="both"/>
        <w:outlineLvl w:val="2"/>
        <w:rPr>
          <w:b w:val="0"/>
        </w:rPr>
      </w:pPr>
      <w:r>
        <w:rPr>
          <w:b w:val="0"/>
        </w:rPr>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w:t>
      </w:r>
      <w:r>
        <w:rPr>
          <w:b w:val="0"/>
        </w:rPr>
        <w:t>, либо должность соответствующего лица</w:t>
      </w:r>
      <w:r>
        <w:rPr>
          <w:b w:val="0"/>
        </w:rPr>
        <w:t xml:space="preserve"> уполномоченного</w:t>
      </w:r>
      <w:r>
        <w:rPr>
          <w:b w:val="0"/>
        </w:rPr>
        <w:t xml:space="preserve"> органа;</w:t>
      </w:r>
    </w:p>
    <w:p w14:paraId="6C010000">
      <w:pPr>
        <w:pStyle w:val="Style_3"/>
        <w:spacing w:line="276" w:lineRule="auto"/>
        <w:ind w:firstLine="709" w:left="0"/>
        <w:jc w:val="both"/>
        <w:outlineLvl w:val="2"/>
        <w:rPr>
          <w:b w:val="0"/>
        </w:rPr>
      </w:pPr>
      <w:r>
        <w:rPr>
          <w:b w:val="0"/>
        </w:rPr>
        <w:t xml:space="preserve">2) фамилия, имя, отчество (последнее - при наличии) </w:t>
      </w:r>
      <w:r>
        <w:rPr>
          <w:b w:val="0"/>
        </w:rPr>
        <w:t>заявителя</w:t>
      </w:r>
      <w:r>
        <w:rPr>
          <w:b w:val="0"/>
        </w:rPr>
        <w:t>, наименование юридического лица, почтовый адрес</w:t>
      </w:r>
      <w:r>
        <w:rPr>
          <w:b w:val="0"/>
        </w:rPr>
        <w:t xml:space="preserve"> или</w:t>
      </w:r>
      <w:r>
        <w:rPr>
          <w:b w:val="0"/>
        </w:rPr>
        <w:t xml:space="preserve"> адрес электронной почты</w:t>
      </w:r>
      <w:r>
        <w:rPr>
          <w:b w:val="0"/>
        </w:rPr>
        <w:t>, по которому должны быть направлены ответ, уведомление о переадресации обращения;</w:t>
      </w:r>
    </w:p>
    <w:p w14:paraId="6D010000">
      <w:pPr>
        <w:pStyle w:val="Style_3"/>
        <w:spacing w:line="276" w:lineRule="auto"/>
        <w:ind w:firstLine="709" w:left="0"/>
        <w:jc w:val="both"/>
        <w:outlineLvl w:val="2"/>
        <w:rPr>
          <w:b w:val="0"/>
        </w:rPr>
      </w:pPr>
      <w:r>
        <w:rPr>
          <w:b w:val="0"/>
        </w:rPr>
        <w:t>3) суть предложения, заявления или жалобы;</w:t>
      </w:r>
    </w:p>
    <w:p w14:paraId="6E010000">
      <w:pPr>
        <w:pStyle w:val="Style_3"/>
        <w:spacing w:line="276" w:lineRule="auto"/>
        <w:ind w:firstLine="709" w:left="0"/>
        <w:jc w:val="both"/>
        <w:outlineLvl w:val="2"/>
        <w:rPr>
          <w:b w:val="0"/>
        </w:rPr>
      </w:pPr>
      <w:r>
        <w:rPr>
          <w:b w:val="0"/>
        </w:rPr>
        <w:t>4) проставляются личная подпись обратившегося лица и дата.</w:t>
      </w:r>
    </w:p>
    <w:p w14:paraId="6F010000">
      <w:pPr>
        <w:pStyle w:val="Style_3"/>
        <w:spacing w:line="276" w:lineRule="auto"/>
        <w:ind w:firstLine="709" w:left="0"/>
        <w:jc w:val="both"/>
        <w:outlineLvl w:val="2"/>
        <w:rPr>
          <w:b w:val="0"/>
        </w:rPr>
      </w:pPr>
      <w:r>
        <w:rPr>
          <w:b w:val="0"/>
        </w:rPr>
        <w:t>5.4.3</w:t>
      </w:r>
      <w:r>
        <w:rPr>
          <w:b w:val="0"/>
        </w:rPr>
        <w:t>. Дополнительно в письменн</w:t>
      </w:r>
      <w:r>
        <w:rPr>
          <w:b w:val="0"/>
        </w:rPr>
        <w:t>ом обращении могут быть указаны</w:t>
      </w:r>
      <w:r>
        <w:rPr>
          <w:b w:val="0"/>
        </w:rPr>
        <w:t xml:space="preserve"> иные сведения,</w:t>
      </w:r>
      <w:r>
        <w:rPr>
          <w:b w:val="0"/>
        </w:rPr>
        <w:t xml:space="preserve"> помимо указанных в подпункте 5.4.2 настоящего пункта,</w:t>
      </w:r>
      <w:r>
        <w:rPr>
          <w:b w:val="0"/>
        </w:rPr>
        <w:t xml:space="preserve"> которые заявитель считает необходимым сообщить.</w:t>
      </w:r>
    </w:p>
    <w:p w14:paraId="70010000">
      <w:pPr>
        <w:pStyle w:val="Style_3"/>
        <w:spacing w:line="276" w:lineRule="auto"/>
        <w:ind w:firstLine="709" w:left="0"/>
        <w:jc w:val="both"/>
        <w:outlineLvl w:val="2"/>
        <w:rPr>
          <w:b w:val="0"/>
        </w:rPr>
      </w:pPr>
      <w:r>
        <w:rPr>
          <w:b w:val="0"/>
        </w:rPr>
        <w:t>5.4.4</w:t>
      </w:r>
      <w:r>
        <w:rPr>
          <w:b w:val="0"/>
        </w:rPr>
        <w:t xml:space="preserve">. К решениям, действиям (бездействию) должностных лиц </w:t>
      </w:r>
      <w:r>
        <w:rPr>
          <w:b w:val="0"/>
        </w:rPr>
        <w:t>уполномоченного органа</w:t>
      </w:r>
      <w:r>
        <w:rPr>
          <w:b w:val="0"/>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14:paraId="71010000">
      <w:pPr>
        <w:pStyle w:val="Style_3"/>
        <w:spacing w:line="276" w:lineRule="auto"/>
        <w:ind w:firstLine="709" w:left="0"/>
        <w:jc w:val="both"/>
        <w:outlineLvl w:val="2"/>
        <w:rPr>
          <w:b w:val="0"/>
        </w:rPr>
      </w:pPr>
      <w:r>
        <w:rPr>
          <w:b w:val="0"/>
        </w:rPr>
        <w:t>1) нарушены права и свободы физического лица, права юридического лица либо созданы препятствия к их осуществлению;</w:t>
      </w:r>
    </w:p>
    <w:p w14:paraId="72010000">
      <w:pPr>
        <w:pStyle w:val="Style_3"/>
        <w:spacing w:line="276" w:lineRule="auto"/>
        <w:ind w:firstLine="709" w:left="0"/>
        <w:jc w:val="both"/>
        <w:outlineLvl w:val="2"/>
        <w:rPr>
          <w:b w:val="0"/>
        </w:rPr>
      </w:pPr>
      <w:r>
        <w:rPr>
          <w:b w:val="0"/>
        </w:rPr>
        <w:t>2) не приняты меры к государственной защите прав и свобод физического лица, прав юридического лица;</w:t>
      </w:r>
    </w:p>
    <w:p w14:paraId="73010000">
      <w:pPr>
        <w:pStyle w:val="Style_3"/>
        <w:spacing w:line="276" w:lineRule="auto"/>
        <w:ind w:firstLine="709" w:left="0"/>
        <w:jc w:val="both"/>
        <w:outlineLvl w:val="2"/>
        <w:rPr>
          <w:b w:val="0"/>
        </w:rPr>
      </w:pPr>
      <w:r>
        <w:rPr>
          <w:b w:val="0"/>
        </w:rPr>
        <w:t>3) незаконно на юридическое лицо или должностное лицо возложена какая-либо обязанность или оно незаконно привлечено к ответственности.</w:t>
      </w:r>
    </w:p>
    <w:p w14:paraId="74010000">
      <w:pPr>
        <w:pStyle w:val="Style_3"/>
        <w:spacing w:line="276" w:lineRule="auto"/>
        <w:ind w:firstLine="709" w:left="0"/>
        <w:jc w:val="both"/>
        <w:outlineLvl w:val="2"/>
        <w:rPr>
          <w:b w:val="0"/>
        </w:rPr>
      </w:pPr>
    </w:p>
    <w:p w14:paraId="75010000">
      <w:pPr>
        <w:pStyle w:val="Style_3"/>
        <w:spacing w:line="276" w:lineRule="auto"/>
        <w:ind w:firstLine="709" w:left="0"/>
        <w:jc w:val="center"/>
        <w:outlineLvl w:val="2"/>
      </w:pPr>
      <w:r>
        <w:t>5.5. П</w:t>
      </w:r>
      <w:r>
        <w:t>рава заинтересованных лиц на получение информации и документов, необходимых для обоснования и рассмотрения жалобы</w:t>
      </w:r>
    </w:p>
    <w:p w14:paraId="76010000">
      <w:pPr>
        <w:pStyle w:val="Style_3"/>
        <w:spacing w:line="276" w:lineRule="auto"/>
        <w:ind w:firstLine="709" w:left="0"/>
        <w:jc w:val="both"/>
        <w:outlineLvl w:val="2"/>
        <w:rPr>
          <w:b w:val="0"/>
        </w:rPr>
      </w:pPr>
    </w:p>
    <w:p w14:paraId="77010000">
      <w:pPr>
        <w:pStyle w:val="Style_3"/>
        <w:spacing w:line="276" w:lineRule="auto"/>
        <w:ind w:firstLine="709" w:left="0"/>
        <w:jc w:val="both"/>
        <w:outlineLvl w:val="2"/>
        <w:rPr>
          <w:b w:val="0"/>
        </w:rPr>
      </w:pPr>
      <w:r>
        <w:rPr>
          <w:b w:val="0"/>
        </w:rPr>
        <w:t xml:space="preserve">5.5.1. </w:t>
      </w:r>
      <w:r>
        <w:rPr>
          <w:b w:val="0"/>
        </w:rPr>
        <w:t xml:space="preserve">В случае необходимости заявитель, обратившийся в </w:t>
      </w:r>
      <w:r>
        <w:rPr>
          <w:b w:val="0"/>
        </w:rPr>
        <w:t>уполномоченный орган</w:t>
      </w:r>
      <w:r>
        <w:rPr>
          <w:b w:val="0"/>
        </w:rPr>
        <w:t xml:space="preserve"> с жалобой на действия (бездействие) </w:t>
      </w:r>
      <w:r>
        <w:rPr>
          <w:b w:val="0"/>
        </w:rPr>
        <w:t>его</w:t>
      </w:r>
      <w:r>
        <w:rPr>
          <w:b w:val="0"/>
        </w:rPr>
        <w:t xml:space="preserve">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14:paraId="78010000">
      <w:pPr>
        <w:pStyle w:val="Style_3"/>
        <w:spacing w:line="276" w:lineRule="auto"/>
        <w:ind w:firstLine="709" w:left="0"/>
        <w:jc w:val="both"/>
        <w:outlineLvl w:val="2"/>
        <w:rPr>
          <w:b w:val="0"/>
        </w:rPr>
      </w:pPr>
      <w:r>
        <w:rPr>
          <w:b w:val="0"/>
        </w:rPr>
        <w:t xml:space="preserve">5.5.2. </w:t>
      </w:r>
      <w:r>
        <w:rPr>
          <w:b w:val="0"/>
        </w:rPr>
        <w:t>Копии материалов и документов могут быть предоставлены в письменной форме</w:t>
      </w:r>
      <w:r>
        <w:rPr>
          <w:b w:val="0"/>
        </w:rPr>
        <w:t xml:space="preserve"> в виде копий документов, которые </w:t>
      </w:r>
      <w:r>
        <w:rPr>
          <w:b w:val="0"/>
        </w:rPr>
        <w:t xml:space="preserve">заверяются подписью уполномоченного должностного лица и печатью </w:t>
      </w:r>
      <w:r>
        <w:rPr>
          <w:b w:val="0"/>
        </w:rPr>
        <w:t>уполномоченного органа</w:t>
      </w:r>
      <w:r>
        <w:rPr>
          <w:b w:val="0"/>
        </w:rPr>
        <w:t>.</w:t>
      </w:r>
    </w:p>
    <w:p w14:paraId="79010000">
      <w:pPr>
        <w:pStyle w:val="Style_3"/>
        <w:spacing w:line="276" w:lineRule="auto"/>
        <w:ind w:firstLine="709" w:left="0"/>
        <w:jc w:val="center"/>
        <w:outlineLvl w:val="2"/>
      </w:pPr>
    </w:p>
    <w:p w14:paraId="7A010000">
      <w:pPr>
        <w:pStyle w:val="Style_3"/>
        <w:spacing w:line="276" w:lineRule="auto"/>
        <w:ind/>
        <w:jc w:val="center"/>
        <w:outlineLvl w:val="2"/>
      </w:pPr>
      <w: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B010000">
      <w:pPr>
        <w:pStyle w:val="Style_3"/>
        <w:spacing w:line="276" w:lineRule="auto"/>
        <w:ind w:firstLine="709" w:left="0"/>
        <w:jc w:val="both"/>
        <w:outlineLvl w:val="2"/>
        <w:rPr>
          <w:b w:val="0"/>
        </w:rPr>
      </w:pPr>
    </w:p>
    <w:p w14:paraId="7C010000">
      <w:pPr>
        <w:pStyle w:val="Style_3"/>
        <w:spacing w:line="276" w:lineRule="auto"/>
        <w:ind w:firstLine="709" w:left="0"/>
        <w:jc w:val="both"/>
        <w:outlineLvl w:val="2"/>
        <w:rPr>
          <w:b w:val="0"/>
        </w:rPr>
      </w:pPr>
      <w:r>
        <w:rPr>
          <w:b w:val="0"/>
        </w:rPr>
        <w:t xml:space="preserve">5.6.1. </w:t>
      </w:r>
      <w:r>
        <w:rPr>
          <w:b w:val="0"/>
        </w:rPr>
        <w:t xml:space="preserve">В досудебном (внесудебном) порядке лица, в отношении которых осуществлен </w:t>
      </w:r>
      <w:r>
        <w:rPr>
          <w:b w:val="0"/>
        </w:rPr>
        <w:t>муниципальный контроль</w:t>
      </w:r>
      <w:r>
        <w:rPr>
          <w:b w:val="0"/>
        </w:rPr>
        <w:t>, вправе обжаловать действия (бездействие</w:t>
      </w:r>
      <w:r>
        <w:rPr>
          <w:b w:val="0"/>
        </w:rPr>
        <w:t xml:space="preserve">) </w:t>
      </w:r>
      <w:r>
        <w:rPr>
          <w:b w:val="0"/>
        </w:rPr>
        <w:t xml:space="preserve">должностных лиц </w:t>
      </w:r>
      <w:r>
        <w:rPr>
          <w:b w:val="0"/>
        </w:rPr>
        <w:t>уполномоченного органа</w:t>
      </w:r>
      <w:r>
        <w:rPr>
          <w:b w:val="0"/>
        </w:rPr>
        <w:t xml:space="preserve"> </w:t>
      </w:r>
      <w:r>
        <w:rPr>
          <w:b w:val="0"/>
        </w:rPr>
        <w:t xml:space="preserve">Главе Администрации </w:t>
      </w:r>
      <w:r>
        <w:rPr>
          <w:b w:val="0"/>
        </w:rPr>
        <w:t>Андреево-Мелентьевского</w:t>
      </w:r>
      <w:r>
        <w:rPr>
          <w:b w:val="0"/>
        </w:rPr>
        <w:t xml:space="preserve"> сельского поселения</w:t>
      </w:r>
      <w:r>
        <w:rPr>
          <w:b w:val="0"/>
        </w:rPr>
        <w:t>.</w:t>
      </w:r>
    </w:p>
    <w:p w14:paraId="7D010000">
      <w:pPr>
        <w:pStyle w:val="Style_3"/>
        <w:spacing w:line="276" w:lineRule="auto"/>
        <w:ind/>
        <w:jc w:val="center"/>
        <w:outlineLvl w:val="2"/>
      </w:pPr>
    </w:p>
    <w:p w14:paraId="7E010000">
      <w:pPr>
        <w:pStyle w:val="Style_3"/>
        <w:spacing w:line="276" w:lineRule="auto"/>
        <w:ind/>
        <w:jc w:val="center"/>
        <w:outlineLvl w:val="2"/>
      </w:pPr>
      <w:r>
        <w:t xml:space="preserve">5.7. </w:t>
      </w:r>
      <w:r>
        <w:t>Сроки рассмотрения жалобы</w:t>
      </w:r>
    </w:p>
    <w:p w14:paraId="7F010000">
      <w:pPr>
        <w:pStyle w:val="Style_2"/>
        <w:spacing w:line="276" w:lineRule="auto"/>
        <w:ind w:firstLine="709" w:left="0"/>
        <w:jc w:val="both"/>
      </w:pPr>
    </w:p>
    <w:p w14:paraId="80010000">
      <w:pPr>
        <w:pStyle w:val="Style_2"/>
        <w:spacing w:line="276" w:lineRule="auto"/>
        <w:ind w:firstLine="709" w:left="0"/>
        <w:jc w:val="both"/>
      </w:pPr>
      <w:r>
        <w:t xml:space="preserve">5.7.1. </w:t>
      </w:r>
      <w: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14:paraId="81010000">
      <w:pPr>
        <w:pStyle w:val="Style_2"/>
        <w:spacing w:line="276" w:lineRule="auto"/>
        <w:ind w:firstLine="709" w:left="0"/>
        <w:jc w:val="both"/>
      </w:pPr>
      <w:r>
        <w:t xml:space="preserve">5.7.2. </w:t>
      </w:r>
      <w:r>
        <w:t xml:space="preserve">Если обращение требует дополнительного изучения и проверки, то срок рассмотрения продлевается </w:t>
      </w:r>
      <w:r>
        <w:t>Глав</w:t>
      </w:r>
      <w:r>
        <w:t>ой</w:t>
      </w:r>
      <w:r>
        <w:t xml:space="preserve"> Администрации </w:t>
      </w:r>
      <w:r>
        <w:t>Андреево-Мелентьевского</w:t>
      </w:r>
      <w:r>
        <w:t xml:space="preserve"> сельского поселения </w:t>
      </w:r>
      <w:r>
        <w:t>не более чем на тридцать дней с письменным уведомлением об этом лица, направившего обращение.</w:t>
      </w:r>
    </w:p>
    <w:p w14:paraId="82010000">
      <w:pPr>
        <w:pStyle w:val="Style_3"/>
        <w:spacing w:line="276" w:lineRule="auto"/>
        <w:ind/>
        <w:jc w:val="center"/>
        <w:outlineLvl w:val="2"/>
      </w:pPr>
    </w:p>
    <w:p w14:paraId="83010000">
      <w:pPr>
        <w:pStyle w:val="Style_3"/>
        <w:spacing w:line="276" w:lineRule="auto"/>
        <w:ind w:firstLine="709" w:left="0"/>
        <w:jc w:val="center"/>
        <w:outlineLvl w:val="2"/>
      </w:pPr>
      <w:r>
        <w:t>5.8. Результат досудебного (внесудебного) обжалования применительно к каждой процедуре либо инстанции обжалования</w:t>
      </w:r>
    </w:p>
    <w:p w14:paraId="84010000">
      <w:pPr>
        <w:pStyle w:val="Style_3"/>
        <w:spacing w:line="276" w:lineRule="auto"/>
        <w:ind w:firstLine="709" w:left="0"/>
        <w:jc w:val="center"/>
        <w:outlineLvl w:val="2"/>
      </w:pPr>
    </w:p>
    <w:p w14:paraId="85010000">
      <w:pPr>
        <w:pStyle w:val="Style_2"/>
        <w:spacing w:line="276" w:lineRule="auto"/>
        <w:ind w:firstLine="709" w:left="0"/>
        <w:jc w:val="both"/>
      </w:pPr>
      <w:r>
        <w:t xml:space="preserve">5.8.1. </w:t>
      </w:r>
      <w:r>
        <w:t>Глав</w:t>
      </w:r>
      <w:r>
        <w:t>а</w:t>
      </w:r>
      <w:r>
        <w:t xml:space="preserve"> Администрации </w:t>
      </w:r>
      <w:r>
        <w:t>Андреево-Мелентьевского</w:t>
      </w:r>
      <w:r>
        <w:t xml:space="preserve"> сельского поселения </w:t>
      </w:r>
      <w:r>
        <w:t>при рассмотрении заявлений и обращений о действиях (бездействии) должностных лиц уполномоченного органа, рассматривает обращения и принимает решение об удовлетворении требований заявителя либо об отказе в удовлетворении требований.</w:t>
      </w:r>
    </w:p>
    <w:p w14:paraId="86010000">
      <w:pPr>
        <w:pStyle w:val="Style_2"/>
        <w:spacing w:line="276" w:lineRule="auto"/>
        <w:ind w:firstLine="709" w:left="0"/>
        <w:jc w:val="both"/>
      </w:pPr>
      <w:r>
        <w:t>5.8.2. Письменный ответ, содержащий результаты рассмотрения письменного обращения, направляется заявителю.</w:t>
      </w:r>
    </w:p>
    <w:p w14:paraId="87010000">
      <w:pPr>
        <w:pStyle w:val="Style_2"/>
        <w:spacing w:line="276" w:lineRule="auto"/>
        <w:ind w:firstLine="709" w:left="0"/>
        <w:jc w:val="both"/>
      </w:pPr>
      <w:r>
        <w:t>5.8.3.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bookmarkStart w:id="12" w:name="_GoBack"/>
      <w:bookmarkEnd w:id="12"/>
    </w:p>
    <w:sectPr>
      <w:headerReference r:id="rId1" w:type="default"/>
      <w:pgSz w:h="16838" w:orient="portrait" w:w="11906"/>
      <w:pgMar w:bottom="1134" w:footer="709" w:gutter="0" w:header="709"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6"/>
      </w:rPr>
    </w:rPrDefault>
    <w:pPrDefault>
      <w:pPr>
        <w:spacing w:after="0" w:before="0" w:line="276" w:lineRule="auto"/>
        <w:ind w:firstLine="709"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line="240" w:lineRule="auto"/>
      <w:ind/>
      <w:jc w:val="both"/>
    </w:pPr>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2" w:type="paragraph">
    <w:name w:val="ConsPlusNormal"/>
    <w:link w:val="Style_2_ch"/>
    <w:pPr>
      <w:widowControl w:val="0"/>
      <w:spacing w:line="240" w:lineRule="auto"/>
      <w:ind w:firstLine="0" w:left="0"/>
    </w:pPr>
  </w:style>
  <w:style w:styleId="Style_2_ch" w:type="character">
    <w:name w:val="ConsPlusNormal"/>
    <w:link w:val="Style_2"/>
  </w:style>
  <w:style w:styleId="Style_10" w:type="paragraph">
    <w:name w:val="ConsPlusNonformat"/>
    <w:link w:val="Style_10_ch"/>
    <w:pPr>
      <w:widowControl w:val="0"/>
      <w:spacing w:line="240" w:lineRule="auto"/>
      <w:ind w:firstLine="0" w:left="0"/>
    </w:pPr>
    <w:rPr>
      <w:rFonts w:ascii="Courier New" w:hAnsi="Courier New"/>
      <w:sz w:val="20"/>
    </w:rPr>
  </w:style>
  <w:style w:styleId="Style_10_ch" w:type="character">
    <w:name w:val="ConsPlusNonformat"/>
    <w:link w:val="Style_10"/>
    <w:rPr>
      <w:rFonts w:ascii="Courier New" w:hAnsi="Courier New"/>
      <w:sz w:val="20"/>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3" w:type="paragraph">
    <w:name w:val="ConsPlusTitle"/>
    <w:link w:val="Style_3_ch"/>
    <w:pPr>
      <w:widowControl w:val="0"/>
      <w:spacing w:line="240" w:lineRule="auto"/>
      <w:ind w:firstLine="0" w:left="0"/>
    </w:pPr>
    <w:rPr>
      <w:b w:val="1"/>
    </w:rPr>
  </w:style>
  <w:style w:styleId="Style_3_ch" w:type="character">
    <w:name w:val="ConsPlusTitle"/>
    <w:link w:val="Style_3"/>
    <w:rPr>
      <w:b w:val="1"/>
    </w:rPr>
  </w:style>
  <w:style w:styleId="Style_12" w:type="paragraph">
    <w:name w:val="footer"/>
    <w:basedOn w:val="Style_4"/>
    <w:link w:val="Style_12_ch"/>
    <w:pPr>
      <w:tabs>
        <w:tab w:leader="none" w:pos="4677" w:val="center"/>
        <w:tab w:leader="none" w:pos="9355" w:val="right"/>
      </w:tabs>
      <w:ind/>
    </w:pPr>
  </w:style>
  <w:style w:styleId="Style_12_ch" w:type="character">
    <w:name w:val="footer"/>
    <w:basedOn w:val="Style_4_ch"/>
    <w:link w:val="Style_12"/>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4"/>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ConsPlusTitlePage"/>
    <w:link w:val="Style_19_ch"/>
    <w:pPr>
      <w:widowControl w:val="0"/>
      <w:spacing w:line="240" w:lineRule="auto"/>
      <w:ind w:firstLine="0" w:left="0"/>
    </w:pPr>
    <w:rPr>
      <w:rFonts w:ascii="Tahoma" w:hAnsi="Tahoma"/>
      <w:sz w:val="20"/>
    </w:rPr>
  </w:style>
  <w:style w:styleId="Style_19_ch" w:type="character">
    <w:name w:val="ConsPlusTitlePage"/>
    <w:link w:val="Style_19"/>
    <w:rPr>
      <w:rFonts w:ascii="Tahoma" w:hAnsi="Tahoma"/>
      <w:sz w:val="20"/>
    </w:rPr>
  </w:style>
  <w:style w:styleId="Style_20" w:type="paragraph">
    <w:name w:val="Default Paragraph Font"/>
    <w:link w:val="Style_20_ch"/>
  </w:style>
  <w:style w:styleId="Style_20_ch" w:type="character">
    <w:name w:val="Default Paragraph Font"/>
    <w:link w:val="Style_20"/>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4"/>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4"/>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4"/>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4"/>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4"/>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4"/>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2024-03-28T06:58:24Z</dcterms:modified>
</cp:coreProperties>
</file>