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7655" w:right="-2"/>
        <w:jc w:val="center"/>
      </w:pPr>
      <w:r>
        <w:t>ПРОЕКТ</w:t>
      </w:r>
    </w:p>
    <w:p w14:paraId="04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АНДРЕЕВО-МЕЛЕНТЬЕВСК</w:t>
      </w:r>
      <w:r>
        <w:rPr>
          <w:b w:val="1"/>
        </w:rPr>
        <w:t>ОЕ СЕЛЬСКОЕ ПОСЕЛЕНИЕ»</w:t>
      </w:r>
    </w:p>
    <w:p w14:paraId="07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АНДРЕЕВО-МЕЛЕНТЬЕВСК</w:t>
      </w:r>
      <w:r>
        <w:rPr>
          <w:b w:val="1"/>
        </w:rPr>
        <w:t xml:space="preserve">ОГО </w:t>
      </w:r>
    </w:p>
    <w:p w14:paraId="08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СЕЛЬСКОГО ПОСЕЛЕНИЯ</w:t>
      </w:r>
    </w:p>
    <w:p w14:paraId="09000000">
      <w:pPr>
        <w:spacing w:line="276" w:lineRule="auto"/>
        <w:ind/>
        <w:jc w:val="center"/>
        <w:rPr>
          <w:b w:val="1"/>
        </w:rPr>
      </w:pPr>
    </w:p>
    <w:p w14:paraId="0A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B000000">
      <w:pPr>
        <w:spacing w:line="276" w:lineRule="auto"/>
        <w:ind/>
      </w:pPr>
    </w:p>
    <w:p w14:paraId="0C000000">
      <w:pPr>
        <w:spacing w:line="276" w:lineRule="auto"/>
        <w:ind w:firstLine="0" w:left="0"/>
        <w:jc w:val="center"/>
      </w:pPr>
      <w:r>
        <w:t>«</w:t>
      </w:r>
      <w:r>
        <w:t>О внесении изменени</w:t>
      </w:r>
      <w:r>
        <w:t>я</w:t>
      </w:r>
      <w:r>
        <w:t xml:space="preserve"> в решени</w:t>
      </w:r>
      <w:r>
        <w:t>е</w:t>
      </w:r>
      <w:r>
        <w:t xml:space="preserve"> Собрания депутатов</w:t>
      </w:r>
      <w:r>
        <w:t xml:space="preserve"> </w:t>
      </w:r>
      <w:r>
        <w:t>Андреево-Мелентьевск</w:t>
      </w:r>
      <w:r>
        <w:t>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</w:t>
      </w:r>
      <w:r>
        <w:t>14.06.2019</w:t>
      </w:r>
      <w:r>
        <w:t xml:space="preserve"> № </w:t>
      </w:r>
      <w:r>
        <w:t>133</w:t>
      </w:r>
      <w:r>
        <w:t xml:space="preserve"> «</w:t>
      </w:r>
      <w:r>
        <w:t>Об утверждении порядка передачи в аренду, безвозмездное пользование муниципального имущества, закрепленного за муниципальными учреждениями или муниципальными унитарными предприятиями муниципального образования «Андреево-Мелентьевское сельское поселение</w:t>
      </w:r>
      <w:r>
        <w:t>»</w:t>
      </w:r>
    </w:p>
    <w:p w14:paraId="0D000000">
      <w:pPr>
        <w:spacing w:line="276" w:lineRule="auto"/>
        <w:ind/>
      </w:pPr>
    </w:p>
    <w:p w14:paraId="0E000000">
      <w:pPr>
        <w:spacing w:line="276" w:lineRule="auto"/>
        <w:ind w:firstLine="0" w:left="0"/>
      </w:pPr>
      <w:r>
        <w:t>Принято Собранием депутатов</w:t>
      </w:r>
    </w:p>
    <w:p w14:paraId="0F000000">
      <w:pPr>
        <w:tabs>
          <w:tab w:leader="none" w:pos="6663" w:val="left"/>
        </w:tabs>
        <w:spacing w:line="276" w:lineRule="auto"/>
        <w:ind w:firstLine="0" w:left="0"/>
        <w:rPr>
          <w:i w:val="0"/>
          <w:color w:val="000000"/>
        </w:rPr>
      </w:pPr>
      <w:r>
        <w:t>Андреево-Мелентьевск</w:t>
      </w:r>
      <w:r>
        <w:t>ого сельского поселения</w:t>
      </w:r>
      <w:r>
        <w:rPr>
          <w:i w:val="1"/>
          <w:color w:val="FF0000"/>
        </w:rPr>
        <w:t xml:space="preserve">               </w:t>
      </w:r>
      <w:r>
        <w:rPr>
          <w:i w:val="0"/>
          <w:color w:val="000000"/>
        </w:rPr>
        <w:t xml:space="preserve"> «__» __________ 20</w:t>
      </w:r>
      <w:r>
        <w:rPr>
          <w:i w:val="0"/>
          <w:color w:val="000000"/>
        </w:rPr>
        <w:t>2</w:t>
      </w:r>
      <w:r>
        <w:rPr>
          <w:i w:val="0"/>
          <w:color w:val="000000"/>
        </w:rPr>
        <w:t>4</w:t>
      </w:r>
      <w:r>
        <w:rPr>
          <w:i w:val="0"/>
          <w:color w:val="000000"/>
        </w:rPr>
        <w:t xml:space="preserve"> г.</w:t>
      </w:r>
    </w:p>
    <w:p w14:paraId="10000000">
      <w:pPr>
        <w:spacing w:line="276" w:lineRule="auto"/>
        <w:ind/>
      </w:pPr>
    </w:p>
    <w:p w14:paraId="11000000">
      <w:pPr>
        <w:spacing w:line="276" w:lineRule="auto"/>
        <w:ind/>
      </w:pPr>
      <w:r>
        <w:t>В соответствии со статьями 14 и 35 Федерального закона от 06.10.2003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t>статьей 18 Федерального закона от 24.07.2007 № 209-ФЗ «О развитии малого и среднего предпринимательства в Российской Федерации»</w:t>
      </w:r>
      <w:r>
        <w:t>,</w:t>
      </w:r>
      <w:r>
        <w:t xml:space="preserve"> </w:t>
      </w:r>
      <w:r>
        <w:t xml:space="preserve">статьей 9.2 </w:t>
      </w:r>
      <w:r>
        <w:t>Федеральн</w:t>
      </w:r>
      <w:r>
        <w:t>ого</w:t>
      </w:r>
      <w:r>
        <w:t xml:space="preserve"> закон</w:t>
      </w:r>
      <w:r>
        <w:t>а</w:t>
      </w:r>
      <w:r>
        <w:t xml:space="preserve"> от 12.01.1996 </w:t>
      </w:r>
      <w:r>
        <w:t>№</w:t>
      </w:r>
      <w:r>
        <w:t xml:space="preserve"> 7-ФЗ</w:t>
      </w:r>
      <w:r>
        <w:t xml:space="preserve"> «</w:t>
      </w:r>
      <w:r>
        <w:t>О некоммерческих организациях</w:t>
      </w:r>
      <w:r>
        <w:t>»,</w:t>
      </w:r>
      <w:r>
        <w:t xml:space="preserve"> руководствуясь Уставом муниципального образования «</w:t>
      </w:r>
      <w:r>
        <w:t>Андреево-Мелентьевск</w:t>
      </w:r>
      <w:r>
        <w:t xml:space="preserve">ое сельское поселение», принятым </w:t>
      </w:r>
      <w:r>
        <w:t xml:space="preserve">решением Собрания депутатов </w:t>
      </w:r>
      <w:r>
        <w:t>Андреево-Мелентьевск</w:t>
      </w:r>
      <w:r>
        <w:t xml:space="preserve">ого сельского </w:t>
      </w:r>
      <w:r>
        <w:rPr>
          <w:color w:themeColor="text1" w:val="000000"/>
        </w:rPr>
        <w:t>поселения от</w:t>
      </w:r>
      <w:r>
        <w:rPr>
          <w:color w:themeColor="text1" w:val="000000"/>
        </w:rPr>
        <w:t xml:space="preserve"> </w:t>
      </w:r>
      <w:r>
        <w:t>12.05.2017 № 47 (</w:t>
      </w:r>
      <w:r>
        <w:rPr>
          <w:i w:val="0"/>
          <w:color w:val="000000"/>
        </w:rPr>
        <w:t>ред. от 14.11.2022</w:t>
      </w:r>
      <w:r>
        <w:rPr>
          <w:i w:val="0"/>
          <w:color w:val="000000"/>
        </w:rPr>
        <w:t>)</w:t>
      </w:r>
      <w:r>
        <w:rPr>
          <w:color w:themeColor="text1" w:val="000000"/>
        </w:rPr>
        <w:t xml:space="preserve">, Собрание депутатов </w:t>
      </w:r>
      <w:r>
        <w:rPr>
          <w:color w:themeColor="text1" w:val="000000"/>
        </w:rPr>
        <w:t>Андреево-Мелентьевск</w:t>
      </w:r>
      <w:r>
        <w:rPr>
          <w:color w:themeColor="text1" w:val="000000"/>
        </w:rPr>
        <w:t xml:space="preserve">ого </w:t>
      </w:r>
      <w:r>
        <w:t>сельского поселения</w:t>
      </w:r>
    </w:p>
    <w:p w14:paraId="12000000">
      <w:pPr>
        <w:spacing w:line="276" w:lineRule="auto"/>
        <w:ind/>
      </w:pPr>
    </w:p>
    <w:p w14:paraId="13000000">
      <w:pPr>
        <w:spacing w:line="276" w:lineRule="auto"/>
        <w:ind/>
        <w:jc w:val="center"/>
      </w:pPr>
      <w:r>
        <w:t>РЕШИЛО:</w:t>
      </w:r>
    </w:p>
    <w:p w14:paraId="14000000">
      <w:pPr>
        <w:spacing w:line="276" w:lineRule="auto"/>
        <w:ind/>
      </w:pPr>
    </w:p>
    <w:p w14:paraId="15000000">
      <w:pPr>
        <w:spacing w:line="276" w:lineRule="auto"/>
        <w:ind/>
      </w:pPr>
      <w:r>
        <w:t xml:space="preserve">1. </w:t>
      </w:r>
      <w:r>
        <w:t xml:space="preserve">Внести в </w:t>
      </w:r>
      <w:r>
        <w:t xml:space="preserve">пункт 3 </w:t>
      </w:r>
      <w:r>
        <w:t>приложени</w:t>
      </w:r>
      <w:r>
        <w:t>я</w:t>
      </w:r>
      <w:r>
        <w:t xml:space="preserve"> к</w:t>
      </w:r>
      <w:r>
        <w:t xml:space="preserve"> решени</w:t>
      </w:r>
      <w:r>
        <w:t>ю</w:t>
      </w:r>
      <w:r>
        <w:t xml:space="preserve"> </w:t>
      </w:r>
      <w:r>
        <w:t>Собрания депутатов</w:t>
      </w:r>
      <w:r>
        <w:t xml:space="preserve"> </w:t>
      </w:r>
      <w:r>
        <w:t>Андреево-Мелентьевск</w:t>
      </w:r>
      <w:r>
        <w:t>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</w:t>
      </w:r>
      <w:r>
        <w:t>14.06.2019 № 133 «</w:t>
      </w:r>
      <w:r>
        <w:t>Об утверждении порядка передачи в аренду, безвозмездное пользование муниципального имущества, закрепленного за муниципальными учреждениями или муниципальными унитарными предприятиями муниципального образования «Андреево-Мелентьевское сельское поселение</w:t>
      </w:r>
      <w:r>
        <w:t>»</w:t>
      </w:r>
      <w:r>
        <w:t xml:space="preserve"> изменени</w:t>
      </w:r>
      <w:r>
        <w:t>е, изложив его в следующей редакции</w:t>
      </w:r>
      <w:r>
        <w:t>:</w:t>
      </w:r>
    </w:p>
    <w:p w14:paraId="16000000">
      <w:pPr>
        <w:spacing w:line="276" w:lineRule="auto"/>
        <w:ind/>
      </w:pPr>
    </w:p>
    <w:p w14:paraId="17000000">
      <w:pPr>
        <w:spacing w:line="276" w:lineRule="auto"/>
        <w:ind/>
      </w:pPr>
      <w:r>
        <w:t xml:space="preserve">«3. Арендодателем </w:t>
      </w:r>
      <w:r>
        <w:t>муниципально</w:t>
      </w:r>
      <w:r>
        <w:t>го</w:t>
      </w:r>
      <w:r>
        <w:t xml:space="preserve"> имуществ</w:t>
      </w:r>
      <w:r>
        <w:t>а</w:t>
      </w:r>
      <w:r>
        <w:t>, закрепленно</w:t>
      </w:r>
      <w:r>
        <w:t>го</w:t>
      </w:r>
      <w:r>
        <w:t xml:space="preserve"> за муниципальным предприятием или муниципальным учреждением</w:t>
      </w:r>
      <w:r>
        <w:t>, выступает указанное муниципальное предприятие или муниципальное учреждение.».</w:t>
      </w:r>
    </w:p>
    <w:p w14:paraId="18000000">
      <w:pPr>
        <w:spacing w:line="276" w:lineRule="auto"/>
        <w:ind/>
      </w:pPr>
    </w:p>
    <w:p w14:paraId="19000000">
      <w:pPr>
        <w:spacing w:line="276" w:lineRule="auto"/>
        <w:ind/>
        <w:rPr>
          <w:color w:themeColor="text1" w:val="000000"/>
        </w:rPr>
      </w:pPr>
      <w:r>
        <w:t>2</w:t>
      </w:r>
      <w:r>
        <w:t xml:space="preserve">. Настоящее решение вступает в силу со дня его официального </w:t>
      </w:r>
      <w:r>
        <w:rPr>
          <w:color w:themeColor="text1" w:val="000000"/>
        </w:rPr>
        <w:t>опубликования.</w:t>
      </w:r>
    </w:p>
    <w:p w14:paraId="1A000000">
      <w:pPr>
        <w:spacing w:line="276" w:lineRule="auto"/>
        <w:ind/>
      </w:pPr>
      <w:r>
        <w:t>3</w:t>
      </w:r>
      <w:r>
        <w:t xml:space="preserve">. </w:t>
      </w:r>
      <w:r>
        <w:t>О</w:t>
      </w:r>
      <w:r>
        <w:t xml:space="preserve">беспечить официальное </w:t>
      </w:r>
      <w:r>
        <w:rPr>
          <w:color w:themeColor="text1" w:val="000000"/>
        </w:rPr>
        <w:t xml:space="preserve">опубликование настоящего </w:t>
      </w:r>
      <w:r>
        <w:t>решения</w:t>
      </w:r>
      <w:r>
        <w:rPr>
          <w:i w:val="0"/>
          <w:color w:val="000000"/>
        </w:rPr>
        <w:t xml:space="preserve"> </w:t>
      </w:r>
      <w:r>
        <w:rPr>
          <w:i w:val="0"/>
          <w:color w:val="000000"/>
        </w:rPr>
        <w:t xml:space="preserve">в </w:t>
      </w:r>
      <w:r>
        <w:rPr>
          <w:i w:val="0"/>
          <w:color w:val="000000"/>
        </w:rPr>
        <w:t>информационном Бюллетене</w:t>
      </w:r>
      <w:r>
        <w:rPr>
          <w:i w:val="1"/>
          <w:color w:val="FF0000"/>
        </w:rPr>
        <w:t xml:space="preserve"> </w:t>
      </w:r>
      <w:r>
        <w:t xml:space="preserve">и разместить его на официальном сайте Собрания депутатов </w:t>
      </w:r>
      <w:r>
        <w:t>Андреево-Мелентьевск</w:t>
      </w:r>
      <w:r>
        <w:t>ого сельского поселения в информационно-телекоммуникационной сети «Интернет».</w:t>
      </w:r>
    </w:p>
    <w:p w14:paraId="1B000000">
      <w:pPr>
        <w:spacing w:line="276" w:lineRule="auto"/>
        <w:ind/>
        <w:rPr>
          <w:i w:val="0"/>
          <w:color w:val="000000"/>
        </w:rPr>
      </w:pPr>
      <w:r>
        <w:rPr>
          <w:color w:themeColor="text1" w:val="000000"/>
        </w:rPr>
        <w:t xml:space="preserve">4. </w:t>
      </w:r>
      <w:r>
        <w:t xml:space="preserve">Контроль за исполнением настоящего решения возложить </w:t>
      </w:r>
      <w:r>
        <w:rPr>
          <w:i w:val="0"/>
          <w:color w:val="000000"/>
        </w:rPr>
        <w:t>на начальника сектора по общим и организационным вопросам администрации Пашкову М.В.</w:t>
      </w:r>
      <w:r>
        <w:rPr>
          <w:i w:val="0"/>
          <w:color w:val="000000"/>
        </w:rPr>
        <w:t>.</w:t>
      </w:r>
    </w:p>
    <w:p w14:paraId="1C000000">
      <w:pPr>
        <w:spacing w:line="276" w:lineRule="auto"/>
        <w:ind w:firstLine="0" w:left="0"/>
      </w:pPr>
    </w:p>
    <w:p w14:paraId="1D000000">
      <w:pPr>
        <w:spacing w:line="276" w:lineRule="auto"/>
        <w:ind w:firstLine="0" w:left="0"/>
      </w:pPr>
    </w:p>
    <w:p w14:paraId="1E000000">
      <w:pPr>
        <w:spacing w:line="276" w:lineRule="auto"/>
        <w:ind w:firstLine="0" w:left="0"/>
      </w:pPr>
      <w:r>
        <w:t>Председатель Собрания депутатов –</w:t>
      </w:r>
    </w:p>
    <w:p w14:paraId="1F000000">
      <w:pPr>
        <w:tabs>
          <w:tab w:leader="none" w:pos="7797" w:val="left"/>
        </w:tabs>
        <w:spacing w:line="276" w:lineRule="auto"/>
        <w:ind w:firstLine="0" w:left="0"/>
      </w:pPr>
      <w:r>
        <w:t>г</w:t>
      </w:r>
      <w:r>
        <w:t xml:space="preserve">лава </w:t>
      </w:r>
      <w:r>
        <w:t>Андреево-Мелентьевск</w:t>
      </w:r>
      <w:r>
        <w:t>ого</w:t>
      </w:r>
    </w:p>
    <w:p w14:paraId="20000000">
      <w:pPr>
        <w:tabs>
          <w:tab w:leader="none" w:pos="7655" w:val="left"/>
        </w:tabs>
        <w:spacing w:line="276" w:lineRule="auto"/>
        <w:ind w:firstLine="0" w:left="0"/>
      </w:pPr>
      <w:r>
        <w:t>сельского поселения</w:t>
      </w:r>
      <w:r>
        <w:tab/>
      </w:r>
      <w:r>
        <w:t xml:space="preserve">Э.А. </w:t>
      </w:r>
      <w:r>
        <w:t>Хруленко</w:t>
      </w:r>
    </w:p>
    <w:p w14:paraId="21000000">
      <w:pPr>
        <w:spacing w:line="276" w:lineRule="auto"/>
        <w:ind w:firstLine="0" w:left="0"/>
      </w:pPr>
    </w:p>
    <w:p w14:paraId="22000000">
      <w:pPr>
        <w:spacing w:line="276" w:lineRule="auto"/>
        <w:ind w:firstLine="0" w:left="0"/>
      </w:pPr>
    </w:p>
    <w:p w14:paraId="23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 xml:space="preserve">с. </w:t>
      </w:r>
      <w:r>
        <w:rPr>
          <w:sz w:val="24"/>
        </w:rPr>
        <w:t>Андреево-Мелентьево</w:t>
      </w:r>
    </w:p>
    <w:p w14:paraId="24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__ _______ 202</w:t>
      </w:r>
      <w:r>
        <w:rPr>
          <w:i w:val="0"/>
          <w:color w:val="000000"/>
          <w:sz w:val="24"/>
        </w:rPr>
        <w:t>4</w:t>
      </w:r>
      <w:r>
        <w:rPr>
          <w:i w:val="0"/>
          <w:color w:val="000000"/>
          <w:sz w:val="24"/>
        </w:rPr>
        <w:t xml:space="preserve"> года</w:t>
      </w:r>
    </w:p>
    <w:p w14:paraId="25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№ ______</w:t>
      </w:r>
    </w:p>
    <w:sectPr>
      <w:headerReference r:id="rId1" w:type="default"/>
      <w:pgSz w:h="16838" w:orient="portrait" w:w="11906"/>
      <w:pgMar w:bottom="680" w:footer="708" w:gutter="0" w:header="708" w:left="1701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page number"/>
    <w:basedOn w:val="Style_4"/>
    <w:link w:val="Style_1_ch"/>
  </w:style>
  <w:style w:styleId="Style_1_ch" w:type="character">
    <w:name w:val="page number"/>
    <w:basedOn w:val="Style_4_ch"/>
    <w:link w:val="Style_1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2024-08-19T09:42:47Z</dcterms:modified>
</cp:coreProperties>
</file>