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18FA" w:rsidRPr="00263A5C" w:rsidRDefault="001518FA" w:rsidP="001518FA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ind w:left="8080" w:firstLine="0"/>
        <w:jc w:val="center"/>
        <w:rPr>
          <w:rFonts w:eastAsia="Times New Roman"/>
          <w:color w:val="000000" w:themeColor="text1"/>
          <w:lang w:eastAsia="ru-RU"/>
        </w:rPr>
      </w:pPr>
      <w:r w:rsidRPr="00263A5C">
        <w:rPr>
          <w:rFonts w:eastAsia="Times New Roman"/>
          <w:color w:val="000000" w:themeColor="text1"/>
          <w:lang w:eastAsia="ru-RU"/>
        </w:rPr>
        <w:t>ПРОЕКТ</w:t>
      </w:r>
    </w:p>
    <w:p w:rsidR="001518FA" w:rsidRPr="00263A5C" w:rsidRDefault="001518FA" w:rsidP="001518FA">
      <w:pPr>
        <w:widowControl w:val="0"/>
        <w:adjustRightInd w:val="0"/>
        <w:snapToGrid w:val="0"/>
        <w:ind w:right="-2" w:firstLine="0"/>
        <w:jc w:val="center"/>
        <w:rPr>
          <w:rFonts w:eastAsia="Times New Roman"/>
          <w:b/>
          <w:color w:val="000000" w:themeColor="text1"/>
          <w:kern w:val="1"/>
          <w:lang w:eastAsia="ar-SA"/>
        </w:rPr>
      </w:pPr>
      <w:r w:rsidRPr="00263A5C">
        <w:rPr>
          <w:rFonts w:eastAsia="Times New Roman"/>
          <w:b/>
          <w:color w:val="000000" w:themeColor="text1"/>
          <w:kern w:val="1"/>
          <w:lang w:eastAsia="ar-SA"/>
        </w:rPr>
        <w:t>РОСТОВСКАЯ ОБЛАСТЬ</w:t>
      </w:r>
    </w:p>
    <w:p w:rsidR="001518FA" w:rsidRPr="00263A5C" w:rsidRDefault="001518FA" w:rsidP="001518FA">
      <w:pPr>
        <w:widowControl w:val="0"/>
        <w:adjustRightInd w:val="0"/>
        <w:snapToGrid w:val="0"/>
        <w:ind w:right="-2" w:firstLine="0"/>
        <w:jc w:val="center"/>
        <w:rPr>
          <w:rFonts w:eastAsia="Times New Roman"/>
          <w:b/>
          <w:color w:val="000000" w:themeColor="text1"/>
          <w:kern w:val="1"/>
          <w:lang w:eastAsia="ar-SA"/>
        </w:rPr>
      </w:pPr>
      <w:r w:rsidRPr="00263A5C">
        <w:rPr>
          <w:rFonts w:eastAsia="Times New Roman"/>
          <w:b/>
          <w:color w:val="000000" w:themeColor="text1"/>
          <w:kern w:val="1"/>
          <w:lang w:eastAsia="ar-SA"/>
        </w:rPr>
        <w:t>МУНИЦИПАЛЬНОЕ ОБРАЗОВАНИЕ</w:t>
      </w:r>
    </w:p>
    <w:p w:rsidR="001518FA" w:rsidRPr="00263A5C" w:rsidRDefault="001518FA" w:rsidP="001518FA">
      <w:pPr>
        <w:widowControl w:val="0"/>
        <w:pBdr>
          <w:bottom w:val="single" w:sz="12" w:space="1" w:color="auto"/>
        </w:pBdr>
        <w:adjustRightInd w:val="0"/>
        <w:snapToGrid w:val="0"/>
        <w:ind w:right="-2" w:firstLine="0"/>
        <w:jc w:val="center"/>
        <w:rPr>
          <w:rFonts w:eastAsia="Times New Roman"/>
          <w:b/>
          <w:color w:val="000000" w:themeColor="text1"/>
          <w:kern w:val="1"/>
          <w:lang w:eastAsia="ar-SA"/>
        </w:rPr>
      </w:pPr>
      <w:r w:rsidRPr="00263A5C">
        <w:rPr>
          <w:rFonts w:eastAsia="Times New Roman"/>
          <w:b/>
          <w:color w:val="000000" w:themeColor="text1"/>
          <w:kern w:val="1"/>
          <w:lang w:eastAsia="ar-SA"/>
        </w:rPr>
        <w:t>«</w:t>
      </w:r>
      <w:r w:rsidR="00943511">
        <w:rPr>
          <w:rFonts w:eastAsia="Times New Roman"/>
          <w:b/>
          <w:color w:val="000000" w:themeColor="text1"/>
          <w:kern w:val="1"/>
          <w:lang w:eastAsia="ar-SA"/>
        </w:rPr>
        <w:t>АНДРЕЕВО-МЕЛЕНТЬЕВСК</w:t>
      </w:r>
      <w:r w:rsidRPr="00263A5C">
        <w:rPr>
          <w:rFonts w:eastAsia="Times New Roman"/>
          <w:b/>
          <w:color w:val="000000" w:themeColor="text1"/>
          <w:kern w:val="1"/>
          <w:lang w:eastAsia="ar-SA"/>
        </w:rPr>
        <w:t>ОЕ СЕЛЬСКОЕ ПОСЕЛЕНИЕ»</w:t>
      </w:r>
    </w:p>
    <w:p w:rsidR="001518FA" w:rsidRPr="00263A5C" w:rsidRDefault="001518FA" w:rsidP="001518FA">
      <w:pPr>
        <w:widowControl w:val="0"/>
        <w:adjustRightInd w:val="0"/>
        <w:snapToGrid w:val="0"/>
        <w:ind w:right="-2" w:firstLine="0"/>
        <w:jc w:val="center"/>
        <w:rPr>
          <w:rFonts w:eastAsia="Times New Roman"/>
          <w:b/>
          <w:color w:val="000000" w:themeColor="text1"/>
          <w:kern w:val="1"/>
          <w:lang w:eastAsia="ar-SA"/>
        </w:rPr>
      </w:pPr>
      <w:r w:rsidRPr="00263A5C">
        <w:rPr>
          <w:rFonts w:eastAsia="Times New Roman"/>
          <w:b/>
          <w:color w:val="000000" w:themeColor="text1"/>
          <w:kern w:val="1"/>
          <w:lang w:eastAsia="ar-SA"/>
        </w:rPr>
        <w:t xml:space="preserve">СОБРАНИЕ ДЕПУТАТОВ </w:t>
      </w:r>
      <w:r w:rsidR="00943511">
        <w:rPr>
          <w:rFonts w:eastAsia="Times New Roman"/>
          <w:b/>
          <w:color w:val="000000" w:themeColor="text1"/>
          <w:kern w:val="1"/>
          <w:lang w:eastAsia="ar-SA"/>
        </w:rPr>
        <w:t>АНДРЕЕВО-МЕЛЕНТЬЕВСК</w:t>
      </w:r>
      <w:r w:rsidRPr="00263A5C">
        <w:rPr>
          <w:rFonts w:eastAsia="Times New Roman"/>
          <w:b/>
          <w:color w:val="000000" w:themeColor="text1"/>
          <w:kern w:val="1"/>
          <w:lang w:eastAsia="ar-SA"/>
        </w:rPr>
        <w:t>ОГО СЕЛЬСКОГО ПОСЕЛЕНИЯ</w:t>
      </w:r>
    </w:p>
    <w:p w:rsidR="001518FA" w:rsidRPr="00263A5C" w:rsidRDefault="001518FA" w:rsidP="001518FA">
      <w:pPr>
        <w:widowControl w:val="0"/>
        <w:adjustRightInd w:val="0"/>
        <w:snapToGrid w:val="0"/>
        <w:ind w:firstLine="0"/>
        <w:jc w:val="center"/>
        <w:rPr>
          <w:rFonts w:eastAsia="Times New Roman"/>
          <w:b/>
          <w:color w:val="000000" w:themeColor="text1"/>
          <w:lang w:eastAsia="ru-RU"/>
        </w:rPr>
      </w:pPr>
    </w:p>
    <w:p w:rsidR="001518FA" w:rsidRPr="00263A5C" w:rsidRDefault="001518FA" w:rsidP="001518FA">
      <w:pPr>
        <w:widowControl w:val="0"/>
        <w:adjustRightInd w:val="0"/>
        <w:snapToGrid w:val="0"/>
        <w:ind w:firstLine="0"/>
        <w:jc w:val="center"/>
        <w:rPr>
          <w:rFonts w:eastAsia="Times New Roman"/>
          <w:b/>
          <w:bCs/>
          <w:color w:val="FF0000"/>
          <w:spacing w:val="60"/>
          <w:sz w:val="28"/>
          <w:szCs w:val="28"/>
          <w:lang w:eastAsia="ru-RU"/>
        </w:rPr>
      </w:pPr>
      <w:r w:rsidRPr="00263A5C">
        <w:rPr>
          <w:rFonts w:eastAsia="Times New Roman"/>
          <w:b/>
          <w:bCs/>
          <w:color w:val="000000" w:themeColor="text1"/>
          <w:spacing w:val="60"/>
          <w:sz w:val="28"/>
          <w:szCs w:val="28"/>
          <w:lang w:eastAsia="ru-RU"/>
        </w:rPr>
        <w:t xml:space="preserve">РЕШЕНИЕ </w:t>
      </w:r>
      <w:r w:rsidRPr="00263A5C">
        <w:rPr>
          <w:rFonts w:eastAsia="Times New Roman"/>
          <w:b/>
          <w:bCs/>
          <w:i/>
          <w:iCs/>
          <w:color w:val="FF0000"/>
          <w:spacing w:val="60"/>
          <w:sz w:val="28"/>
          <w:szCs w:val="28"/>
          <w:lang w:eastAsia="ru-RU"/>
        </w:rPr>
        <w:t>№ ___</w:t>
      </w:r>
    </w:p>
    <w:p w:rsidR="001518FA" w:rsidRPr="00D55C16" w:rsidRDefault="001518FA" w:rsidP="001518FA">
      <w:pPr>
        <w:widowControl w:val="0"/>
        <w:adjustRightInd w:val="0"/>
        <w:snapToGrid w:val="0"/>
        <w:jc w:val="center"/>
        <w:rPr>
          <w:rFonts w:eastAsia="Times New Roman" w:cs="Times New Roman"/>
          <w:b/>
          <w:szCs w:val="26"/>
          <w:lang w:eastAsia="ar-SA"/>
        </w:rPr>
      </w:pPr>
    </w:p>
    <w:p w:rsidR="001518FA" w:rsidRPr="003220E7" w:rsidRDefault="001518FA" w:rsidP="001518FA">
      <w:pPr>
        <w:widowControl w:val="0"/>
        <w:adjustRightInd w:val="0"/>
        <w:snapToGrid w:val="0"/>
        <w:ind w:firstLine="0"/>
        <w:jc w:val="center"/>
        <w:rPr>
          <w:rFonts w:cs="Times New Roman"/>
          <w:szCs w:val="26"/>
        </w:rPr>
      </w:pPr>
      <w:r w:rsidRPr="00D55C16">
        <w:rPr>
          <w:rFonts w:cs="Times New Roman"/>
          <w:szCs w:val="26"/>
        </w:rPr>
        <w:t>«</w:t>
      </w:r>
      <w:r>
        <w:rPr>
          <w:rFonts w:cs="Times New Roman"/>
          <w:szCs w:val="26"/>
        </w:rPr>
        <w:t xml:space="preserve">О порядке определения льготной арендной платы при предоставлении в аренду </w:t>
      </w:r>
      <w:r w:rsidRPr="001518FA">
        <w:rPr>
          <w:rFonts w:cs="Times New Roman"/>
          <w:szCs w:val="26"/>
        </w:rPr>
        <w:t>неиспользуемых объектов культурного наследия, находящихся в неудовлетворительном состоянии, относящихся к муниципальной собственности</w:t>
      </w:r>
      <w:r>
        <w:rPr>
          <w:rFonts w:cs="Times New Roman"/>
          <w:szCs w:val="26"/>
        </w:rPr>
        <w:t xml:space="preserve"> </w:t>
      </w:r>
      <w:r w:rsidR="00943511">
        <w:rPr>
          <w:rFonts w:cs="Times New Roman"/>
          <w:szCs w:val="26"/>
        </w:rPr>
        <w:t>Андреево-Мелентьевск</w:t>
      </w:r>
      <w:r>
        <w:rPr>
          <w:rFonts w:cs="Times New Roman"/>
          <w:szCs w:val="26"/>
        </w:rPr>
        <w:t>ого сельского поселения»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232"/>
        <w:gridCol w:w="2866"/>
        <w:gridCol w:w="3541"/>
      </w:tblGrid>
      <w:tr w:rsidR="00E2533B" w:rsidRPr="00E2533B" w:rsidTr="00F220AD">
        <w:tc>
          <w:tcPr>
            <w:tcW w:w="3284" w:type="dxa"/>
          </w:tcPr>
          <w:p w:rsidR="001518FA" w:rsidRPr="00263A5C" w:rsidRDefault="001518FA" w:rsidP="00F220AD">
            <w:pPr>
              <w:widowControl w:val="0"/>
              <w:adjustRightInd w:val="0"/>
              <w:snapToGrid w:val="0"/>
              <w:ind w:firstLine="0"/>
              <w:jc w:val="center"/>
              <w:rPr>
                <w:rFonts w:eastAsia="Times New Roman"/>
                <w:lang w:val="hy-AM" w:eastAsia="hy-AM"/>
              </w:rPr>
            </w:pPr>
          </w:p>
          <w:p w:rsidR="001518FA" w:rsidRPr="00263A5C" w:rsidRDefault="001518FA" w:rsidP="00F220AD">
            <w:pPr>
              <w:widowControl w:val="0"/>
              <w:adjustRightInd w:val="0"/>
              <w:snapToGrid w:val="0"/>
              <w:ind w:firstLine="0"/>
              <w:jc w:val="center"/>
              <w:rPr>
                <w:rFonts w:eastAsia="Times New Roman"/>
                <w:lang w:val="hy-AM" w:eastAsia="hy-AM"/>
              </w:rPr>
            </w:pPr>
            <w:r w:rsidRPr="00263A5C">
              <w:rPr>
                <w:rFonts w:eastAsia="Times New Roman"/>
                <w:lang w:val="hy-AM" w:eastAsia="hy-AM"/>
              </w:rPr>
              <w:t>Принято</w:t>
            </w:r>
          </w:p>
          <w:p w:rsidR="001518FA" w:rsidRPr="00263A5C" w:rsidRDefault="001518FA" w:rsidP="00F220AD">
            <w:pPr>
              <w:widowControl w:val="0"/>
              <w:adjustRightInd w:val="0"/>
              <w:snapToGrid w:val="0"/>
              <w:ind w:firstLine="0"/>
              <w:jc w:val="center"/>
              <w:rPr>
                <w:rFonts w:eastAsia="Times New Roman"/>
                <w:lang w:val="hy-AM" w:eastAsia="hy-AM"/>
              </w:rPr>
            </w:pPr>
            <w:r w:rsidRPr="00263A5C">
              <w:rPr>
                <w:rFonts w:eastAsia="Times New Roman"/>
                <w:lang w:val="hy-AM" w:eastAsia="hy-AM"/>
              </w:rPr>
              <w:t>Собранием депутатов</w:t>
            </w:r>
          </w:p>
        </w:tc>
        <w:tc>
          <w:tcPr>
            <w:tcW w:w="2944" w:type="dxa"/>
          </w:tcPr>
          <w:p w:rsidR="001518FA" w:rsidRPr="00263A5C" w:rsidRDefault="001518FA" w:rsidP="00F220AD">
            <w:pPr>
              <w:widowControl w:val="0"/>
              <w:adjustRightInd w:val="0"/>
              <w:snapToGrid w:val="0"/>
              <w:jc w:val="center"/>
              <w:rPr>
                <w:rFonts w:eastAsia="Times New Roman"/>
                <w:lang w:val="hy-AM" w:eastAsia="hy-AM"/>
              </w:rPr>
            </w:pPr>
          </w:p>
        </w:tc>
        <w:tc>
          <w:tcPr>
            <w:tcW w:w="3600" w:type="dxa"/>
          </w:tcPr>
          <w:p w:rsidR="001518FA" w:rsidRPr="00E2533B" w:rsidRDefault="001518FA" w:rsidP="00F220AD">
            <w:pPr>
              <w:widowControl w:val="0"/>
              <w:adjustRightInd w:val="0"/>
              <w:snapToGrid w:val="0"/>
              <w:jc w:val="center"/>
              <w:rPr>
                <w:rFonts w:eastAsia="Times New Roman"/>
                <w:iCs/>
                <w:color w:val="000000" w:themeColor="text1"/>
                <w:lang w:val="hy-AM" w:eastAsia="hy-AM"/>
              </w:rPr>
            </w:pPr>
          </w:p>
          <w:p w:rsidR="001518FA" w:rsidRPr="00E2533B" w:rsidRDefault="001518FA" w:rsidP="00F220AD">
            <w:pPr>
              <w:widowControl w:val="0"/>
              <w:adjustRightInd w:val="0"/>
              <w:snapToGrid w:val="0"/>
              <w:jc w:val="center"/>
              <w:rPr>
                <w:rFonts w:eastAsia="Times New Roman"/>
                <w:iCs/>
                <w:color w:val="000000" w:themeColor="text1"/>
                <w:lang w:eastAsia="hy-AM"/>
              </w:rPr>
            </w:pPr>
          </w:p>
          <w:p w:rsidR="001518FA" w:rsidRPr="00E2533B" w:rsidRDefault="001518FA" w:rsidP="00F220AD">
            <w:pPr>
              <w:widowControl w:val="0"/>
              <w:adjustRightInd w:val="0"/>
              <w:snapToGrid w:val="0"/>
              <w:ind w:firstLine="0"/>
              <w:jc w:val="center"/>
              <w:rPr>
                <w:rFonts w:eastAsia="Times New Roman"/>
                <w:iCs/>
                <w:color w:val="000000" w:themeColor="text1"/>
                <w:lang w:val="hy-AM" w:eastAsia="hy-AM"/>
              </w:rPr>
            </w:pPr>
            <w:r w:rsidRPr="00E2533B">
              <w:rPr>
                <w:rFonts w:eastAsia="Times New Roman"/>
                <w:iCs/>
                <w:color w:val="000000" w:themeColor="text1"/>
                <w:lang w:eastAsia="hy-AM"/>
              </w:rPr>
              <w:t>«___» __________</w:t>
            </w:r>
            <w:r w:rsidRPr="00E2533B">
              <w:rPr>
                <w:rFonts w:eastAsia="Times New Roman"/>
                <w:iCs/>
                <w:color w:val="000000" w:themeColor="text1"/>
                <w:lang w:val="hy-AM" w:eastAsia="hy-AM"/>
              </w:rPr>
              <w:t xml:space="preserve"> 20</w:t>
            </w:r>
            <w:r w:rsidRPr="00E2533B">
              <w:rPr>
                <w:rFonts w:eastAsia="Times New Roman"/>
                <w:iCs/>
                <w:color w:val="000000" w:themeColor="text1"/>
                <w:lang w:eastAsia="hy-AM"/>
              </w:rPr>
              <w:t>25</w:t>
            </w:r>
            <w:r w:rsidRPr="00E2533B">
              <w:rPr>
                <w:rFonts w:eastAsia="Times New Roman"/>
                <w:iCs/>
                <w:color w:val="000000" w:themeColor="text1"/>
                <w:lang w:val="hy-AM" w:eastAsia="hy-AM"/>
              </w:rPr>
              <w:t xml:space="preserve"> года</w:t>
            </w:r>
          </w:p>
        </w:tc>
      </w:tr>
    </w:tbl>
    <w:p w:rsidR="001518FA" w:rsidRPr="00D55C16" w:rsidRDefault="001518FA" w:rsidP="001518FA">
      <w:pPr>
        <w:widowControl w:val="0"/>
        <w:adjustRightInd w:val="0"/>
        <w:snapToGrid w:val="0"/>
        <w:ind w:firstLine="0"/>
        <w:rPr>
          <w:rFonts w:cs="Times New Roman"/>
          <w:szCs w:val="26"/>
        </w:rPr>
      </w:pPr>
    </w:p>
    <w:p w:rsidR="001518FA" w:rsidRPr="00E23B10" w:rsidRDefault="001518FA" w:rsidP="002E482C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В соответствии с</w:t>
      </w:r>
      <w:r w:rsidR="002E482C" w:rsidRPr="002E482C">
        <w:t xml:space="preserve"> </w:t>
      </w:r>
      <w:r w:rsidR="002E482C" w:rsidRPr="002E482C">
        <w:rPr>
          <w:rFonts w:eastAsia="Times New Roman" w:cs="Times New Roman"/>
          <w:szCs w:val="26"/>
          <w:lang w:eastAsia="ru-RU"/>
        </w:rPr>
        <w:t>Федеральны</w:t>
      </w:r>
      <w:r w:rsidR="002E482C">
        <w:rPr>
          <w:rFonts w:eastAsia="Times New Roman" w:cs="Times New Roman"/>
          <w:szCs w:val="26"/>
          <w:lang w:eastAsia="ru-RU"/>
        </w:rPr>
        <w:t>м</w:t>
      </w:r>
      <w:r w:rsidR="002E482C" w:rsidRPr="002E482C">
        <w:rPr>
          <w:rFonts w:eastAsia="Times New Roman" w:cs="Times New Roman"/>
          <w:szCs w:val="26"/>
          <w:lang w:eastAsia="ru-RU"/>
        </w:rPr>
        <w:t xml:space="preserve"> закон</w:t>
      </w:r>
      <w:r w:rsidR="002E482C">
        <w:rPr>
          <w:rFonts w:eastAsia="Times New Roman" w:cs="Times New Roman"/>
          <w:szCs w:val="26"/>
          <w:lang w:eastAsia="ru-RU"/>
        </w:rPr>
        <w:t>ом</w:t>
      </w:r>
      <w:r w:rsidR="002E482C" w:rsidRPr="002E482C">
        <w:rPr>
          <w:rFonts w:eastAsia="Times New Roman" w:cs="Times New Roman"/>
          <w:szCs w:val="26"/>
          <w:lang w:eastAsia="ru-RU"/>
        </w:rPr>
        <w:t xml:space="preserve"> от 25.06.2002 </w:t>
      </w:r>
      <w:r w:rsidR="002E482C">
        <w:rPr>
          <w:rFonts w:eastAsia="Times New Roman" w:cs="Times New Roman"/>
          <w:szCs w:val="26"/>
          <w:lang w:eastAsia="ru-RU"/>
        </w:rPr>
        <w:t>№</w:t>
      </w:r>
      <w:r w:rsidR="002E482C" w:rsidRPr="002E482C">
        <w:rPr>
          <w:rFonts w:eastAsia="Times New Roman" w:cs="Times New Roman"/>
          <w:szCs w:val="26"/>
          <w:lang w:eastAsia="ru-RU"/>
        </w:rPr>
        <w:t xml:space="preserve"> 73-ФЗ</w:t>
      </w:r>
      <w:r w:rsidR="002E482C">
        <w:rPr>
          <w:rFonts w:eastAsia="Times New Roman" w:cs="Times New Roman"/>
          <w:szCs w:val="26"/>
          <w:lang w:eastAsia="ru-RU"/>
        </w:rPr>
        <w:t xml:space="preserve"> «</w:t>
      </w:r>
      <w:r w:rsidR="002E482C" w:rsidRPr="002E482C">
        <w:rPr>
          <w:rFonts w:eastAsia="Times New Roman" w:cs="Times New Roman"/>
          <w:szCs w:val="26"/>
          <w:lang w:eastAsia="ru-RU"/>
        </w:rPr>
        <w:t>Об объектах культурного наследия (памятниках истории и культуры) народов Российской Федерации</w:t>
      </w:r>
      <w:r w:rsidR="002E482C">
        <w:rPr>
          <w:rFonts w:eastAsia="Times New Roman" w:cs="Times New Roman"/>
          <w:szCs w:val="26"/>
          <w:lang w:eastAsia="ru-RU"/>
        </w:rPr>
        <w:t>»,</w:t>
      </w:r>
      <w:r>
        <w:rPr>
          <w:rFonts w:eastAsia="Times New Roman" w:cs="Times New Roman"/>
          <w:szCs w:val="26"/>
          <w:lang w:eastAsia="ru-RU"/>
        </w:rPr>
        <w:t xml:space="preserve"> </w:t>
      </w:r>
      <w:r w:rsidR="00943511" w:rsidRPr="00AE2B3A">
        <w:rPr>
          <w:rFonts w:eastAsia="Times New Roman" w:cs="Times New Roman"/>
          <w:color w:val="000000" w:themeColor="text1"/>
          <w:szCs w:val="26"/>
          <w:lang w:eastAsia="ru-RU"/>
        </w:rPr>
        <w:t xml:space="preserve">решением Собрания депутатов Андреево-Мелентьевского сельского поселения от 18.07.2016 № 181 </w:t>
      </w:r>
      <w:r w:rsidR="00943511" w:rsidRPr="00AE2B3A">
        <w:rPr>
          <w:rFonts w:cs="Times New Roman"/>
          <w:color w:val="000000" w:themeColor="text1"/>
          <w:szCs w:val="26"/>
        </w:rPr>
        <w:t>«О принятии Положения о порядке управления и распоряжения муниципальным имуществом муниципального образования «Андреево-Мелентьевское сельское поселение»</w:t>
      </w:r>
      <w:r>
        <w:rPr>
          <w:rFonts w:eastAsia="Times New Roman" w:cs="Times New Roman"/>
          <w:szCs w:val="26"/>
          <w:lang w:eastAsia="ru-RU"/>
        </w:rPr>
        <w:t xml:space="preserve">, </w:t>
      </w:r>
      <w:r w:rsidR="00EA65CC" w:rsidRPr="00EA65CC">
        <w:rPr>
          <w:rFonts w:eastAsia="Times New Roman" w:cs="Times New Roman"/>
          <w:color w:val="000000" w:themeColor="text1"/>
          <w:szCs w:val="26"/>
          <w:lang w:eastAsia="ru-RU"/>
        </w:rPr>
        <w:t xml:space="preserve">решением Собрания депутатов </w:t>
      </w:r>
      <w:r w:rsidR="00943511">
        <w:rPr>
          <w:rFonts w:eastAsia="Times New Roman" w:cs="Times New Roman"/>
          <w:color w:val="000000" w:themeColor="text1"/>
          <w:szCs w:val="26"/>
          <w:lang w:eastAsia="ru-RU"/>
        </w:rPr>
        <w:t>Андреево-Мелентьевск</w:t>
      </w:r>
      <w:r w:rsidR="00EA65CC" w:rsidRPr="00EA65CC">
        <w:rPr>
          <w:rFonts w:eastAsia="Times New Roman" w:cs="Times New Roman"/>
          <w:color w:val="000000" w:themeColor="text1"/>
          <w:szCs w:val="26"/>
          <w:lang w:eastAsia="ru-RU"/>
        </w:rPr>
        <w:t>ого сельского поселения</w:t>
      </w:r>
      <w:r w:rsidR="00EA65CC" w:rsidRPr="00724EAE">
        <w:rPr>
          <w:rFonts w:eastAsia="Times New Roman" w:cs="Times New Roman"/>
          <w:i/>
          <w:iCs/>
          <w:color w:val="FF0000"/>
          <w:szCs w:val="26"/>
          <w:lang w:eastAsia="ru-RU"/>
        </w:rPr>
        <w:t xml:space="preserve"> от </w:t>
      </w:r>
      <w:r w:rsidR="00EA65CC">
        <w:rPr>
          <w:rFonts w:eastAsia="Times New Roman" w:cs="Times New Roman"/>
          <w:i/>
          <w:iCs/>
          <w:color w:val="FF0000"/>
          <w:szCs w:val="26"/>
          <w:lang w:eastAsia="ru-RU"/>
        </w:rPr>
        <w:t>__.__.2025</w:t>
      </w:r>
      <w:r w:rsidR="00EA65CC" w:rsidRPr="00724EAE">
        <w:rPr>
          <w:rFonts w:eastAsia="Times New Roman" w:cs="Times New Roman"/>
          <w:i/>
          <w:iCs/>
          <w:color w:val="FF0000"/>
          <w:szCs w:val="26"/>
          <w:lang w:eastAsia="ru-RU"/>
        </w:rPr>
        <w:t xml:space="preserve"> года №</w:t>
      </w:r>
      <w:r w:rsidR="00EA65CC">
        <w:rPr>
          <w:rFonts w:eastAsia="Times New Roman" w:cs="Times New Roman"/>
          <w:i/>
          <w:iCs/>
          <w:color w:val="FF0000"/>
          <w:szCs w:val="26"/>
          <w:lang w:eastAsia="ru-RU"/>
        </w:rPr>
        <w:t xml:space="preserve"> ___</w:t>
      </w:r>
      <w:r w:rsidR="00EA65CC" w:rsidRPr="00724EAE">
        <w:rPr>
          <w:rFonts w:eastAsia="Times New Roman" w:cs="Times New Roman"/>
          <w:i/>
          <w:iCs/>
          <w:color w:val="FF0000"/>
          <w:szCs w:val="26"/>
          <w:lang w:eastAsia="ru-RU"/>
        </w:rPr>
        <w:t xml:space="preserve"> </w:t>
      </w:r>
      <w:r w:rsidR="00EA65CC" w:rsidRPr="00EA65CC">
        <w:rPr>
          <w:rFonts w:eastAsia="Times New Roman" w:cs="Times New Roman"/>
          <w:szCs w:val="26"/>
          <w:lang w:eastAsia="ru-RU"/>
        </w:rPr>
        <w:t>«О порядке определения размера арендной платы за пользование имуществом,</w:t>
      </w:r>
      <w:r w:rsidR="00C06B86">
        <w:rPr>
          <w:rFonts w:eastAsia="Times New Roman" w:cs="Times New Roman"/>
          <w:szCs w:val="26"/>
          <w:lang w:eastAsia="ru-RU"/>
        </w:rPr>
        <w:t xml:space="preserve"> </w:t>
      </w:r>
      <w:r w:rsidR="00EA65CC" w:rsidRPr="00EA65CC">
        <w:rPr>
          <w:rFonts w:eastAsia="Times New Roman" w:cs="Times New Roman"/>
          <w:szCs w:val="26"/>
          <w:lang w:eastAsia="ru-RU"/>
        </w:rPr>
        <w:t xml:space="preserve">находящимся в муниципальной собственности </w:t>
      </w:r>
      <w:r w:rsidR="00943511">
        <w:rPr>
          <w:rFonts w:eastAsia="Times New Roman" w:cs="Times New Roman"/>
          <w:szCs w:val="26"/>
          <w:lang w:eastAsia="ru-RU"/>
        </w:rPr>
        <w:t>Андреево-Мелентьевск</w:t>
      </w:r>
      <w:r w:rsidR="00EA65CC" w:rsidRPr="00EA65CC">
        <w:rPr>
          <w:rFonts w:eastAsia="Times New Roman" w:cs="Times New Roman"/>
          <w:szCs w:val="26"/>
          <w:lang w:eastAsia="ru-RU"/>
        </w:rPr>
        <w:t>ого сельского поселения (за исключением земельных участков)»</w:t>
      </w:r>
      <w:r w:rsidR="00EA65CC">
        <w:rPr>
          <w:rFonts w:eastAsia="Times New Roman" w:cs="Times New Roman"/>
          <w:szCs w:val="26"/>
          <w:lang w:eastAsia="ru-RU"/>
        </w:rPr>
        <w:t xml:space="preserve">, </w:t>
      </w:r>
      <w:r w:rsidRPr="00D55C16">
        <w:rPr>
          <w:rFonts w:eastAsia="Times New Roman" w:cs="Times New Roman"/>
          <w:szCs w:val="26"/>
          <w:lang w:eastAsia="ru-RU"/>
        </w:rPr>
        <w:t>руководствуясь Уставом муниципального образования «</w:t>
      </w:r>
      <w:r w:rsidR="00943511">
        <w:rPr>
          <w:rFonts w:eastAsia="Times New Roman" w:cs="Times New Roman"/>
          <w:szCs w:val="26"/>
          <w:lang w:eastAsia="ru-RU"/>
        </w:rPr>
        <w:t>Андреево-Мелентьевск</w:t>
      </w:r>
      <w:r w:rsidRPr="00D55C16">
        <w:rPr>
          <w:rFonts w:eastAsia="Times New Roman" w:cs="Times New Roman"/>
          <w:szCs w:val="26"/>
          <w:lang w:eastAsia="ru-RU"/>
        </w:rPr>
        <w:t xml:space="preserve">ое сельское поселение», принятым решением Собрания депутатов </w:t>
      </w:r>
      <w:r w:rsidR="00943511">
        <w:rPr>
          <w:rFonts w:eastAsia="Times New Roman" w:cs="Times New Roman"/>
          <w:szCs w:val="26"/>
          <w:lang w:eastAsia="ru-RU"/>
        </w:rPr>
        <w:t>Андреево-Мелентьевск</w:t>
      </w:r>
      <w:r w:rsidRPr="00D55C16">
        <w:rPr>
          <w:rFonts w:eastAsia="Times New Roman" w:cs="Times New Roman"/>
          <w:szCs w:val="26"/>
          <w:lang w:eastAsia="ru-RU"/>
        </w:rPr>
        <w:t xml:space="preserve">ого сельского поселения </w:t>
      </w:r>
      <w:r w:rsidRPr="00660726">
        <w:rPr>
          <w:rFonts w:eastAsia="Calibri"/>
          <w:color w:val="000000" w:themeColor="text1"/>
        </w:rPr>
        <w:t xml:space="preserve">от </w:t>
      </w:r>
      <w:r w:rsidR="00943511" w:rsidRPr="00384794">
        <w:rPr>
          <w:szCs w:val="26"/>
        </w:rPr>
        <w:t>12.05.2017 № 47 (ред. от 24.05.2024)</w:t>
      </w:r>
      <w:r>
        <w:rPr>
          <w:rFonts w:eastAsia="Times New Roman" w:cs="Times New Roman"/>
          <w:szCs w:val="26"/>
          <w:lang w:eastAsia="ru-RU"/>
        </w:rPr>
        <w:t xml:space="preserve">, </w:t>
      </w:r>
      <w:r w:rsidRPr="00263A5C">
        <w:rPr>
          <w:rFonts w:eastAsia="Times New Roman"/>
          <w:lang w:eastAsia="ru-RU"/>
        </w:rPr>
        <w:t xml:space="preserve">Собрание депутатов </w:t>
      </w:r>
      <w:r w:rsidR="00943511">
        <w:rPr>
          <w:rFonts w:eastAsia="Times New Roman"/>
          <w:lang w:eastAsia="ru-RU"/>
        </w:rPr>
        <w:t>Андреево-Мелентьевск</w:t>
      </w:r>
      <w:r w:rsidRPr="00263A5C">
        <w:rPr>
          <w:rFonts w:eastAsia="Times New Roman"/>
          <w:lang w:eastAsia="ru-RU"/>
        </w:rPr>
        <w:t>ого сельского поселения</w:t>
      </w:r>
    </w:p>
    <w:p w:rsidR="001518FA" w:rsidRPr="00263A5C" w:rsidRDefault="001518FA" w:rsidP="00C06B86">
      <w:pPr>
        <w:widowControl w:val="0"/>
        <w:adjustRightInd w:val="0"/>
        <w:snapToGrid w:val="0"/>
        <w:jc w:val="center"/>
        <w:outlineLvl w:val="0"/>
        <w:rPr>
          <w:rFonts w:eastAsia="Times New Roman"/>
          <w:lang w:eastAsia="ru-RU"/>
        </w:rPr>
      </w:pPr>
      <w:r w:rsidRPr="00263A5C">
        <w:rPr>
          <w:rFonts w:eastAsia="Times New Roman"/>
          <w:lang w:eastAsia="ru-RU"/>
        </w:rPr>
        <w:t>РЕШИЛО:</w:t>
      </w:r>
    </w:p>
    <w:p w:rsidR="001518FA" w:rsidRDefault="001518FA" w:rsidP="00C06B86">
      <w:pPr>
        <w:widowControl w:val="0"/>
        <w:adjustRightInd w:val="0"/>
        <w:snapToGrid w:val="0"/>
        <w:jc w:val="both"/>
        <w:rPr>
          <w:rFonts w:eastAsia="Times New Roman"/>
          <w:bCs/>
          <w:lang w:eastAsia="ru-RU"/>
        </w:rPr>
      </w:pPr>
      <w:r w:rsidRPr="001F2FEE">
        <w:rPr>
          <w:rFonts w:eastAsia="Times New Roman" w:cs="Times New Roman"/>
          <w:szCs w:val="26"/>
          <w:lang w:eastAsia="ru-RU"/>
        </w:rPr>
        <w:t xml:space="preserve">1. Утвердить </w:t>
      </w:r>
      <w:r w:rsidR="00C06B86">
        <w:rPr>
          <w:rFonts w:cs="Times New Roman"/>
          <w:szCs w:val="26"/>
        </w:rPr>
        <w:t xml:space="preserve">Порядок определения льготной арендной платы при предоставлении в аренду </w:t>
      </w:r>
      <w:r w:rsidR="00C06B86" w:rsidRPr="001518FA">
        <w:rPr>
          <w:rFonts w:cs="Times New Roman"/>
          <w:szCs w:val="26"/>
        </w:rPr>
        <w:t>неиспользуемых объектов культурного наследия, находящихся в неудовлетворительном состоянии, относящихся к муниципальной собственности</w:t>
      </w:r>
      <w:r w:rsidR="00C06B86">
        <w:rPr>
          <w:rFonts w:cs="Times New Roman"/>
          <w:szCs w:val="26"/>
        </w:rPr>
        <w:t xml:space="preserve"> </w:t>
      </w:r>
      <w:r w:rsidR="00943511">
        <w:rPr>
          <w:rFonts w:cs="Times New Roman"/>
          <w:szCs w:val="26"/>
        </w:rPr>
        <w:t>Андреево-Мелентьевск</w:t>
      </w:r>
      <w:r w:rsidR="00C06B86">
        <w:rPr>
          <w:rFonts w:cs="Times New Roman"/>
          <w:szCs w:val="26"/>
        </w:rPr>
        <w:t>ого сельского поселения, согласно приложению.</w:t>
      </w:r>
    </w:p>
    <w:p w:rsidR="001518FA" w:rsidRPr="009B521A" w:rsidRDefault="00C06B86" w:rsidP="001518FA">
      <w:pPr>
        <w:widowControl w:val="0"/>
        <w:adjustRightInd w:val="0"/>
        <w:snapToGrid w:val="0"/>
        <w:jc w:val="both"/>
        <w:rPr>
          <w:rFonts w:cs="Times New Roman"/>
          <w:szCs w:val="26"/>
        </w:rPr>
      </w:pPr>
      <w:r>
        <w:rPr>
          <w:rFonts w:eastAsia="Times New Roman"/>
          <w:lang w:eastAsia="ru-RU"/>
        </w:rPr>
        <w:t>2</w:t>
      </w:r>
      <w:r w:rsidR="001518FA">
        <w:rPr>
          <w:rFonts w:eastAsia="Times New Roman"/>
          <w:lang w:eastAsia="ru-RU"/>
        </w:rPr>
        <w:t xml:space="preserve">. </w:t>
      </w:r>
      <w:r w:rsidR="001518FA" w:rsidRPr="00263A5C">
        <w:rPr>
          <w:rFonts w:eastAsia="Times New Roman"/>
          <w:lang w:eastAsia="ru-RU"/>
        </w:rPr>
        <w:t>Настоящее решение вступает в силу со дня его официального опубликовани</w:t>
      </w:r>
      <w:r w:rsidR="001518FA">
        <w:rPr>
          <w:rFonts w:eastAsia="Times New Roman"/>
          <w:lang w:eastAsia="ru-RU"/>
        </w:rPr>
        <w:t>я</w:t>
      </w:r>
      <w:r w:rsidR="001518FA" w:rsidRPr="00263A5C">
        <w:rPr>
          <w:rFonts w:eastAsia="Times New Roman"/>
          <w:lang w:eastAsia="ru-RU"/>
        </w:rPr>
        <w:t>.</w:t>
      </w:r>
    </w:p>
    <w:p w:rsidR="001518FA" w:rsidRPr="00263A5C" w:rsidRDefault="00C06B86" w:rsidP="00C06B86">
      <w:pPr>
        <w:widowControl w:val="0"/>
        <w:adjustRightInd w:val="0"/>
        <w:snapToGrid w:val="0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3</w:t>
      </w:r>
      <w:r w:rsidR="001518FA">
        <w:rPr>
          <w:rFonts w:eastAsia="Times New Roman"/>
          <w:lang w:eastAsia="ru-RU"/>
        </w:rPr>
        <w:t xml:space="preserve">. Контроль за исполнением настоящего решения возложить на председателя </w:t>
      </w:r>
      <w:r w:rsidR="001518FA" w:rsidRPr="00161A37">
        <w:rPr>
          <w:rFonts w:eastAsia="Times New Roman"/>
          <w:i/>
          <w:iCs/>
          <w:color w:val="FF0000"/>
          <w:lang w:eastAsia="ru-RU"/>
        </w:rPr>
        <w:t xml:space="preserve">комиссии по вопросам ______________ </w:t>
      </w:r>
      <w:r w:rsidR="001518FA">
        <w:rPr>
          <w:rFonts w:eastAsia="Times New Roman"/>
          <w:lang w:eastAsia="ru-RU"/>
        </w:rPr>
        <w:t xml:space="preserve">Собрания депутатов </w:t>
      </w:r>
      <w:r w:rsidR="00943511">
        <w:rPr>
          <w:rFonts w:eastAsia="Times New Roman"/>
          <w:lang w:eastAsia="ru-RU"/>
        </w:rPr>
        <w:t>Андреево-Мелентьевск</w:t>
      </w:r>
      <w:r w:rsidR="001518FA">
        <w:rPr>
          <w:rFonts w:eastAsia="Times New Roman"/>
          <w:lang w:eastAsia="ru-RU"/>
        </w:rPr>
        <w:t>ого сельского поселения.</w:t>
      </w:r>
    </w:p>
    <w:p w:rsidR="001518FA" w:rsidRPr="00263A5C" w:rsidRDefault="001518FA" w:rsidP="001518FA">
      <w:pPr>
        <w:widowControl w:val="0"/>
        <w:adjustRightInd w:val="0"/>
        <w:snapToGrid w:val="0"/>
        <w:ind w:firstLine="0"/>
        <w:outlineLvl w:val="0"/>
        <w:rPr>
          <w:rFonts w:eastAsia="Times New Roman"/>
          <w:lang w:eastAsia="ru-RU"/>
        </w:rPr>
      </w:pPr>
    </w:p>
    <w:p w:rsidR="001518FA" w:rsidRDefault="001518FA" w:rsidP="001518FA">
      <w:pPr>
        <w:ind w:firstLine="0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Председатель Собрания депутатов – </w:t>
      </w:r>
    </w:p>
    <w:p w:rsidR="00943511" w:rsidRPr="00547FBF" w:rsidRDefault="001518FA" w:rsidP="00943511">
      <w:pPr>
        <w:widowControl w:val="0"/>
        <w:tabs>
          <w:tab w:val="left" w:pos="7655"/>
        </w:tabs>
        <w:ind w:firstLine="0"/>
        <w:outlineLvl w:val="0"/>
        <w:rPr>
          <w:rFonts w:eastAsia="Times New Roman"/>
          <w:bCs/>
          <w:lang w:eastAsia="ru-RU"/>
        </w:rPr>
      </w:pPr>
      <w:r>
        <w:rPr>
          <w:rFonts w:eastAsia="Times New Roman"/>
          <w:lang w:eastAsia="ru-RU"/>
        </w:rPr>
        <w:lastRenderedPageBreak/>
        <w:t xml:space="preserve">глава </w:t>
      </w:r>
      <w:r w:rsidR="00943511">
        <w:rPr>
          <w:rFonts w:eastAsia="Times New Roman"/>
          <w:lang w:eastAsia="ru-RU"/>
        </w:rPr>
        <w:t>Андреево-Мелентьевск</w:t>
      </w:r>
      <w:r>
        <w:rPr>
          <w:rFonts w:eastAsia="Times New Roman"/>
          <w:lang w:eastAsia="ru-RU"/>
        </w:rPr>
        <w:t xml:space="preserve">ого сельского поселения </w:t>
      </w:r>
      <w:r>
        <w:rPr>
          <w:rFonts w:eastAsia="Times New Roman"/>
          <w:lang w:eastAsia="ru-RU"/>
        </w:rPr>
        <w:tab/>
      </w:r>
      <w:r w:rsidR="00943511" w:rsidRPr="00547FBF">
        <w:rPr>
          <w:rFonts w:eastAsia="Times New Roman"/>
          <w:bCs/>
          <w:lang w:eastAsia="ru-RU"/>
        </w:rPr>
        <w:t xml:space="preserve">Э.А. </w:t>
      </w:r>
      <w:proofErr w:type="spellStart"/>
      <w:r w:rsidR="00943511" w:rsidRPr="00547FBF">
        <w:rPr>
          <w:rFonts w:eastAsia="Times New Roman"/>
          <w:bCs/>
          <w:lang w:eastAsia="ru-RU"/>
        </w:rPr>
        <w:t>Хруленко</w:t>
      </w:r>
      <w:proofErr w:type="spellEnd"/>
    </w:p>
    <w:p w:rsidR="001518FA" w:rsidRPr="00547FBF" w:rsidRDefault="001518FA" w:rsidP="00943511">
      <w:pPr>
        <w:tabs>
          <w:tab w:val="left" w:pos="7797"/>
        </w:tabs>
        <w:ind w:firstLine="0"/>
        <w:rPr>
          <w:rFonts w:eastAsia="Times New Roman"/>
          <w:bCs/>
          <w:lang w:eastAsia="ru-RU"/>
        </w:rPr>
      </w:pPr>
    </w:p>
    <w:p w:rsidR="001518FA" w:rsidRPr="00547FBF" w:rsidRDefault="001518FA" w:rsidP="001518FA">
      <w:pPr>
        <w:widowControl w:val="0"/>
        <w:adjustRightInd w:val="0"/>
        <w:snapToGrid w:val="0"/>
        <w:ind w:firstLine="0"/>
        <w:rPr>
          <w:rFonts w:eastAsia="Times New Roman"/>
          <w:bCs/>
          <w:sz w:val="24"/>
          <w:lang w:eastAsia="ru-RU"/>
        </w:rPr>
      </w:pPr>
      <w:r w:rsidRPr="00547FBF">
        <w:rPr>
          <w:rFonts w:eastAsia="Times New Roman"/>
          <w:bCs/>
          <w:sz w:val="24"/>
          <w:lang w:eastAsia="ru-RU"/>
        </w:rPr>
        <w:t xml:space="preserve">с. </w:t>
      </w:r>
      <w:r>
        <w:rPr>
          <w:rFonts w:eastAsia="Times New Roman"/>
          <w:bCs/>
          <w:sz w:val="24"/>
          <w:lang w:eastAsia="ru-RU"/>
        </w:rPr>
        <w:t>А</w:t>
      </w:r>
      <w:r w:rsidR="00943511">
        <w:rPr>
          <w:rFonts w:eastAsia="Times New Roman"/>
          <w:bCs/>
          <w:sz w:val="24"/>
          <w:lang w:eastAsia="ru-RU"/>
        </w:rPr>
        <w:t>ндреево-Мелентьево</w:t>
      </w:r>
    </w:p>
    <w:p w:rsidR="001518FA" w:rsidRPr="00547FBF" w:rsidRDefault="001518FA" w:rsidP="001518FA">
      <w:pPr>
        <w:widowControl w:val="0"/>
        <w:adjustRightInd w:val="0"/>
        <w:snapToGrid w:val="0"/>
        <w:ind w:firstLine="0"/>
        <w:rPr>
          <w:rFonts w:eastAsia="Times New Roman"/>
          <w:bCs/>
          <w:i/>
          <w:color w:val="FF0000"/>
          <w:sz w:val="24"/>
          <w:lang w:eastAsia="ru-RU"/>
        </w:rPr>
      </w:pPr>
      <w:r w:rsidRPr="00547FBF">
        <w:rPr>
          <w:rFonts w:eastAsia="Times New Roman"/>
          <w:bCs/>
          <w:i/>
          <w:color w:val="FF0000"/>
          <w:sz w:val="24"/>
          <w:lang w:eastAsia="ru-RU"/>
        </w:rPr>
        <w:t>«__» ____________ 202</w:t>
      </w:r>
      <w:r>
        <w:rPr>
          <w:rFonts w:eastAsia="Times New Roman"/>
          <w:bCs/>
          <w:i/>
          <w:color w:val="FF0000"/>
          <w:sz w:val="24"/>
          <w:lang w:eastAsia="ru-RU"/>
        </w:rPr>
        <w:t>5</w:t>
      </w:r>
      <w:r w:rsidRPr="00547FBF">
        <w:rPr>
          <w:rFonts w:eastAsia="Times New Roman"/>
          <w:bCs/>
          <w:i/>
          <w:color w:val="FF0000"/>
          <w:sz w:val="24"/>
          <w:lang w:eastAsia="ru-RU"/>
        </w:rPr>
        <w:t xml:space="preserve"> года</w:t>
      </w:r>
    </w:p>
    <w:p w:rsidR="001518FA" w:rsidRDefault="001518FA" w:rsidP="001518FA">
      <w:pPr>
        <w:widowControl w:val="0"/>
        <w:adjustRightInd w:val="0"/>
        <w:snapToGrid w:val="0"/>
        <w:ind w:firstLine="0"/>
        <w:rPr>
          <w:rFonts w:eastAsia="Times New Roman"/>
          <w:bCs/>
          <w:i/>
          <w:color w:val="FF0000"/>
          <w:sz w:val="24"/>
          <w:lang w:eastAsia="ru-RU"/>
        </w:rPr>
      </w:pPr>
      <w:r w:rsidRPr="00547FBF">
        <w:rPr>
          <w:rFonts w:eastAsia="Times New Roman"/>
          <w:bCs/>
          <w:i/>
          <w:color w:val="FF0000"/>
          <w:sz w:val="24"/>
          <w:lang w:eastAsia="ru-RU"/>
        </w:rPr>
        <w:t>№ ___</w:t>
      </w:r>
    </w:p>
    <w:p w:rsidR="001518FA" w:rsidRPr="004F7362" w:rsidRDefault="001518FA" w:rsidP="001518FA">
      <w:pPr>
        <w:widowControl w:val="0"/>
        <w:jc w:val="both"/>
        <w:rPr>
          <w:rFonts w:eastAsia="Times New Roman" w:cs="Times New Roman"/>
          <w:bCs/>
          <w:iCs/>
          <w:color w:val="000000" w:themeColor="text1"/>
          <w:szCs w:val="26"/>
          <w:lang w:eastAsia="ru-RU"/>
        </w:rPr>
      </w:pPr>
    </w:p>
    <w:p w:rsidR="001518FA" w:rsidRDefault="001518FA" w:rsidP="00C06B86">
      <w:pPr>
        <w:ind w:firstLine="0"/>
      </w:pPr>
    </w:p>
    <w:p w:rsidR="00F061E4" w:rsidRPr="00C06B86" w:rsidRDefault="00C06B86" w:rsidP="00C06B86">
      <w:pPr>
        <w:pageBreakBefore/>
        <w:ind w:left="5103" w:firstLine="0"/>
        <w:jc w:val="right"/>
        <w:rPr>
          <w:sz w:val="24"/>
          <w:szCs w:val="22"/>
        </w:rPr>
      </w:pPr>
      <w:r>
        <w:rPr>
          <w:sz w:val="24"/>
          <w:szCs w:val="22"/>
        </w:rPr>
        <w:lastRenderedPageBreak/>
        <w:t>Приложение</w:t>
      </w:r>
    </w:p>
    <w:p w:rsidR="00C06B86" w:rsidRPr="00C06B86" w:rsidRDefault="003D246F" w:rsidP="003D246F">
      <w:pPr>
        <w:ind w:left="5670" w:firstLine="0"/>
        <w:jc w:val="right"/>
        <w:rPr>
          <w:sz w:val="24"/>
          <w:szCs w:val="22"/>
        </w:rPr>
      </w:pPr>
      <w:r>
        <w:rPr>
          <w:sz w:val="24"/>
          <w:szCs w:val="22"/>
        </w:rPr>
        <w:t>к</w:t>
      </w:r>
      <w:r w:rsidR="00C06B86">
        <w:rPr>
          <w:sz w:val="24"/>
          <w:szCs w:val="22"/>
        </w:rPr>
        <w:t xml:space="preserve"> решению Собрания депутатов </w:t>
      </w:r>
      <w:r w:rsidR="00943511">
        <w:rPr>
          <w:sz w:val="24"/>
          <w:szCs w:val="22"/>
        </w:rPr>
        <w:t>Андреево-Мелентьевск</w:t>
      </w:r>
      <w:r w:rsidR="00C06B86">
        <w:rPr>
          <w:sz w:val="24"/>
          <w:szCs w:val="22"/>
        </w:rPr>
        <w:t xml:space="preserve">ого сельского поселения </w:t>
      </w:r>
      <w:r w:rsidR="00C06B86" w:rsidRPr="00E2533B">
        <w:rPr>
          <w:color w:val="000000" w:themeColor="text1"/>
          <w:sz w:val="24"/>
          <w:szCs w:val="22"/>
        </w:rPr>
        <w:t>от _</w:t>
      </w:r>
      <w:proofErr w:type="gramStart"/>
      <w:r w:rsidR="00C06B86" w:rsidRPr="00E2533B">
        <w:rPr>
          <w:color w:val="000000" w:themeColor="text1"/>
          <w:sz w:val="24"/>
          <w:szCs w:val="22"/>
        </w:rPr>
        <w:t>_._</w:t>
      </w:r>
      <w:proofErr w:type="gramEnd"/>
      <w:r w:rsidR="00C06B86" w:rsidRPr="00E2533B">
        <w:rPr>
          <w:color w:val="000000" w:themeColor="text1"/>
          <w:sz w:val="24"/>
          <w:szCs w:val="22"/>
        </w:rPr>
        <w:t>_.2025 № ___</w:t>
      </w:r>
    </w:p>
    <w:p w:rsidR="00C06B86" w:rsidRDefault="00C06B86" w:rsidP="00C06B86">
      <w:pPr>
        <w:ind w:firstLine="0"/>
      </w:pPr>
    </w:p>
    <w:p w:rsidR="003D246F" w:rsidRPr="003D246F" w:rsidRDefault="003D246F" w:rsidP="003D246F">
      <w:pPr>
        <w:ind w:firstLine="0"/>
        <w:jc w:val="center"/>
        <w:rPr>
          <w:rFonts w:cs="Times New Roman"/>
          <w:b/>
          <w:bCs/>
          <w:szCs w:val="26"/>
        </w:rPr>
      </w:pPr>
      <w:r w:rsidRPr="003D246F">
        <w:rPr>
          <w:rFonts w:cs="Times New Roman"/>
          <w:b/>
          <w:bCs/>
          <w:szCs w:val="26"/>
        </w:rPr>
        <w:t>Порядок</w:t>
      </w:r>
      <w:bookmarkStart w:id="0" w:name="_GoBack"/>
      <w:bookmarkEnd w:id="0"/>
    </w:p>
    <w:p w:rsidR="00C06B86" w:rsidRPr="003D246F" w:rsidRDefault="003D246F" w:rsidP="003D246F">
      <w:pPr>
        <w:ind w:firstLine="0"/>
        <w:jc w:val="center"/>
        <w:rPr>
          <w:b/>
          <w:bCs/>
        </w:rPr>
      </w:pPr>
      <w:r w:rsidRPr="003D246F">
        <w:rPr>
          <w:rFonts w:cs="Times New Roman"/>
          <w:b/>
          <w:bCs/>
          <w:szCs w:val="26"/>
        </w:rPr>
        <w:t xml:space="preserve">определения льготной арендной платы при предоставлении в аренду неиспользуемых объектов культурного наследия, находящихся в неудовлетворительном состоянии, относящихся к муниципальной собственности </w:t>
      </w:r>
      <w:r w:rsidR="00943511">
        <w:rPr>
          <w:rFonts w:cs="Times New Roman"/>
          <w:b/>
          <w:bCs/>
          <w:szCs w:val="26"/>
        </w:rPr>
        <w:t>Андреево-Мелентьевск</w:t>
      </w:r>
      <w:r w:rsidRPr="003D246F">
        <w:rPr>
          <w:rFonts w:cs="Times New Roman"/>
          <w:b/>
          <w:bCs/>
          <w:szCs w:val="26"/>
        </w:rPr>
        <w:t>ого сельского поселения</w:t>
      </w:r>
    </w:p>
    <w:p w:rsidR="00C06B86" w:rsidRDefault="00C06B86" w:rsidP="003D246F"/>
    <w:p w:rsidR="00F86A6D" w:rsidRDefault="00551B35" w:rsidP="00F86A6D">
      <w:pPr>
        <w:jc w:val="both"/>
      </w:pPr>
      <w:r>
        <w:t xml:space="preserve">1. </w:t>
      </w:r>
      <w:r w:rsidR="00F86A6D">
        <w:t xml:space="preserve">Настоящий </w:t>
      </w:r>
      <w:r>
        <w:t>Порядок</w:t>
      </w:r>
      <w:r w:rsidR="00F86A6D" w:rsidRPr="00F86A6D">
        <w:t xml:space="preserve"> </w:t>
      </w:r>
      <w:r w:rsidR="00F86A6D">
        <w:t>определяет правила установления льготной арендной платы при</w:t>
      </w:r>
      <w:r w:rsidR="00F86A6D" w:rsidRPr="00F86A6D">
        <w:t xml:space="preserve"> </w:t>
      </w:r>
      <w:r w:rsidR="00F86A6D">
        <w:t>предоставлении в аренду</w:t>
      </w:r>
      <w:r w:rsidR="00F86A6D" w:rsidRPr="00F86A6D">
        <w:t xml:space="preserve"> </w:t>
      </w:r>
      <w:r w:rsidR="00F86A6D">
        <w:t xml:space="preserve">физическим и юридическим лицам неиспользуемых объектов культурного наследия, </w:t>
      </w:r>
      <w:r>
        <w:t>включенных в единый государственный реестр объектов культурного наследия (памятников истории и культуры) народов Российской Федерации</w:t>
      </w:r>
      <w:r w:rsidR="009970C9">
        <w:t xml:space="preserve"> (далее – объекты культурного наследия)</w:t>
      </w:r>
      <w:r>
        <w:t xml:space="preserve">, находящихся в неудовлетворительном состоянии и относящихся к </w:t>
      </w:r>
      <w:r w:rsidR="00F86A6D" w:rsidRPr="00F86A6D">
        <w:t xml:space="preserve">муниципальной собственности </w:t>
      </w:r>
      <w:r w:rsidR="00943511">
        <w:t>Андреево-Мелентьевск</w:t>
      </w:r>
      <w:r w:rsidR="00F86A6D" w:rsidRPr="00F86A6D">
        <w:t>ого сельского поселения</w:t>
      </w:r>
      <w:r w:rsidR="00F86A6D">
        <w:t>.</w:t>
      </w:r>
    </w:p>
    <w:p w:rsidR="00551B35" w:rsidRPr="00065D50" w:rsidRDefault="00551B35" w:rsidP="002E482C">
      <w:pPr>
        <w:jc w:val="both"/>
      </w:pPr>
      <w:r>
        <w:t xml:space="preserve">2. Порядок распространяется </w:t>
      </w:r>
      <w:r w:rsidR="009970C9">
        <w:t>на неиспользуемые объекты культурного наследия, находящиеся в неудовлетворительном состоянии и</w:t>
      </w:r>
      <w:r>
        <w:t xml:space="preserve"> относящи</w:t>
      </w:r>
      <w:r w:rsidR="00F86A6D">
        <w:t>е</w:t>
      </w:r>
      <w:r>
        <w:t xml:space="preserve">ся к имуществу </w:t>
      </w:r>
      <w:r w:rsidR="00F86A6D">
        <w:t>муниципальной</w:t>
      </w:r>
      <w:r>
        <w:t xml:space="preserve"> казны </w:t>
      </w:r>
      <w:r w:rsidR="00943511">
        <w:t>Андреево-Мелентьевск</w:t>
      </w:r>
      <w:r w:rsidR="00F86A6D">
        <w:t>ого сельского поселения</w:t>
      </w:r>
      <w:r>
        <w:t xml:space="preserve"> либо закрепленны</w:t>
      </w:r>
      <w:r w:rsidR="00F86A6D">
        <w:t>е</w:t>
      </w:r>
      <w:r>
        <w:t xml:space="preserve"> за </w:t>
      </w:r>
      <w:r w:rsidR="00F86A6D">
        <w:t xml:space="preserve">муниципальными </w:t>
      </w:r>
      <w:r>
        <w:t xml:space="preserve">унитарными предприятиями или </w:t>
      </w:r>
      <w:r w:rsidR="00F86A6D">
        <w:t>муниципальными</w:t>
      </w:r>
      <w:r>
        <w:t xml:space="preserve"> учреждениями </w:t>
      </w:r>
      <w:r w:rsidR="00943511">
        <w:t>Андреево-Мелентьевск</w:t>
      </w:r>
      <w:r w:rsidR="00F86A6D">
        <w:t xml:space="preserve">ого сельского поселения </w:t>
      </w:r>
      <w:r>
        <w:t>на праве хозяйственного ведения или праве оперативного управления.</w:t>
      </w:r>
    </w:p>
    <w:p w:rsidR="00114D7E" w:rsidRDefault="00551B35" w:rsidP="002E482C">
      <w:pPr>
        <w:jc w:val="both"/>
      </w:pPr>
      <w:r>
        <w:t xml:space="preserve">3. </w:t>
      </w:r>
      <w:r w:rsidR="00114D7E">
        <w:t>Неиспользуемые объекты культурного наследия, находящиеся в неудовлетворительном состоянии, могут быть предоставлены физическим и юридическим лицам в аренду</w:t>
      </w:r>
      <w:r w:rsidR="00114D7E" w:rsidRPr="00F86A6D">
        <w:t xml:space="preserve"> </w:t>
      </w:r>
      <w:r w:rsidR="00114D7E">
        <w:t xml:space="preserve">на срок до 49 лет </w:t>
      </w:r>
      <w:r w:rsidR="00114D7E" w:rsidRPr="00466794">
        <w:t>с установлением льготной арендной платы при условии соблюдения требований, установленных Федеральным законом.</w:t>
      </w:r>
    </w:p>
    <w:p w:rsidR="00DB66FC" w:rsidRDefault="00551B35" w:rsidP="00114D7E">
      <w:pPr>
        <w:jc w:val="both"/>
      </w:pPr>
      <w:r>
        <w:t xml:space="preserve">4. </w:t>
      </w:r>
      <w:r w:rsidR="00114D7E">
        <w:t xml:space="preserve">Соответствие неиспользуемого объекта культурного наследия критериям неудовлетворительного состояния, установленным частью 5 статьи 50.1 Федерального закона </w:t>
      </w:r>
      <w:r w:rsidR="00114D7E" w:rsidRPr="002E482C">
        <w:rPr>
          <w:rFonts w:eastAsia="Times New Roman" w:cs="Times New Roman"/>
          <w:szCs w:val="26"/>
          <w:lang w:eastAsia="ru-RU"/>
        </w:rPr>
        <w:t xml:space="preserve">от 25.06.2002 </w:t>
      </w:r>
      <w:r w:rsidR="00114D7E">
        <w:rPr>
          <w:rFonts w:eastAsia="Times New Roman" w:cs="Times New Roman"/>
          <w:szCs w:val="26"/>
          <w:lang w:eastAsia="ru-RU"/>
        </w:rPr>
        <w:t>№</w:t>
      </w:r>
      <w:r w:rsidR="00114D7E" w:rsidRPr="002E482C">
        <w:rPr>
          <w:rFonts w:eastAsia="Times New Roman" w:cs="Times New Roman"/>
          <w:szCs w:val="26"/>
          <w:lang w:eastAsia="ru-RU"/>
        </w:rPr>
        <w:t xml:space="preserve"> 73-ФЗ</w:t>
      </w:r>
      <w:r w:rsidR="00114D7E">
        <w:rPr>
          <w:rFonts w:eastAsia="Times New Roman" w:cs="Times New Roman"/>
          <w:szCs w:val="26"/>
          <w:lang w:eastAsia="ru-RU"/>
        </w:rPr>
        <w:t xml:space="preserve"> «</w:t>
      </w:r>
      <w:r w:rsidR="00114D7E" w:rsidRPr="002E482C">
        <w:rPr>
          <w:rFonts w:eastAsia="Times New Roman" w:cs="Times New Roman"/>
          <w:szCs w:val="26"/>
          <w:lang w:eastAsia="ru-RU"/>
        </w:rPr>
        <w:t>Об объектах культурного наследия (памятниках истории и культуры) народов Российской Федерации</w:t>
      </w:r>
      <w:r w:rsidR="00114D7E">
        <w:rPr>
          <w:rFonts w:eastAsia="Times New Roman" w:cs="Times New Roman"/>
          <w:szCs w:val="26"/>
          <w:lang w:eastAsia="ru-RU"/>
        </w:rPr>
        <w:t xml:space="preserve">» (далее – Федеральный закон), </w:t>
      </w:r>
      <w:r w:rsidR="00114D7E">
        <w:t xml:space="preserve">определяет </w:t>
      </w:r>
      <w:r w:rsidR="00114D7E" w:rsidRPr="00EC6E98">
        <w:t xml:space="preserve">орган исполнительной власти </w:t>
      </w:r>
      <w:r w:rsidR="00114D7E">
        <w:t>Ростовской области</w:t>
      </w:r>
      <w:r w:rsidR="00114D7E" w:rsidRPr="00EC6E98">
        <w:t>, уполномоченный в области сохранения, использования, популяризации и государственной охраны объектов культурного наследия</w:t>
      </w:r>
      <w:r w:rsidR="00114D7E">
        <w:t xml:space="preserve"> (далее – орган охраны объектов культурного наследия),</w:t>
      </w:r>
      <w:r w:rsidR="00114D7E" w:rsidRPr="00EC6E98">
        <w:t xml:space="preserve"> </w:t>
      </w:r>
      <w:r w:rsidR="00114D7E">
        <w:t>в порядке, устанавливаемом Правительством Российской Федерации.</w:t>
      </w:r>
    </w:p>
    <w:p w:rsidR="00114D7E" w:rsidRDefault="00551B35" w:rsidP="00114D7E">
      <w:pPr>
        <w:jc w:val="both"/>
      </w:pPr>
      <w:r>
        <w:t xml:space="preserve">5. </w:t>
      </w:r>
      <w:r w:rsidR="00114D7E">
        <w:t xml:space="preserve">Льготная арендная плата устанавливается при предоставлении в аренду неиспользуемых объектов культурного наследия, находящихся в неудовлетворительном состоянии, по результатам проведения аукциона на право заключения договора аренды (далее – аукцион) Администрацией </w:t>
      </w:r>
      <w:r w:rsidR="00943511">
        <w:t>Андреево-Мелентьевск</w:t>
      </w:r>
      <w:r w:rsidR="00114D7E">
        <w:t xml:space="preserve">ого сельского поселения, муниципальным унитарным предприятием или муниципальным учреждением </w:t>
      </w:r>
      <w:r w:rsidR="00943511">
        <w:t>Андреево-Мелентьевск</w:t>
      </w:r>
      <w:r w:rsidR="00114D7E">
        <w:t>ого сельского поселения.</w:t>
      </w:r>
    </w:p>
    <w:p w:rsidR="00466794" w:rsidRDefault="00114D7E" w:rsidP="00114D7E">
      <w:pPr>
        <w:jc w:val="both"/>
      </w:pPr>
      <w:r w:rsidRPr="00DB66FC">
        <w:lastRenderedPageBreak/>
        <w:t xml:space="preserve">В случае если организатором аукциона является </w:t>
      </w:r>
      <w:r>
        <w:t xml:space="preserve">муниципальное унитарное предприятие или муниципальное учреждение </w:t>
      </w:r>
      <w:r w:rsidR="00943511">
        <w:t>Андреево-Мелентьевск</w:t>
      </w:r>
      <w:r>
        <w:t>ого сельского поселения</w:t>
      </w:r>
      <w:r w:rsidRPr="00DB66FC">
        <w:t xml:space="preserve">, </w:t>
      </w:r>
      <w:r>
        <w:t xml:space="preserve">проект </w:t>
      </w:r>
      <w:r w:rsidRPr="00DB66FC">
        <w:t>решени</w:t>
      </w:r>
      <w:r>
        <w:t>я</w:t>
      </w:r>
      <w:r w:rsidRPr="00DB66FC">
        <w:t xml:space="preserve"> о проведении аукциона, а также </w:t>
      </w:r>
      <w:r>
        <w:t xml:space="preserve">проект договора </w:t>
      </w:r>
      <w:r w:rsidRPr="00DB66FC">
        <w:t>аренды</w:t>
      </w:r>
      <w:r>
        <w:t xml:space="preserve"> </w:t>
      </w:r>
      <w:r w:rsidRPr="00DB66FC">
        <w:t xml:space="preserve">подлежат согласованию </w:t>
      </w:r>
      <w:r>
        <w:t xml:space="preserve">с Администрацией </w:t>
      </w:r>
      <w:r w:rsidR="00943511">
        <w:t>Андреево-Мелентьевск</w:t>
      </w:r>
      <w:r>
        <w:t>ого сельского поселения</w:t>
      </w:r>
      <w:r w:rsidRPr="00DB66FC">
        <w:t>.</w:t>
      </w:r>
    </w:p>
    <w:p w:rsidR="00FE56D7" w:rsidRDefault="00466794" w:rsidP="00FE56D7">
      <w:pPr>
        <w:jc w:val="both"/>
      </w:pPr>
      <w:r>
        <w:t xml:space="preserve">6. </w:t>
      </w:r>
      <w:r w:rsidR="00FE56D7">
        <w:t xml:space="preserve">Администрация </w:t>
      </w:r>
      <w:r w:rsidR="00943511">
        <w:t>Андреево-Мелентьевск</w:t>
      </w:r>
      <w:r w:rsidR="00FE56D7">
        <w:t xml:space="preserve">ого сельского поселения в случае, предусмотренном абзацем вторым пункта </w:t>
      </w:r>
      <w:r w:rsidR="00114D7E">
        <w:t>5</w:t>
      </w:r>
      <w:r w:rsidR="00FE56D7">
        <w:t xml:space="preserve"> настоящего Порядка, рассматривает проект </w:t>
      </w:r>
      <w:r w:rsidR="00FE56D7" w:rsidRPr="00DB66FC">
        <w:t>решени</w:t>
      </w:r>
      <w:r w:rsidR="00FE56D7">
        <w:t>я</w:t>
      </w:r>
      <w:r w:rsidR="00FE56D7" w:rsidRPr="00DB66FC">
        <w:t xml:space="preserve"> о проведении аукциона, а также </w:t>
      </w:r>
      <w:r w:rsidR="00FE56D7">
        <w:t xml:space="preserve">проект договора </w:t>
      </w:r>
      <w:r w:rsidR="00FE56D7" w:rsidRPr="00DB66FC">
        <w:t>аренды</w:t>
      </w:r>
      <w:r w:rsidR="00FE56D7">
        <w:t xml:space="preserve"> в форме документа на бумажном носителе или в форме электронного документа, подписанного усиленной квалифицированной электронной подписью</w:t>
      </w:r>
      <w:r w:rsidR="00FE56D7" w:rsidRPr="00FE56D7">
        <w:t xml:space="preserve"> </w:t>
      </w:r>
      <w:r w:rsidR="00FE56D7">
        <w:t xml:space="preserve">уполномоченного должностного лица муниципального унитарного предприятия или муниципального учреждения </w:t>
      </w:r>
      <w:r w:rsidR="00943511">
        <w:t>Андреево-Мелентьевск</w:t>
      </w:r>
      <w:r w:rsidR="00FE56D7">
        <w:t>ого сельского поселения, на предмет его соответствия положениям главы VIII Федерального закона и не позднее 20 рабочих дней со дня его поступления согласовывает проект</w:t>
      </w:r>
      <w:r w:rsidR="004E1BEC" w:rsidRPr="004E1BEC">
        <w:t xml:space="preserve"> </w:t>
      </w:r>
      <w:r w:rsidR="004E1BEC" w:rsidRPr="00DB66FC">
        <w:t>решени</w:t>
      </w:r>
      <w:r w:rsidR="004E1BEC">
        <w:t>я</w:t>
      </w:r>
      <w:r w:rsidR="004E1BEC" w:rsidRPr="00DB66FC">
        <w:t xml:space="preserve"> о проведении аукциона, а также</w:t>
      </w:r>
      <w:r w:rsidR="004E1BEC">
        <w:t xml:space="preserve"> проект</w:t>
      </w:r>
      <w:r w:rsidR="00FE56D7">
        <w:t xml:space="preserve"> договора аренды либо направляет мотивированный отказ в </w:t>
      </w:r>
      <w:r w:rsidR="004E1BEC">
        <w:t xml:space="preserve">их </w:t>
      </w:r>
      <w:r w:rsidR="00FE56D7">
        <w:t>согласовании в форме документа на бумажном носителе либо в форме электронного документа, подписанного усиленной квалифицированной электронной подписью</w:t>
      </w:r>
      <w:r w:rsidR="004E1BEC">
        <w:t xml:space="preserve"> главы Администрации </w:t>
      </w:r>
      <w:r w:rsidR="00943511">
        <w:t>Андреево-Мелентьевск</w:t>
      </w:r>
      <w:r w:rsidR="004E1BEC">
        <w:t xml:space="preserve">ого сельского поселения или уполномоченным им должностным лицом Администрации </w:t>
      </w:r>
      <w:r w:rsidR="00943511">
        <w:t>Андреево-Мелентьевск</w:t>
      </w:r>
      <w:r w:rsidR="004E1BEC">
        <w:t>ого сельского поселения</w:t>
      </w:r>
      <w:r w:rsidR="00FE56D7">
        <w:t>.</w:t>
      </w:r>
    </w:p>
    <w:p w:rsidR="00FE56D7" w:rsidRDefault="004E1BEC" w:rsidP="00FE56D7">
      <w:pPr>
        <w:jc w:val="both"/>
      </w:pPr>
      <w:r>
        <w:t xml:space="preserve">Администрация </w:t>
      </w:r>
      <w:r w:rsidR="00943511">
        <w:t>Андреево-Мелентьевск</w:t>
      </w:r>
      <w:r>
        <w:t xml:space="preserve">ого сельского поселения </w:t>
      </w:r>
      <w:r w:rsidR="00FE56D7">
        <w:t xml:space="preserve">отказывает в согласовании проекта </w:t>
      </w:r>
      <w:r w:rsidRPr="00DB66FC">
        <w:t>решени</w:t>
      </w:r>
      <w:r>
        <w:t>я</w:t>
      </w:r>
      <w:r w:rsidRPr="00DB66FC">
        <w:t xml:space="preserve"> о проведении аукциона, а также</w:t>
      </w:r>
      <w:r>
        <w:t xml:space="preserve"> проекта договора аренды </w:t>
      </w:r>
      <w:r w:rsidR="00FE56D7">
        <w:t xml:space="preserve">только в случае </w:t>
      </w:r>
      <w:r>
        <w:t>их</w:t>
      </w:r>
      <w:r w:rsidR="00FE56D7">
        <w:t xml:space="preserve"> несоответствия положениям главы VIII Федерального закона.</w:t>
      </w:r>
    </w:p>
    <w:p w:rsidR="00FE56D7" w:rsidRDefault="00466794" w:rsidP="009970C9">
      <w:pPr>
        <w:jc w:val="both"/>
      </w:pPr>
      <w:r>
        <w:t>7</w:t>
      </w:r>
      <w:r w:rsidR="004E1BEC">
        <w:t xml:space="preserve">. </w:t>
      </w:r>
      <w:r w:rsidR="00EC6E98">
        <w:t xml:space="preserve">Организатор аукциона не позднее чем за 3 месяца до предполагаемой даты проведения аукциона обращается в </w:t>
      </w:r>
      <w:r w:rsidR="00CA5496">
        <w:t xml:space="preserve">орган охраны объектов культурного наследия с заявлением </w:t>
      </w:r>
      <w:r w:rsidR="009970C9">
        <w:t>о принятии решения об отнесении неиспользуемого объекта культурного наследия, в отношении которого планируется проведение аукциона, к объектам культурного наследия, находящимся в неудовлетворительном состоянии.</w:t>
      </w:r>
    </w:p>
    <w:p w:rsidR="009B2250" w:rsidRDefault="00466794" w:rsidP="009B2250">
      <w:pPr>
        <w:jc w:val="both"/>
      </w:pPr>
      <w:r>
        <w:t>8</w:t>
      </w:r>
      <w:r w:rsidR="009970C9">
        <w:t xml:space="preserve">. </w:t>
      </w:r>
      <w:r w:rsidR="009B2250">
        <w:t>Организатор проводит аукцион в соответствии с порядком, установленным приказом Федеральной антимонопольной службы России от 21.03.2023 № 147/23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конкурса», с учетом особенностей, установленных настоящим Порядком.</w:t>
      </w:r>
    </w:p>
    <w:p w:rsidR="00457F99" w:rsidRDefault="00466794" w:rsidP="00457F99">
      <w:pPr>
        <w:jc w:val="both"/>
      </w:pPr>
      <w:r>
        <w:t>9</w:t>
      </w:r>
      <w:r w:rsidR="009B2250">
        <w:t>.</w:t>
      </w:r>
      <w:r w:rsidR="00457F99">
        <w:t xml:space="preserve"> В составе информации о проведении аукциона, помимо иной информации, предусмотренной законодательством Российской Федерации, размещаются:</w:t>
      </w:r>
    </w:p>
    <w:p w:rsidR="00457F99" w:rsidRDefault="00457F99" w:rsidP="00457F99">
      <w:pPr>
        <w:jc w:val="both"/>
      </w:pPr>
      <w:r>
        <w:t xml:space="preserve">а) основные характеристики предлагаемого в аренду объекта культурного наследия, включая техническое состояние такого объекта и описание предмета его </w:t>
      </w:r>
      <w:r>
        <w:lastRenderedPageBreak/>
        <w:t>охраны в соответствии с охранным обязательством, предусмотренным статьей 47.6 Федерального закона;</w:t>
      </w:r>
    </w:p>
    <w:p w:rsidR="00457F99" w:rsidRDefault="00457F99" w:rsidP="00457F99">
      <w:pPr>
        <w:jc w:val="both"/>
      </w:pPr>
      <w:r>
        <w:t>б) проект договора аренды;</w:t>
      </w:r>
    </w:p>
    <w:p w:rsidR="00457F99" w:rsidRDefault="00457F99" w:rsidP="00457F99">
      <w:pPr>
        <w:jc w:val="both"/>
      </w:pPr>
      <w:r>
        <w:t>в) перечень основных работ по сохранению объекта культурного наследия;</w:t>
      </w:r>
    </w:p>
    <w:p w:rsidR="00457F99" w:rsidRDefault="00457F99" w:rsidP="00457F99">
      <w:pPr>
        <w:jc w:val="both"/>
      </w:pPr>
      <w:r>
        <w:t>г) обязательство арендатора провести работы по сохранению объекта культурного наследия в срок, не превышающий 7 лет со дня передачи объекта культурного наследия в аренду, включая срок подготовки и согласования проектной документации по сохранению объекта культурного наследия, не превышающий 2 лет со дня передачи его в аренду;</w:t>
      </w:r>
    </w:p>
    <w:p w:rsidR="00457F99" w:rsidRDefault="00457F99" w:rsidP="00457F99">
      <w:pPr>
        <w:jc w:val="both"/>
      </w:pPr>
      <w:r>
        <w:t>д) обязательство арендатора получить и предоставить арендодателю независимую гарантию исполнения обязанности провести работы по сохранению объекта культурного наследия в объеме, определяемом исходя из стоимости работ по сохранению объекта культурного наследия (не менее 35 процентов), указанной в согласованной в установленном порядке проектной документации на проведение таких работ (далее - независимая гарантия), в срок, не превышающий одного месяца со дня согласования в установленном порядке проектной документации.</w:t>
      </w:r>
    </w:p>
    <w:p w:rsidR="00457F99" w:rsidRDefault="00466794" w:rsidP="00457F99">
      <w:pPr>
        <w:jc w:val="both"/>
      </w:pPr>
      <w:r>
        <w:t>10</w:t>
      </w:r>
      <w:r w:rsidR="00457F99">
        <w:t>. После объявления аукциона заинтересованное в заключении договора аренды лицо (далее - заявитель) представляет организатору аукциона для участия в аукционе помимо иных документов, предусмотренных законодательством Российской Федерации, заявление, в котором указывается следующая информация:</w:t>
      </w:r>
    </w:p>
    <w:p w:rsidR="00457F99" w:rsidRDefault="00457F99" w:rsidP="00457F99">
      <w:pPr>
        <w:jc w:val="both"/>
      </w:pPr>
      <w:r>
        <w:t>а) полное и сокращенное наименования и организационно-правовая форма заявителя, его местонахождение, банковские реквизиты - для юридического лица;</w:t>
      </w:r>
    </w:p>
    <w:p w:rsidR="00457F99" w:rsidRDefault="00457F99" w:rsidP="00457F99">
      <w:pPr>
        <w:jc w:val="both"/>
      </w:pPr>
      <w:r>
        <w:t>б) фамилия, имя, отчество заявителя, его адрес, данные документа, удостоверяющего личность, - для физического лица;</w:t>
      </w:r>
    </w:p>
    <w:p w:rsidR="00457F99" w:rsidRDefault="00457F99" w:rsidP="00457F99">
      <w:pPr>
        <w:jc w:val="both"/>
      </w:pPr>
      <w:r>
        <w:t>в) сведения об объекте культурного наследия, в отношении которого предполагается заключение договора аренды;</w:t>
      </w:r>
    </w:p>
    <w:p w:rsidR="00457F99" w:rsidRDefault="00457F99" w:rsidP="00457F99">
      <w:pPr>
        <w:jc w:val="both"/>
      </w:pPr>
      <w:r>
        <w:t>г) обоснование цели аренды объекта культурного наследия.</w:t>
      </w:r>
    </w:p>
    <w:p w:rsidR="00457F99" w:rsidRDefault="00457F99" w:rsidP="00457F99">
      <w:pPr>
        <w:jc w:val="both"/>
      </w:pPr>
      <w:r>
        <w:t>1</w:t>
      </w:r>
      <w:r w:rsidR="00466794">
        <w:t>1</w:t>
      </w:r>
      <w:r>
        <w:t xml:space="preserve">. </w:t>
      </w:r>
      <w:r w:rsidR="00AC1F64">
        <w:t xml:space="preserve">Кроме требований, установленных законодательством Российской Федерации к участникам аукционов, заявитель должен соответствовать </w:t>
      </w:r>
      <w:r>
        <w:t>следующи</w:t>
      </w:r>
      <w:r w:rsidR="00AC1F64">
        <w:t>м</w:t>
      </w:r>
      <w:r>
        <w:t xml:space="preserve"> </w:t>
      </w:r>
      <w:r w:rsidR="00AC1F64">
        <w:t>требованиям</w:t>
      </w:r>
      <w:r>
        <w:t>:</w:t>
      </w:r>
    </w:p>
    <w:p w:rsidR="00457F99" w:rsidRDefault="00457F99" w:rsidP="00457F99">
      <w:pPr>
        <w:jc w:val="both"/>
      </w:pPr>
      <w:r>
        <w:t xml:space="preserve">а) </w:t>
      </w:r>
      <w:r w:rsidR="00AC1F64">
        <w:t>отсутствие</w:t>
      </w:r>
      <w:r>
        <w:t xml:space="preserve"> задолженности по внесению арендной платы в отношении другого объекта культурного наследия, в том числе объекта, не находящегося в неудовлетворительном состоянии, арендатором которого является заявитель, за 2 и более периода оплаты аренды, которые предусмотрены договором аренды;</w:t>
      </w:r>
    </w:p>
    <w:p w:rsidR="00457F99" w:rsidRDefault="00457F99" w:rsidP="00457F99">
      <w:pPr>
        <w:jc w:val="both"/>
      </w:pPr>
      <w:r>
        <w:t xml:space="preserve">б) </w:t>
      </w:r>
      <w:r w:rsidR="00AC1F64">
        <w:t>отсутствие</w:t>
      </w:r>
      <w:r>
        <w:t xml:space="preserve"> задолженности у заявителя по обязательным платежам в бюджет</w:t>
      </w:r>
      <w:r w:rsidR="009D497D">
        <w:t>ы бюджетной системы Российской Федерации</w:t>
      </w:r>
      <w:r>
        <w:t>;</w:t>
      </w:r>
    </w:p>
    <w:p w:rsidR="00457F99" w:rsidRDefault="00457F99" w:rsidP="00457F99">
      <w:pPr>
        <w:jc w:val="both"/>
      </w:pPr>
      <w:r>
        <w:t xml:space="preserve">в) </w:t>
      </w:r>
      <w:r w:rsidR="00E76CEA">
        <w:t>отсутствие</w:t>
      </w:r>
      <w:r>
        <w:t xml:space="preserve"> документов, выданных органом исполнительной власти субъекта Российской Федерации, уполномоченным в области сохранения, использования, популяризации и государственной охраны объектов культурного наследия, о выявленных нарушениях охранного обязательства, предусмотренного статьей 47.6 Федерального закона, в отношении другого объекта культурного наследия, в том числе </w:t>
      </w:r>
      <w:r>
        <w:lastRenderedPageBreak/>
        <w:t>не находящегося в неудовлетворительном состоянии, арендатором или собственником которого является заявитель.</w:t>
      </w:r>
    </w:p>
    <w:p w:rsidR="009970C9" w:rsidRDefault="008D0598" w:rsidP="008D0598">
      <w:pPr>
        <w:jc w:val="both"/>
      </w:pPr>
      <w:r>
        <w:t>1</w:t>
      </w:r>
      <w:r w:rsidR="00466794">
        <w:t>2</w:t>
      </w:r>
      <w:r>
        <w:t xml:space="preserve">. </w:t>
      </w:r>
      <w:r w:rsidR="009970C9">
        <w:t xml:space="preserve">При проведении аукциона начальный размер арендной платы устанавливается в размере 1 рубль в год за один </w:t>
      </w:r>
      <w:r w:rsidR="00C958C5">
        <w:t xml:space="preserve">неиспользуемый </w:t>
      </w:r>
      <w:r w:rsidR="009970C9">
        <w:t>объект культурного наследия</w:t>
      </w:r>
      <w:r w:rsidR="00C958C5">
        <w:t>, находящийся в неудовлетворительном состоянии</w:t>
      </w:r>
      <w:r w:rsidR="009970C9">
        <w:t>.</w:t>
      </w:r>
    </w:p>
    <w:p w:rsidR="009970C9" w:rsidRPr="0027757B" w:rsidRDefault="008D0598" w:rsidP="0027757B">
      <w:pPr>
        <w:jc w:val="both"/>
        <w:rPr>
          <w:color w:val="000000" w:themeColor="text1"/>
        </w:rPr>
      </w:pPr>
      <w:r>
        <w:rPr>
          <w:color w:val="000000" w:themeColor="text1"/>
        </w:rPr>
        <w:t>1</w:t>
      </w:r>
      <w:r w:rsidR="00466794">
        <w:rPr>
          <w:color w:val="000000" w:themeColor="text1"/>
        </w:rPr>
        <w:t>3</w:t>
      </w:r>
      <w:r w:rsidR="009B2250" w:rsidRPr="009B2250">
        <w:rPr>
          <w:color w:val="000000" w:themeColor="text1"/>
        </w:rPr>
        <w:t xml:space="preserve">. </w:t>
      </w:r>
      <w:r w:rsidR="009970C9">
        <w:t>Определенный по результатам проведения аукциона размер арендной платы увеличению в период действия договора аренды не подлежит.</w:t>
      </w:r>
    </w:p>
    <w:p w:rsidR="003D246F" w:rsidRDefault="00324B5D" w:rsidP="00324B5D">
      <w:pPr>
        <w:jc w:val="both"/>
      </w:pPr>
      <w:r>
        <w:t>1</w:t>
      </w:r>
      <w:r w:rsidR="00466794">
        <w:t>4</w:t>
      </w:r>
      <w:r>
        <w:t xml:space="preserve">. </w:t>
      </w:r>
      <w:r w:rsidRPr="00324B5D">
        <w:t>Сдача в субаренду неиспользуемого объекта культурного наследия, находящегося в неудовлетворительном состоянии, предоставленного арендатору по договору аренды</w:t>
      </w:r>
      <w:r>
        <w:t xml:space="preserve"> по результатам проведения аукциона</w:t>
      </w:r>
      <w:r w:rsidRPr="00324B5D">
        <w:t>, передача им своих прав и обязанностей по договору аренды другому лицу, предоставление указанного объекта культурного наследия в безвозмездное пользование, залог арендных прав и внесение их в качестве имущественного вклада в некоммерческие организации или паевого взноса в производственные кооперативы не допускаются.</w:t>
      </w:r>
    </w:p>
    <w:p w:rsidR="00324B5D" w:rsidRDefault="00324B5D" w:rsidP="00324B5D">
      <w:pPr>
        <w:jc w:val="both"/>
      </w:pPr>
      <w:r>
        <w:t>1</w:t>
      </w:r>
      <w:r w:rsidR="00466794">
        <w:t>5</w:t>
      </w:r>
      <w:r>
        <w:t xml:space="preserve">. </w:t>
      </w:r>
      <w:r w:rsidRPr="00324B5D">
        <w:t xml:space="preserve">После полного исполнения арендатором обязанности провести работы по сохранению объекта культурного наследия в соответствии с охранным обязательством, предусмотренным статьей 47.6 Федерального закона, в срок, не превышающий 7 лет со дня передачи указанного объекта культурного наследия в аренду, включая срок подготовки и согласования проектной документации по сохранению объекта культурного наследия, не превышающий 2 лет со дня передачи его в аренду, арендатор приобретает право сдавать арендованное имущество в субаренду (поднаем) и предоставлять арендованное имущество в безвозмездное пользование в соответствии с законодательством Российской Федерации при условии </w:t>
      </w:r>
      <w:r>
        <w:t xml:space="preserve">предварительного </w:t>
      </w:r>
      <w:r w:rsidRPr="00324B5D">
        <w:t>письменного уведомления арендодателя.</w:t>
      </w:r>
    </w:p>
    <w:p w:rsidR="00EC5CAF" w:rsidRDefault="00CD67F5" w:rsidP="00EC5CAF">
      <w:pPr>
        <w:jc w:val="both"/>
      </w:pPr>
      <w:r>
        <w:t>1</w:t>
      </w:r>
      <w:r w:rsidR="00466794">
        <w:t>6</w:t>
      </w:r>
      <w:r>
        <w:t>.</w:t>
      </w:r>
      <w:r w:rsidR="00EC5CAF">
        <w:t xml:space="preserve"> При наличии обстоятельств, свидетельствующих о неспособности арендатора подготовить и согласовать проектную документацию по сохранению объекта культурного наследия в срок, не превышающий 2 лет со дня передачи его в аренду, либо провести работы по сохранению объекта культурного наследия в соответствии с охранным обязательством в срок, не превышающий 7 лет со дня передачи указанного объекта культурного наследия в аренду, арендодатель направляет арендатору требование устранить выявленные нарушения в рамках сроков, предусмотренных пунктом 4 статьи 14.1 Федерального закона.</w:t>
      </w:r>
    </w:p>
    <w:p w:rsidR="00EC5CAF" w:rsidRDefault="00EC5CAF" w:rsidP="00EC5CAF">
      <w:pPr>
        <w:jc w:val="both"/>
      </w:pPr>
      <w:r>
        <w:t>В случае если арендатор не исполняет указанное требование арендодателя, последний вправе обратиться в суд с иском о расторжении договора аренды в соответствии с законодательством Российской Федерации.</w:t>
      </w:r>
    </w:p>
    <w:p w:rsidR="00EC5CAF" w:rsidRDefault="00EC5CAF" w:rsidP="00EC5CAF">
      <w:pPr>
        <w:jc w:val="both"/>
      </w:pPr>
      <w:r>
        <w:t>1</w:t>
      </w:r>
      <w:r w:rsidR="00466794">
        <w:t>7</w:t>
      </w:r>
      <w:r>
        <w:t>. При нарушении арендатором обязанности подготовить и согласовать проектную документацию по сохранению объекта культурного наследия в срок, не превышающий 2 лет со дня передачи его в аренду, либо провести работы по сохранению объекта культурного наследия в соответствии с охранным обязательством в срок, не превышающий 7 лет со дня передачи указанного объекта культурного наследия в аренду, арендодатель направляет арендатору уведомление об одностороннем расторжении договора аренды.</w:t>
      </w:r>
    </w:p>
    <w:p w:rsidR="00EC5CAF" w:rsidRDefault="00EC5CAF" w:rsidP="00EC5CAF">
      <w:pPr>
        <w:jc w:val="both"/>
      </w:pPr>
      <w:r>
        <w:lastRenderedPageBreak/>
        <w:t>При этом в случае, если нарушение выразилось в неисполнении арендатором обязанности провести работы по сохранению объекта культурного наследия, сумма независимой гарантии при расторжении договора аренды подлежит уплате арендодателю.</w:t>
      </w:r>
    </w:p>
    <w:p w:rsidR="00324B5D" w:rsidRPr="00EB044C" w:rsidRDefault="00EC5CAF" w:rsidP="00EC5CAF">
      <w:pPr>
        <w:jc w:val="both"/>
      </w:pPr>
      <w:r>
        <w:t>1</w:t>
      </w:r>
      <w:r w:rsidR="00466794">
        <w:t>8</w:t>
      </w:r>
      <w:r>
        <w:t>. Договор аренды подлежит расторжению в одностороннем порядке арендодателем в соответствии с законодательством Российской Федерации в случае невыполнения арендатором обязательства получить и предоставить арендодателю независимую гарантию, а также по иным основаниям, предусмотренным законом и договором аренды.</w:t>
      </w:r>
    </w:p>
    <w:sectPr w:rsidR="00324B5D" w:rsidRPr="00EB044C" w:rsidSect="00196592">
      <w:headerReference w:type="even" r:id="rId6"/>
      <w:headerReference w:type="default" r:id="rId7"/>
      <w:pgSz w:w="11906" w:h="16838"/>
      <w:pgMar w:top="1134" w:right="566" w:bottom="1134" w:left="1701" w:header="0" w:footer="0" w:gutter="0"/>
      <w:cols w:space="708"/>
      <w:noEndnote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3A87" w:rsidRDefault="000A3A87">
      <w:pPr>
        <w:spacing w:line="240" w:lineRule="auto"/>
      </w:pPr>
      <w:r>
        <w:separator/>
      </w:r>
    </w:p>
  </w:endnote>
  <w:endnote w:type="continuationSeparator" w:id="0">
    <w:p w:rsidR="000A3A87" w:rsidRDefault="000A3A8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(Основной текст">
    <w:altName w:val="Times New Roman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3A87" w:rsidRDefault="000A3A87">
      <w:pPr>
        <w:spacing w:line="240" w:lineRule="auto"/>
      </w:pPr>
      <w:r>
        <w:separator/>
      </w:r>
    </w:p>
  </w:footnote>
  <w:footnote w:type="continuationSeparator" w:id="0">
    <w:p w:rsidR="000A3A87" w:rsidRDefault="000A3A8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5"/>
      </w:rPr>
      <w:id w:val="1626669191"/>
      <w:docPartObj>
        <w:docPartGallery w:val="Page Numbers (Top of Page)"/>
        <w:docPartUnique/>
      </w:docPartObj>
    </w:sdtPr>
    <w:sdtEndPr>
      <w:rPr>
        <w:rStyle w:val="a5"/>
      </w:rPr>
    </w:sdtEndPr>
    <w:sdtContent>
      <w:p w:rsidR="00196592" w:rsidRDefault="00E2533B" w:rsidP="005F2FD0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>
          <w:rPr>
            <w:rStyle w:val="a5"/>
          </w:rPr>
          <w:instrText xml:space="preserve"> PAGE </w:instrText>
        </w:r>
        <w:r>
          <w:rPr>
            <w:rStyle w:val="a5"/>
          </w:rPr>
          <w:fldChar w:fldCharType="end"/>
        </w:r>
      </w:p>
    </w:sdtContent>
  </w:sdt>
  <w:p w:rsidR="00196592" w:rsidRDefault="00E2533B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5"/>
      </w:rPr>
      <w:id w:val="2137139365"/>
      <w:docPartObj>
        <w:docPartGallery w:val="Page Numbers (Top of Page)"/>
        <w:docPartUnique/>
      </w:docPartObj>
    </w:sdtPr>
    <w:sdtEndPr>
      <w:rPr>
        <w:rStyle w:val="a5"/>
      </w:rPr>
    </w:sdtEndPr>
    <w:sdtContent>
      <w:p w:rsidR="00196592" w:rsidRDefault="00E2533B" w:rsidP="005F2FD0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>
          <w:rPr>
            <w:rStyle w:val="a5"/>
          </w:rPr>
          <w:instrText xml:space="preserve"> PAGE </w:instrText>
        </w:r>
        <w:r>
          <w:rPr>
            <w:rStyle w:val="a5"/>
          </w:rPr>
          <w:fldChar w:fldCharType="separate"/>
        </w:r>
        <w:r>
          <w:rPr>
            <w:rStyle w:val="a5"/>
            <w:noProof/>
          </w:rPr>
          <w:t>2</w:t>
        </w:r>
        <w:r>
          <w:rPr>
            <w:rStyle w:val="a5"/>
          </w:rPr>
          <w:fldChar w:fldCharType="end"/>
        </w:r>
      </w:p>
    </w:sdtContent>
  </w:sdt>
  <w:p w:rsidR="00196592" w:rsidRDefault="00E2533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drawingGridHorizontalSpacing w:val="130"/>
  <w:drawingGridVerticalSpacing w:val="177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8FA"/>
    <w:rsid w:val="00065D50"/>
    <w:rsid w:val="000A3A87"/>
    <w:rsid w:val="000C5DD0"/>
    <w:rsid w:val="00114D7E"/>
    <w:rsid w:val="001518FA"/>
    <w:rsid w:val="0027757B"/>
    <w:rsid w:val="002E482C"/>
    <w:rsid w:val="00324B5D"/>
    <w:rsid w:val="003C4F75"/>
    <w:rsid w:val="003D246F"/>
    <w:rsid w:val="00457F99"/>
    <w:rsid w:val="00466794"/>
    <w:rsid w:val="004B30EC"/>
    <w:rsid w:val="004E1BEC"/>
    <w:rsid w:val="00551B35"/>
    <w:rsid w:val="006836C4"/>
    <w:rsid w:val="006D28A3"/>
    <w:rsid w:val="006F4575"/>
    <w:rsid w:val="00771912"/>
    <w:rsid w:val="00772D7C"/>
    <w:rsid w:val="008D0598"/>
    <w:rsid w:val="00943511"/>
    <w:rsid w:val="0098124F"/>
    <w:rsid w:val="009970C9"/>
    <w:rsid w:val="009B2250"/>
    <w:rsid w:val="009D497D"/>
    <w:rsid w:val="00AC1F64"/>
    <w:rsid w:val="00C058B8"/>
    <w:rsid w:val="00C06B86"/>
    <w:rsid w:val="00C958C5"/>
    <w:rsid w:val="00CA5496"/>
    <w:rsid w:val="00CA72DB"/>
    <w:rsid w:val="00CC2871"/>
    <w:rsid w:val="00CD67F5"/>
    <w:rsid w:val="00D621FE"/>
    <w:rsid w:val="00DB66FC"/>
    <w:rsid w:val="00DC205E"/>
    <w:rsid w:val="00E2533B"/>
    <w:rsid w:val="00E76CEA"/>
    <w:rsid w:val="00EA65CC"/>
    <w:rsid w:val="00EB044C"/>
    <w:rsid w:val="00EC5CAF"/>
    <w:rsid w:val="00EC6E98"/>
    <w:rsid w:val="00F061E4"/>
    <w:rsid w:val="00F86A6D"/>
    <w:rsid w:val="00FB4C90"/>
    <w:rsid w:val="00FE5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4B6CBE-20C9-6848-B44D-10D588075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18FA"/>
    <w:pPr>
      <w:jc w:val="left"/>
    </w:pPr>
    <w:rPr>
      <w:rFonts w:cs="Times New Roman (Основной текст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18FA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518FA"/>
    <w:rPr>
      <w:rFonts w:cs="Times New Roman (Основной текст"/>
      <w:szCs w:val="24"/>
    </w:rPr>
  </w:style>
  <w:style w:type="character" w:styleId="a5">
    <w:name w:val="page number"/>
    <w:basedOn w:val="a0"/>
    <w:uiPriority w:val="99"/>
    <w:semiHidden/>
    <w:unhideWhenUsed/>
    <w:rsid w:val="001518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77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7</Pages>
  <Words>2065</Words>
  <Characters>11772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Пользователь Windows</cp:lastModifiedBy>
  <cp:revision>30</cp:revision>
  <dcterms:created xsi:type="dcterms:W3CDTF">2025-02-25T17:40:00Z</dcterms:created>
  <dcterms:modified xsi:type="dcterms:W3CDTF">2025-04-02T12:57:00Z</dcterms:modified>
</cp:coreProperties>
</file>